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9A868" w14:textId="54E3E5CB" w:rsidR="00A6259C" w:rsidRPr="00AB54FF" w:rsidRDefault="00A6259C" w:rsidP="00A6259C">
      <w:pPr>
        <w:jc w:val="center"/>
        <w:rPr>
          <w:rFonts w:ascii="Times New Roman Gras" w:hAnsi="Times New Roman Gras"/>
          <w:b/>
          <w:spacing w:val="-2"/>
          <w:lang w:val="de-DE"/>
        </w:rPr>
      </w:pPr>
      <w:r w:rsidRPr="00AB54FF">
        <w:rPr>
          <w:rFonts w:ascii="Times New Roman Gras" w:hAnsi="Times New Roman Gras"/>
          <w:b/>
          <w:bCs/>
          <w:spacing w:val="-2"/>
          <w:lang w:val="de-DE"/>
        </w:rPr>
        <w:t>20. JUNI 1990 -</w:t>
      </w:r>
      <w:r w:rsidRPr="00AB54FF">
        <w:rPr>
          <w:rFonts w:ascii="Times New Roman Gras" w:hAnsi="Times New Roman Gras"/>
          <w:b/>
          <w:spacing w:val="-2"/>
          <w:lang w:val="de-DE"/>
        </w:rPr>
        <w:t xml:space="preserve"> Königlicher Erlass zur Kopplung der Pensionen des öffentlichen Sektors an den Verbraucherpreisindex des Königreiches 138,01</w:t>
      </w:r>
      <w:r w:rsidR="00AB54FF" w:rsidRPr="00AB54FF">
        <w:rPr>
          <w:rFonts w:ascii="Times New Roman Gras" w:hAnsi="Times New Roman Gras"/>
          <w:b/>
          <w:spacing w:val="-2"/>
          <w:lang w:val="de-DE"/>
        </w:rPr>
        <w:t xml:space="preserve"> (Artikel 1 bis 4, 14 und 15)</w:t>
      </w:r>
    </w:p>
    <w:p w14:paraId="676F8A67" w14:textId="77777777" w:rsidR="00233F36" w:rsidRPr="00C80000" w:rsidRDefault="00233F36" w:rsidP="00127CA8">
      <w:pPr>
        <w:jc w:val="both"/>
        <w:rPr>
          <w:lang w:val="de-DE"/>
        </w:rPr>
      </w:pPr>
    </w:p>
    <w:p w14:paraId="3D1D75E6" w14:textId="77777777" w:rsidR="00233F36" w:rsidRPr="00C80000" w:rsidRDefault="00233F36">
      <w:pPr>
        <w:rPr>
          <w:lang w:val="de-DE"/>
        </w:rPr>
      </w:pPr>
    </w:p>
    <w:p w14:paraId="2E40C249" w14:textId="22B5DEF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6259C">
        <w:rPr>
          <w:lang w:val="de-DE"/>
        </w:rPr>
        <w:t>31. März 2023</w:t>
      </w:r>
      <w:r w:rsidRPr="00C80000">
        <w:rPr>
          <w:lang w:val="de-DE"/>
        </w:rPr>
        <w:t>)</w:t>
      </w:r>
    </w:p>
    <w:p w14:paraId="056A3A2C" w14:textId="77777777" w:rsidR="00233F36" w:rsidRPr="00127CA8" w:rsidRDefault="00233F36" w:rsidP="000F5F44">
      <w:pPr>
        <w:jc w:val="center"/>
        <w:rPr>
          <w:lang w:val="de-DE"/>
        </w:rPr>
      </w:pPr>
    </w:p>
    <w:p w14:paraId="574660AE" w14:textId="77777777" w:rsidR="00233F36" w:rsidRPr="00C80000" w:rsidRDefault="00233F36" w:rsidP="00CA081B">
      <w:pPr>
        <w:jc w:val="center"/>
        <w:rPr>
          <w:lang w:val="de-DE"/>
        </w:rPr>
      </w:pPr>
    </w:p>
    <w:p w14:paraId="41F7E3F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DF1D5D2" w14:textId="77777777" w:rsidR="00E1687C" w:rsidRDefault="00E1687C" w:rsidP="00CA081B">
      <w:pPr>
        <w:jc w:val="both"/>
        <w:rPr>
          <w:lang w:val="de-DE"/>
        </w:rPr>
      </w:pPr>
    </w:p>
    <w:p w14:paraId="21A4B7A0" w14:textId="77777777" w:rsidR="00E1687C" w:rsidRPr="00C80000" w:rsidRDefault="00E1687C" w:rsidP="00CA081B">
      <w:pPr>
        <w:jc w:val="both"/>
        <w:rPr>
          <w:lang w:val="de-DE"/>
        </w:rPr>
      </w:pPr>
    </w:p>
    <w:p w14:paraId="472542E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4F44CD9" w14:textId="77777777" w:rsidR="00A6259C" w:rsidRPr="00A6259C" w:rsidRDefault="00A6259C" w:rsidP="00A6259C">
      <w:pPr>
        <w:jc w:val="center"/>
        <w:rPr>
          <w:lang w:val="de-DE"/>
        </w:rPr>
      </w:pPr>
      <w:r w:rsidRPr="00A6259C">
        <w:rPr>
          <w:b/>
          <w:lang w:val="de-DE"/>
        </w:rPr>
        <w:lastRenderedPageBreak/>
        <w:t>MINISTERIUM DER FINANZEN</w:t>
      </w:r>
    </w:p>
    <w:p w14:paraId="2B34D895" w14:textId="77777777" w:rsidR="00A6259C" w:rsidRPr="00A6259C" w:rsidRDefault="00A6259C" w:rsidP="00A6259C">
      <w:pPr>
        <w:jc w:val="center"/>
        <w:rPr>
          <w:lang w:val="de-DE"/>
        </w:rPr>
      </w:pPr>
    </w:p>
    <w:p w14:paraId="25658500" w14:textId="77777777" w:rsidR="00A6259C" w:rsidRPr="00A6259C" w:rsidRDefault="00A6259C" w:rsidP="00A6259C">
      <w:pPr>
        <w:jc w:val="center"/>
        <w:rPr>
          <w:lang w:val="de-DE"/>
        </w:rPr>
      </w:pPr>
    </w:p>
    <w:p w14:paraId="42AC25AB" w14:textId="77777777" w:rsidR="00A6259C" w:rsidRPr="00A6259C" w:rsidRDefault="00A6259C" w:rsidP="00A6259C">
      <w:pPr>
        <w:jc w:val="center"/>
        <w:rPr>
          <w:b/>
          <w:lang w:val="de-DE"/>
        </w:rPr>
      </w:pPr>
      <w:r w:rsidRPr="00A6259C">
        <w:rPr>
          <w:b/>
          <w:bCs/>
          <w:lang w:val="de-DE"/>
        </w:rPr>
        <w:t>20. JUNI 1990 -</w:t>
      </w:r>
      <w:r w:rsidRPr="00A6259C">
        <w:rPr>
          <w:b/>
          <w:lang w:val="de-DE"/>
        </w:rPr>
        <w:t xml:space="preserve"> Königlicher Erlass zur Kopplung der Pensionen des öffentlichen Sektors an den Verbraucherpreisindex des Königreiches 138,01</w:t>
      </w:r>
    </w:p>
    <w:p w14:paraId="612DF4B3" w14:textId="77777777" w:rsidR="00A6259C" w:rsidRPr="00A6259C" w:rsidRDefault="00A6259C" w:rsidP="00A6259C">
      <w:pPr>
        <w:jc w:val="both"/>
        <w:rPr>
          <w:lang w:val="de-DE"/>
        </w:rPr>
      </w:pPr>
    </w:p>
    <w:p w14:paraId="3B11603A" w14:textId="77777777" w:rsidR="00A6259C" w:rsidRPr="00A6259C" w:rsidRDefault="00A6259C" w:rsidP="00A6259C">
      <w:pPr>
        <w:jc w:val="both"/>
        <w:rPr>
          <w:lang w:val="de-DE"/>
        </w:rPr>
      </w:pPr>
    </w:p>
    <w:p w14:paraId="24A56BCF" w14:textId="77777777" w:rsidR="00A6259C" w:rsidRPr="00A6259C" w:rsidRDefault="00A6259C" w:rsidP="00A6259C">
      <w:pPr>
        <w:jc w:val="both"/>
        <w:rPr>
          <w:lang w:val="de-DE"/>
        </w:rPr>
      </w:pPr>
      <w:r w:rsidRPr="00A6259C">
        <w:rPr>
          <w:lang w:val="de-DE"/>
        </w:rPr>
        <w:tab/>
      </w:r>
      <w:r w:rsidRPr="00A6259C">
        <w:rPr>
          <w:lang w:val="de-DE"/>
        </w:rPr>
        <w:tab/>
      </w:r>
      <w:r w:rsidRPr="00A6259C">
        <w:rPr>
          <w:lang w:val="de-DE"/>
        </w:rPr>
        <w:tab/>
        <w:t>BALDUIN, König der Belgier,</w:t>
      </w:r>
    </w:p>
    <w:p w14:paraId="7925BCC3" w14:textId="77777777" w:rsidR="00A6259C" w:rsidRPr="00A6259C" w:rsidRDefault="00A6259C" w:rsidP="00A6259C">
      <w:pPr>
        <w:jc w:val="both"/>
        <w:rPr>
          <w:lang w:val="de-DE"/>
        </w:rPr>
      </w:pPr>
    </w:p>
    <w:p w14:paraId="37C77981" w14:textId="77777777" w:rsidR="00A6259C" w:rsidRPr="00A6259C" w:rsidRDefault="00A6259C" w:rsidP="00A6259C">
      <w:pPr>
        <w:jc w:val="both"/>
        <w:rPr>
          <w:lang w:val="de-DE"/>
        </w:rPr>
      </w:pPr>
      <w:r w:rsidRPr="00A6259C">
        <w:rPr>
          <w:lang w:val="de-DE"/>
        </w:rPr>
        <w:tab/>
      </w:r>
      <w:r w:rsidRPr="00A6259C">
        <w:rPr>
          <w:lang w:val="de-DE"/>
        </w:rPr>
        <w:tab/>
        <w:t>Allen Gegenwärtigen und Zukünftigen, Unser Gruß!</w:t>
      </w:r>
    </w:p>
    <w:p w14:paraId="7A8D1CA8" w14:textId="77777777" w:rsidR="00A6259C" w:rsidRPr="00A6259C" w:rsidRDefault="00A6259C" w:rsidP="00A6259C">
      <w:pPr>
        <w:jc w:val="both"/>
        <w:rPr>
          <w:lang w:val="de-DE"/>
        </w:rPr>
      </w:pPr>
    </w:p>
    <w:p w14:paraId="12914E39" w14:textId="77777777" w:rsidR="00A6259C" w:rsidRPr="00A6259C" w:rsidRDefault="00A6259C" w:rsidP="00A6259C">
      <w:pPr>
        <w:jc w:val="both"/>
        <w:rPr>
          <w:lang w:val="de-DE"/>
        </w:rPr>
      </w:pPr>
    </w:p>
    <w:p w14:paraId="6B72977A" w14:textId="77777777" w:rsidR="00A6259C" w:rsidRPr="00A6259C" w:rsidRDefault="00A6259C" w:rsidP="00A6259C">
      <w:pPr>
        <w:jc w:val="both"/>
        <w:rPr>
          <w:lang w:val="de-DE"/>
        </w:rPr>
      </w:pPr>
      <w:r w:rsidRPr="00A6259C">
        <w:rPr>
          <w:lang w:val="de-DE"/>
        </w:rPr>
        <w:tab/>
        <w:t>Aufgrund des Gesetzes vom 1. März 1977 zur Einführung einer Regelung zur Kopplung gewisser Ausgaben im öffentlichen Sektor an den Verbraucherpreisindex des Königreiches, insbesondere des Artikels 5;</w:t>
      </w:r>
    </w:p>
    <w:p w14:paraId="262A1B0F" w14:textId="77777777" w:rsidR="00A6259C" w:rsidRPr="00A6259C" w:rsidRDefault="00A6259C" w:rsidP="00A6259C">
      <w:pPr>
        <w:jc w:val="both"/>
        <w:rPr>
          <w:lang w:val="de-DE"/>
        </w:rPr>
      </w:pPr>
    </w:p>
    <w:p w14:paraId="385CCC1E" w14:textId="77777777" w:rsidR="00A6259C" w:rsidRPr="00A6259C" w:rsidRDefault="00A6259C" w:rsidP="00A6259C">
      <w:pPr>
        <w:jc w:val="both"/>
        <w:rPr>
          <w:lang w:val="de-DE"/>
        </w:rPr>
      </w:pPr>
      <w:r w:rsidRPr="00A6259C">
        <w:rPr>
          <w:lang w:val="de-DE"/>
        </w:rPr>
        <w:tab/>
        <w:t>Aufgrund des Gesetzes vom 2. Januar 1990 zur zeitweiligen Gewährung eines Pensionszuschlags an bestimmte Pensionierte des öffentlichen Sektors, insbesondere der Artikel 9, 10 und 12;</w:t>
      </w:r>
    </w:p>
    <w:p w14:paraId="5B0F612E" w14:textId="77777777" w:rsidR="00A6259C" w:rsidRPr="00A6259C" w:rsidRDefault="00A6259C" w:rsidP="00A6259C">
      <w:pPr>
        <w:jc w:val="both"/>
        <w:rPr>
          <w:lang w:val="de-DE"/>
        </w:rPr>
      </w:pPr>
    </w:p>
    <w:p w14:paraId="78100A15" w14:textId="77777777" w:rsidR="00A6259C" w:rsidRPr="00A6259C" w:rsidRDefault="00A6259C" w:rsidP="00A6259C">
      <w:pPr>
        <w:jc w:val="both"/>
        <w:rPr>
          <w:lang w:val="de-DE"/>
        </w:rPr>
      </w:pPr>
      <w:r w:rsidRPr="00A6259C">
        <w:rPr>
          <w:lang w:val="de-DE"/>
        </w:rPr>
        <w:tab/>
        <w:t>Aufgrund des Königlichen Erlasses vom 13. Dezember 1989 zur Kopplung bestimmter Ausgaben im öffentlichen Sektor an einen neuen Schwellenindex;</w:t>
      </w:r>
    </w:p>
    <w:p w14:paraId="1A5FC8CF" w14:textId="77777777" w:rsidR="00A6259C" w:rsidRPr="00A6259C" w:rsidRDefault="00A6259C" w:rsidP="00A6259C">
      <w:pPr>
        <w:jc w:val="both"/>
        <w:rPr>
          <w:lang w:val="de-DE"/>
        </w:rPr>
      </w:pPr>
    </w:p>
    <w:p w14:paraId="67A7665E" w14:textId="77777777" w:rsidR="00A6259C" w:rsidRPr="00A6259C" w:rsidRDefault="00A6259C" w:rsidP="00A6259C">
      <w:pPr>
        <w:jc w:val="both"/>
        <w:rPr>
          <w:lang w:val="de-DE"/>
        </w:rPr>
      </w:pPr>
      <w:r w:rsidRPr="00A6259C">
        <w:rPr>
          <w:lang w:val="de-DE"/>
        </w:rPr>
        <w:tab/>
        <w:t>Aufgrund des Einverständnisses Unseres Ministers des Haushalts vom 17. April 1990;</w:t>
      </w:r>
    </w:p>
    <w:p w14:paraId="1C0F14B1" w14:textId="77777777" w:rsidR="00A6259C" w:rsidRPr="00A6259C" w:rsidRDefault="00A6259C" w:rsidP="00A6259C">
      <w:pPr>
        <w:jc w:val="both"/>
        <w:rPr>
          <w:lang w:val="de-DE"/>
        </w:rPr>
      </w:pPr>
    </w:p>
    <w:p w14:paraId="09999D66" w14:textId="77777777" w:rsidR="00A6259C" w:rsidRPr="00A6259C" w:rsidRDefault="00A6259C" w:rsidP="00A6259C">
      <w:pPr>
        <w:jc w:val="both"/>
        <w:rPr>
          <w:lang w:val="de-DE"/>
        </w:rPr>
      </w:pPr>
      <w:r w:rsidRPr="00A6259C">
        <w:rPr>
          <w:lang w:val="de-DE"/>
        </w:rPr>
        <w:tab/>
        <w:t>Aufgrund des Protokolls des Gemeinsamen Ausschusses für alle öffentlichen Dienste vom 7. Februar 1990;</w:t>
      </w:r>
    </w:p>
    <w:p w14:paraId="65381663" w14:textId="77777777" w:rsidR="00A6259C" w:rsidRPr="00A6259C" w:rsidRDefault="00A6259C" w:rsidP="00A6259C">
      <w:pPr>
        <w:jc w:val="both"/>
        <w:rPr>
          <w:lang w:val="de-DE"/>
        </w:rPr>
      </w:pPr>
    </w:p>
    <w:p w14:paraId="33BFC6FB" w14:textId="77777777" w:rsidR="00A6259C" w:rsidRPr="00A6259C" w:rsidRDefault="00A6259C" w:rsidP="00A6259C">
      <w:pPr>
        <w:jc w:val="both"/>
        <w:rPr>
          <w:lang w:val="de-DE"/>
        </w:rPr>
      </w:pPr>
      <w:r w:rsidRPr="00A6259C">
        <w:rPr>
          <w:lang w:val="de-DE"/>
        </w:rPr>
        <w:tab/>
        <w:t>Aufgrund der Stellungnahme des Beratungsausschusses des Militärpersonals der Land</w:t>
      </w:r>
      <w:r w:rsidRPr="00A6259C">
        <w:rPr>
          <w:lang w:val="de-DE"/>
        </w:rPr>
        <w:noBreakHyphen/>
        <w:t>, Luft- und Seestreitkräfte und des medizinischen Dienstes;</w:t>
      </w:r>
    </w:p>
    <w:p w14:paraId="5F415E0D" w14:textId="77777777" w:rsidR="00A6259C" w:rsidRPr="00A6259C" w:rsidRDefault="00A6259C" w:rsidP="00A6259C">
      <w:pPr>
        <w:jc w:val="both"/>
        <w:rPr>
          <w:lang w:val="de-DE"/>
        </w:rPr>
      </w:pPr>
    </w:p>
    <w:p w14:paraId="69C214E0" w14:textId="77777777" w:rsidR="00A6259C" w:rsidRPr="00A6259C" w:rsidRDefault="00A6259C" w:rsidP="00A6259C">
      <w:pPr>
        <w:jc w:val="both"/>
        <w:rPr>
          <w:lang w:val="de-DE"/>
        </w:rPr>
      </w:pPr>
      <w:r w:rsidRPr="00A6259C">
        <w:rPr>
          <w:lang w:val="de-DE"/>
        </w:rPr>
        <w:tab/>
        <w:t>Aufgrund der Stellungnahme des Beratungsausschusses des Personals der Gendarmerie;</w:t>
      </w:r>
    </w:p>
    <w:p w14:paraId="55A7D4C1" w14:textId="77777777" w:rsidR="00A6259C" w:rsidRPr="00A6259C" w:rsidRDefault="00A6259C" w:rsidP="00A6259C">
      <w:pPr>
        <w:jc w:val="both"/>
        <w:rPr>
          <w:lang w:val="de-DE"/>
        </w:rPr>
      </w:pPr>
    </w:p>
    <w:p w14:paraId="2299C1DD" w14:textId="77777777" w:rsidR="00A6259C" w:rsidRPr="00A6259C" w:rsidRDefault="00A6259C" w:rsidP="00A6259C">
      <w:pPr>
        <w:jc w:val="both"/>
        <w:rPr>
          <w:lang w:val="de-DE"/>
        </w:rPr>
      </w:pPr>
      <w:r w:rsidRPr="00A6259C">
        <w:rPr>
          <w:lang w:val="de-DE"/>
        </w:rPr>
        <w:tab/>
        <w:t>Aufgrund des Gutachtens des Staatsrates;</w:t>
      </w:r>
    </w:p>
    <w:p w14:paraId="7FAEF547" w14:textId="77777777" w:rsidR="00A6259C" w:rsidRPr="00A6259C" w:rsidRDefault="00A6259C" w:rsidP="00A6259C">
      <w:pPr>
        <w:jc w:val="both"/>
        <w:rPr>
          <w:lang w:val="de-DE"/>
        </w:rPr>
      </w:pPr>
    </w:p>
    <w:p w14:paraId="76049542" w14:textId="77777777" w:rsidR="00A6259C" w:rsidRPr="00A6259C" w:rsidRDefault="00A6259C" w:rsidP="00A6259C">
      <w:pPr>
        <w:jc w:val="both"/>
        <w:rPr>
          <w:lang w:val="de-DE"/>
        </w:rPr>
      </w:pPr>
      <w:r w:rsidRPr="00A6259C">
        <w:rPr>
          <w:lang w:val="de-DE"/>
        </w:rPr>
        <w:tab/>
        <w:t>Auf Vorschlag Unseres Ministers der Pensionen und Unseres Staatssekretärs für Pensionen und aufgrund der Stellungnahme Unserer Minister, die im Rat darüber beraten haben,</w:t>
      </w:r>
    </w:p>
    <w:p w14:paraId="28DEF78B" w14:textId="77777777" w:rsidR="00A6259C" w:rsidRPr="00A6259C" w:rsidRDefault="00A6259C" w:rsidP="00A6259C">
      <w:pPr>
        <w:jc w:val="both"/>
        <w:rPr>
          <w:lang w:val="de-DE"/>
        </w:rPr>
      </w:pPr>
    </w:p>
    <w:p w14:paraId="0CCB5F00" w14:textId="77777777" w:rsidR="00A6259C" w:rsidRPr="00A6259C" w:rsidRDefault="00A6259C" w:rsidP="00A6259C">
      <w:pPr>
        <w:jc w:val="both"/>
        <w:rPr>
          <w:lang w:val="de-DE"/>
        </w:rPr>
      </w:pPr>
    </w:p>
    <w:p w14:paraId="71082BC2" w14:textId="77777777" w:rsidR="00A6259C" w:rsidRPr="00A6259C" w:rsidRDefault="00A6259C" w:rsidP="00A6259C">
      <w:pPr>
        <w:jc w:val="both"/>
        <w:rPr>
          <w:lang w:val="de-DE"/>
        </w:rPr>
      </w:pPr>
      <w:r w:rsidRPr="00A6259C">
        <w:rPr>
          <w:lang w:val="de-DE"/>
        </w:rPr>
        <w:tab/>
      </w:r>
      <w:r w:rsidRPr="00A6259C">
        <w:rPr>
          <w:lang w:val="de-DE"/>
        </w:rPr>
        <w:tab/>
        <w:t>Haben Wir beschlossen und erlassen Wir:</w:t>
      </w:r>
    </w:p>
    <w:p w14:paraId="6183AA7C" w14:textId="77777777" w:rsidR="00A6259C" w:rsidRPr="00A6259C" w:rsidRDefault="00A6259C" w:rsidP="00A6259C">
      <w:pPr>
        <w:jc w:val="both"/>
        <w:rPr>
          <w:lang w:val="de-DE"/>
        </w:rPr>
      </w:pPr>
    </w:p>
    <w:p w14:paraId="13303E60" w14:textId="77777777" w:rsidR="00A6259C" w:rsidRPr="00A6259C" w:rsidRDefault="00A6259C" w:rsidP="00A6259C">
      <w:pPr>
        <w:jc w:val="both"/>
        <w:rPr>
          <w:lang w:val="de-DE"/>
        </w:rPr>
      </w:pPr>
    </w:p>
    <w:p w14:paraId="3CD5AEDC" w14:textId="77777777" w:rsidR="00A6259C" w:rsidRPr="00A6259C" w:rsidRDefault="00A6259C" w:rsidP="00A6259C">
      <w:pPr>
        <w:jc w:val="both"/>
        <w:rPr>
          <w:lang w:val="de-DE"/>
        </w:rPr>
      </w:pPr>
      <w:r w:rsidRPr="00A6259C">
        <w:rPr>
          <w:lang w:val="de-DE"/>
        </w:rPr>
        <w:tab/>
      </w:r>
      <w:r w:rsidRPr="00A6259C">
        <w:rPr>
          <w:b/>
          <w:bCs/>
          <w:lang w:val="de-DE"/>
        </w:rPr>
        <w:t>Artikel 1</w:t>
      </w:r>
      <w:r w:rsidRPr="00A6259C">
        <w:rPr>
          <w:lang w:val="de-DE"/>
        </w:rPr>
        <w:t xml:space="preserve"> - Der neue Prozentsatz, der in Ausführung von Artikel 9 des Gesetzes vom 2. Januar 1990 zur zeitweiligen Gewährung eines Pensionszuschlags an bestimmte Pensionierte des öffentlichen Sektors festzulegen ist, ergibt sich aus der Teilung des indexierten Jahresbetrags der Pension durch den indexierten Jahresbetrag des Höchstgehalts, das mit dem letzten Dienstgrad des ehemaligen Bediensteten verbunden ist und in den am 31. Dezember 1989 geltenden Gehaltstabellen festgelegt ist, so wie diese Beträge an diesem Datum indexiert worden sind.</w:t>
      </w:r>
    </w:p>
    <w:p w14:paraId="6CA1FA6C" w14:textId="77777777" w:rsidR="00A6259C" w:rsidRPr="00A6259C" w:rsidRDefault="00A6259C" w:rsidP="00A6259C">
      <w:pPr>
        <w:jc w:val="both"/>
        <w:rPr>
          <w:lang w:val="de-DE"/>
        </w:rPr>
      </w:pPr>
    </w:p>
    <w:p w14:paraId="1D10EC89" w14:textId="77777777" w:rsidR="00A6259C" w:rsidRPr="00A6259C" w:rsidRDefault="00A6259C" w:rsidP="00A6259C">
      <w:pPr>
        <w:jc w:val="both"/>
        <w:rPr>
          <w:lang w:val="de-DE"/>
        </w:rPr>
      </w:pPr>
      <w:r w:rsidRPr="00A6259C">
        <w:rPr>
          <w:lang w:val="de-DE"/>
        </w:rPr>
        <w:tab/>
        <w:t>Für die Festlegung des indexierten Jahresbetrags der Pension wird nur der Nennbetrag berücksichtigt, ohne Berücksichtigung jeglicher Zulage, Erhöhung oder Verringerung. Dieser Betrag wird gemäß den Modalitäten indexiert, die für eine Pension desselben Betrags vorgesehen sind, ohne dass bei gleichzeitigem Bezug mehrerer Pensionen die Prioritätsreihenfolge beeinträchtigt wird, die am 31. Dezember 1989 aus der Anwendung von Artikel 3 Absatz 3 des Königlichen Erlasses Nr. 219 vom 24. November 1983 zur zeitweiligen Mäßigung der Auswirkungen der Regelung in Bezug auf die Kopplung bestimmter Pensionen an den Verbraucherpreisindex des Königreiches hervorgeht.</w:t>
      </w:r>
    </w:p>
    <w:p w14:paraId="2D4EFB71" w14:textId="77777777" w:rsidR="00A6259C" w:rsidRPr="00A6259C" w:rsidRDefault="00A6259C" w:rsidP="00A6259C">
      <w:pPr>
        <w:jc w:val="both"/>
        <w:rPr>
          <w:lang w:val="de-DE"/>
        </w:rPr>
      </w:pPr>
    </w:p>
    <w:p w14:paraId="4A10F651" w14:textId="77777777" w:rsidR="00A6259C" w:rsidRPr="00A6259C" w:rsidRDefault="00A6259C" w:rsidP="00A6259C">
      <w:pPr>
        <w:jc w:val="both"/>
        <w:rPr>
          <w:lang w:val="de-DE"/>
        </w:rPr>
      </w:pPr>
      <w:r w:rsidRPr="00A6259C">
        <w:rPr>
          <w:lang w:val="de-DE"/>
        </w:rPr>
        <w:tab/>
        <w:t>Für die Festlegung des indexierten Jahresbetrags des Höchstgehalts werden nur Gehälter berücksichtigt, die Vollzeitleistungen entsprechen. Diese Gehälter werden gemäß den Modalitäten indexiert, die für ein Gehalt desselben Betrags vorgesehen sind.</w:t>
      </w:r>
    </w:p>
    <w:p w14:paraId="07C65A38" w14:textId="77777777" w:rsidR="00A6259C" w:rsidRPr="00A6259C" w:rsidRDefault="00A6259C" w:rsidP="00A6259C">
      <w:pPr>
        <w:jc w:val="both"/>
        <w:rPr>
          <w:lang w:val="de-DE"/>
        </w:rPr>
      </w:pPr>
    </w:p>
    <w:p w14:paraId="5F7FD32F" w14:textId="77777777" w:rsidR="00A6259C" w:rsidRPr="00A6259C" w:rsidRDefault="00A6259C" w:rsidP="00A6259C">
      <w:pPr>
        <w:jc w:val="both"/>
        <w:rPr>
          <w:lang w:val="de-DE"/>
        </w:rPr>
      </w:pPr>
      <w:r w:rsidRPr="00A6259C">
        <w:rPr>
          <w:lang w:val="de-DE"/>
        </w:rPr>
        <w:tab/>
        <w:t>Für die Anwendung des vorliegenden Artikels wird weder der Pensionszuschlag, der in Artikel 2 des vorerwähnten Gesetzes vom 2. Januar 1990 vorgesehen ist, noch die Gehalts</w:t>
      </w:r>
      <w:r w:rsidRPr="00A6259C">
        <w:rPr>
          <w:lang w:val="de-DE"/>
        </w:rPr>
        <w:softHyphen/>
        <w:t>ergänzung, die in Artikel 8 desselben Gesetzes vorgesehen ist, noch die Gehaltsergänzung, die in Artikel 4 des Königlichen Erlasses vom 3. Dezember 1987 zur Abänderung des Königlichen Erlasses vom 29. Juni 1973 über das Besoldungsstatut des Personals der Ministerien, des Königlichen Erlasses vom 29. Juni 1973 zur Gewährung einer garantierten Besoldung an gewisse Bedienstete der Ministerien und des Königlichen Erlasses vom 30. Januar 1967 zur Gewährung einer Haushalts- oder Ortszulage an das Personal der Ministerien oder in einer anderen Bestimmung zur Gewährung eines gleichartigen Vorteils erwähnt ist, berücksichtigt.</w:t>
      </w:r>
    </w:p>
    <w:p w14:paraId="45D59ECC" w14:textId="77777777" w:rsidR="00A6259C" w:rsidRPr="00A6259C" w:rsidRDefault="00A6259C" w:rsidP="00A6259C">
      <w:pPr>
        <w:jc w:val="both"/>
        <w:rPr>
          <w:lang w:val="de-DE"/>
        </w:rPr>
      </w:pPr>
    </w:p>
    <w:p w14:paraId="2F39C117" w14:textId="77777777" w:rsidR="00A6259C" w:rsidRPr="00A6259C" w:rsidRDefault="00A6259C" w:rsidP="00A6259C">
      <w:pPr>
        <w:jc w:val="both"/>
        <w:rPr>
          <w:lang w:val="de-DE"/>
        </w:rPr>
      </w:pPr>
      <w:r w:rsidRPr="00A6259C">
        <w:rPr>
          <w:lang w:val="de-DE"/>
        </w:rPr>
        <w:tab/>
        <w:t>Wenn die in Anwendung des vorerwähnten Königlichen Erlasses vom 3. Dezember 1987 oder einer anderen Bestimmung zur Gewährung eines gleichartigen Vorteils gewährte Erhöhung ganz oder teilweise für die Berechnung der Pension berücksichtigt worden ist, obwohl das Höchstgehalt, das mit dem letzten Dienstgrad des ehemaligen Bediensteten verbunden ist, diese Erhöhung nicht enthielt, wird der in Absatz 1 vorgesehene neue Prozentsatz ohne Berücksichtigung der vorerwähnten Erhöhung festgelegt.</w:t>
      </w:r>
    </w:p>
    <w:p w14:paraId="55B1660C" w14:textId="77777777" w:rsidR="00A6259C" w:rsidRPr="00A6259C" w:rsidRDefault="00A6259C" w:rsidP="00A6259C">
      <w:pPr>
        <w:jc w:val="both"/>
        <w:rPr>
          <w:lang w:val="de-DE"/>
        </w:rPr>
      </w:pPr>
    </w:p>
    <w:p w14:paraId="11A4BA45" w14:textId="77777777" w:rsidR="00A6259C" w:rsidRPr="00A6259C" w:rsidRDefault="00A6259C" w:rsidP="00A6259C">
      <w:pPr>
        <w:jc w:val="both"/>
        <w:rPr>
          <w:lang w:val="de-DE"/>
        </w:rPr>
      </w:pPr>
    </w:p>
    <w:p w14:paraId="778AAFB9" w14:textId="77777777" w:rsidR="00A6259C" w:rsidRPr="00A6259C" w:rsidRDefault="00A6259C" w:rsidP="00A6259C">
      <w:pPr>
        <w:jc w:val="both"/>
        <w:rPr>
          <w:lang w:val="de-DE"/>
        </w:rPr>
      </w:pPr>
      <w:r w:rsidRPr="00A6259C">
        <w:rPr>
          <w:lang w:val="de-DE"/>
        </w:rPr>
        <w:tab/>
      </w:r>
      <w:r w:rsidRPr="00A6259C">
        <w:rPr>
          <w:b/>
          <w:bCs/>
          <w:lang w:val="de-DE"/>
        </w:rPr>
        <w:t>Art. 2</w:t>
      </w:r>
      <w:r w:rsidRPr="00A6259C">
        <w:rPr>
          <w:lang w:val="de-DE"/>
        </w:rPr>
        <w:t> - Der Jahresbetrag mit dem Verbraucherpreisindex des Königreiches 138,01 einer am 31. Dezember 1989 laufenden Pension oder Rente zu Lasten der Staatskasse, die nicht in Artikel 12 oder 19 des Gesetzes vom 9. Juli 1969 zur Abänderung und Ergänzung der Rechtsvorschriften über die Ruhestands- und Hinterbliebenenpensionen der Bediensteten des öffentlichen Sektors erwähnt ist, ergibt sich aus der Multiplikation des Monatsbetrags dieser Pension beziehungsweise Rente, wie er unter Berücksichtigung der Bestimmungen von Artikel 1 Absatz 2 am vorerwähnten Datum indexiert worden ist, mit zwölf.</w:t>
      </w:r>
    </w:p>
    <w:p w14:paraId="1E843110" w14:textId="77777777" w:rsidR="00A6259C" w:rsidRPr="00A6259C" w:rsidRDefault="00A6259C" w:rsidP="00A6259C">
      <w:pPr>
        <w:jc w:val="both"/>
        <w:rPr>
          <w:lang w:val="de-DE"/>
        </w:rPr>
      </w:pPr>
    </w:p>
    <w:p w14:paraId="505AF92B" w14:textId="77777777" w:rsidR="00A6259C" w:rsidRPr="00A6259C" w:rsidRDefault="00A6259C" w:rsidP="00A6259C">
      <w:pPr>
        <w:jc w:val="both"/>
        <w:rPr>
          <w:lang w:val="de-DE"/>
        </w:rPr>
      </w:pPr>
    </w:p>
    <w:p w14:paraId="4D15D5F7" w14:textId="77777777" w:rsidR="00A6259C" w:rsidRPr="00A6259C" w:rsidRDefault="00A6259C" w:rsidP="00A6259C">
      <w:pPr>
        <w:jc w:val="both"/>
        <w:rPr>
          <w:lang w:val="de-DE"/>
        </w:rPr>
      </w:pPr>
      <w:r w:rsidRPr="00A6259C">
        <w:rPr>
          <w:lang w:val="de-DE"/>
        </w:rPr>
        <w:tab/>
      </w:r>
      <w:r w:rsidRPr="00A6259C">
        <w:rPr>
          <w:b/>
          <w:bCs/>
          <w:lang w:val="de-DE"/>
        </w:rPr>
        <w:t>Art. 3</w:t>
      </w:r>
      <w:r w:rsidRPr="00A6259C">
        <w:rPr>
          <w:lang w:val="de-DE"/>
        </w:rPr>
        <w:t> - Für die am 31. Dezember 1989 laufenden Ruhestands- und Hinterbliebenen</w:t>
      </w:r>
      <w:r w:rsidRPr="00A6259C">
        <w:rPr>
          <w:lang w:val="de-DE"/>
        </w:rPr>
        <w:softHyphen/>
        <w:t>pensionen der ehemaligen Berufspersonalmitglieder der Kader in Afrika und ihrer Rechtsnachfolger wird das Gehalt, das bei der letzten Anwendung von Artikel 3 § 1 Absatz 3 oder Artikel 5 des Gesetzes vom 5. Januar 1971 über die Pensionen der Berufspersonal</w:t>
      </w:r>
      <w:r w:rsidRPr="00A6259C">
        <w:rPr>
          <w:lang w:val="de-DE"/>
        </w:rPr>
        <w:softHyphen/>
        <w:t>mitglieder der Kader in Afrika verwendet worden ist, an den Verbraucherpreisindex des Königreiches 138,01 gebunden. Diese Kopplung erfolgt, indem die Erhöhungen infolge des Indexes für ein Gehalt desselben Betrags einbezogen werden.</w:t>
      </w:r>
    </w:p>
    <w:p w14:paraId="59BE3B6C" w14:textId="77777777" w:rsidR="00A6259C" w:rsidRPr="00A6259C" w:rsidRDefault="00A6259C" w:rsidP="00A6259C">
      <w:pPr>
        <w:jc w:val="both"/>
        <w:rPr>
          <w:lang w:val="de-DE"/>
        </w:rPr>
      </w:pPr>
    </w:p>
    <w:p w14:paraId="71FA7E24" w14:textId="77777777" w:rsidR="00A6259C" w:rsidRPr="00A6259C" w:rsidRDefault="00A6259C" w:rsidP="00A6259C">
      <w:pPr>
        <w:jc w:val="both"/>
        <w:rPr>
          <w:lang w:val="de-DE"/>
        </w:rPr>
      </w:pPr>
      <w:r w:rsidRPr="00A6259C">
        <w:rPr>
          <w:lang w:val="de-DE"/>
        </w:rPr>
        <w:lastRenderedPageBreak/>
        <w:tab/>
        <w:t>In Absatz 1 erwähnte Pensionen, die ab dem 1. Januar 1990 gewährt werden, werden an den Verbraucherpreisindex des Königreiches 138,01 gebunden. Für die Festlegung des Pensionsbetrags mit diesem Index werden die Bestimmungen des Königlichen Erlasses Nr. 31 vom 30. März 1982 zur Festlegung zeitweiliger Änderungen der Regelung, mit der bestimmte Pensionen an den Verbraucherpreisindex des Königreiches gebunden werden, und des vorerwähnten Königlichen Erlasses Nr. 219 vom 24. November 1983 berücksichtigt.</w:t>
      </w:r>
    </w:p>
    <w:p w14:paraId="31C6181A" w14:textId="77777777" w:rsidR="00A6259C" w:rsidRPr="00A6259C" w:rsidRDefault="00A6259C" w:rsidP="00A6259C">
      <w:pPr>
        <w:jc w:val="both"/>
        <w:rPr>
          <w:lang w:val="de-DE"/>
        </w:rPr>
      </w:pPr>
    </w:p>
    <w:p w14:paraId="17975C03" w14:textId="77777777" w:rsidR="00A6259C" w:rsidRPr="00A6259C" w:rsidRDefault="00A6259C" w:rsidP="00A6259C">
      <w:pPr>
        <w:jc w:val="both"/>
        <w:rPr>
          <w:lang w:val="de-DE"/>
        </w:rPr>
      </w:pPr>
    </w:p>
    <w:p w14:paraId="24B1AC45" w14:textId="77777777" w:rsidR="00A6259C" w:rsidRPr="00A6259C" w:rsidRDefault="00A6259C" w:rsidP="00A6259C">
      <w:pPr>
        <w:jc w:val="both"/>
        <w:rPr>
          <w:lang w:val="de-DE"/>
        </w:rPr>
      </w:pPr>
      <w:r w:rsidRPr="00A6259C">
        <w:rPr>
          <w:lang w:val="de-DE"/>
        </w:rPr>
        <w:tab/>
      </w:r>
      <w:r w:rsidRPr="00A6259C">
        <w:rPr>
          <w:b/>
          <w:bCs/>
          <w:lang w:val="de-DE"/>
        </w:rPr>
        <w:t>Art. 4</w:t>
      </w:r>
      <w:r w:rsidRPr="00A6259C">
        <w:rPr>
          <w:lang w:val="de-DE"/>
        </w:rPr>
        <w:t> - Eventuelle Zulagen, Erhöhungen oder Verringerungen, die am 31. Dezember 1989 auf den Pensionsbetrag anwendbar sind, werden an diesem Datum an den Verbraucherpreisindex des Königreiches 138,01 gebunden. Zu diesem Zweck ergibt sich der neue Betrag der Zulagen, Erhöhungen beziehungsweise Verringerungen, indem die Differenz zwischen dem indexierten Jahresbetrag der Pension ohne Berücksichtigung dieser Bestandteile und dem indexierten Jahresbetrag derselben Pension unter Berücksichtigung jedes dieser Bestandteile ermittelt wird. Entspricht die anzuwendende Verringerung jedoch dem Betrag einer anderen Pension oder Rente, wird diese Verringerung nach den Indexierungsmodalitäten dieser Pension oder Rente berechnet.</w:t>
      </w:r>
    </w:p>
    <w:p w14:paraId="4F2A89FD" w14:textId="77777777" w:rsidR="00A6259C" w:rsidRPr="00A6259C" w:rsidRDefault="00A6259C" w:rsidP="00A6259C">
      <w:pPr>
        <w:jc w:val="both"/>
        <w:rPr>
          <w:lang w:val="de-DE"/>
        </w:rPr>
      </w:pPr>
    </w:p>
    <w:p w14:paraId="2DFC8E38" w14:textId="77777777" w:rsidR="00A6259C" w:rsidRPr="00A6259C" w:rsidRDefault="00A6259C" w:rsidP="00A6259C">
      <w:pPr>
        <w:jc w:val="both"/>
        <w:rPr>
          <w:lang w:val="de-DE"/>
        </w:rPr>
      </w:pPr>
    </w:p>
    <w:p w14:paraId="4CE8D5FB" w14:textId="77777777" w:rsidR="00A6259C" w:rsidRPr="00A6259C" w:rsidRDefault="00A6259C" w:rsidP="00A6259C">
      <w:pPr>
        <w:jc w:val="center"/>
        <w:rPr>
          <w:lang w:val="de-DE"/>
        </w:rPr>
      </w:pPr>
      <w:r w:rsidRPr="00A6259C">
        <w:rPr>
          <w:lang w:val="de-DE"/>
        </w:rPr>
        <w:t>(…)</w:t>
      </w:r>
    </w:p>
    <w:p w14:paraId="1B65DDA5" w14:textId="77777777" w:rsidR="00A6259C" w:rsidRPr="00A6259C" w:rsidRDefault="00A6259C" w:rsidP="00A6259C">
      <w:pPr>
        <w:jc w:val="both"/>
        <w:rPr>
          <w:lang w:val="de-DE"/>
        </w:rPr>
      </w:pPr>
    </w:p>
    <w:p w14:paraId="2DF4C627" w14:textId="77777777" w:rsidR="00A6259C" w:rsidRPr="00A6259C" w:rsidRDefault="00A6259C" w:rsidP="00A6259C">
      <w:pPr>
        <w:jc w:val="both"/>
        <w:rPr>
          <w:lang w:val="de-DE"/>
        </w:rPr>
      </w:pPr>
    </w:p>
    <w:p w14:paraId="22629D63" w14:textId="77777777" w:rsidR="00A6259C" w:rsidRPr="00A6259C" w:rsidRDefault="00A6259C" w:rsidP="00A6259C">
      <w:pPr>
        <w:jc w:val="both"/>
        <w:rPr>
          <w:lang w:val="de-DE"/>
        </w:rPr>
      </w:pPr>
      <w:r w:rsidRPr="00A6259C">
        <w:rPr>
          <w:lang w:val="de-DE"/>
        </w:rPr>
        <w:tab/>
      </w:r>
      <w:r w:rsidRPr="00A6259C">
        <w:rPr>
          <w:b/>
          <w:lang w:val="de-DE"/>
        </w:rPr>
        <w:t>Art. 14 </w:t>
      </w:r>
      <w:r w:rsidRPr="00A6259C">
        <w:rPr>
          <w:lang w:val="de-DE"/>
        </w:rPr>
        <w:t>- Vorliegender Erlass wird wirksam mit 1. Januar 1990.</w:t>
      </w:r>
    </w:p>
    <w:p w14:paraId="3C3CA2ED" w14:textId="77777777" w:rsidR="00A6259C" w:rsidRPr="00A6259C" w:rsidRDefault="00A6259C" w:rsidP="00A6259C">
      <w:pPr>
        <w:jc w:val="both"/>
        <w:rPr>
          <w:lang w:val="de-DE"/>
        </w:rPr>
      </w:pPr>
    </w:p>
    <w:p w14:paraId="7D432E44" w14:textId="77777777" w:rsidR="00A6259C" w:rsidRPr="00A6259C" w:rsidRDefault="00A6259C" w:rsidP="00A6259C">
      <w:pPr>
        <w:jc w:val="both"/>
        <w:rPr>
          <w:lang w:val="de-DE"/>
        </w:rPr>
      </w:pPr>
    </w:p>
    <w:p w14:paraId="1552F48C" w14:textId="77777777" w:rsidR="00A6259C" w:rsidRPr="00A6259C" w:rsidRDefault="00A6259C" w:rsidP="00A6259C">
      <w:pPr>
        <w:jc w:val="both"/>
        <w:rPr>
          <w:lang w:val="de-DE"/>
        </w:rPr>
      </w:pPr>
      <w:r w:rsidRPr="00A6259C">
        <w:rPr>
          <w:lang w:val="de-DE"/>
        </w:rPr>
        <w:tab/>
      </w:r>
      <w:r w:rsidRPr="00A6259C">
        <w:rPr>
          <w:b/>
          <w:bCs/>
          <w:lang w:val="de-DE"/>
        </w:rPr>
        <w:t>Art. 15 -</w:t>
      </w:r>
      <w:r w:rsidRPr="00A6259C">
        <w:rPr>
          <w:lang w:val="de-DE"/>
        </w:rPr>
        <w:t xml:space="preserve"> Unser Minister der Pensionen und Unser Staatssekretär für Pensionen sind, jeweils für ihren Bereich, mit der Ausführung des vorliegenden Erlasses beauftragt.</w:t>
      </w:r>
    </w:p>
    <w:p w14:paraId="2A7C4C7E" w14:textId="77777777" w:rsidR="00A6259C" w:rsidRPr="00A6259C" w:rsidRDefault="00A6259C" w:rsidP="00A6259C">
      <w:pPr>
        <w:jc w:val="both"/>
        <w:rPr>
          <w:lang w:val="de-DE"/>
        </w:rPr>
      </w:pPr>
    </w:p>
    <w:p w14:paraId="7D8F48FF" w14:textId="77777777" w:rsidR="00A6259C" w:rsidRPr="00A6259C" w:rsidRDefault="00A6259C" w:rsidP="00A6259C">
      <w:pPr>
        <w:jc w:val="both"/>
        <w:rPr>
          <w:lang w:val="de-DE"/>
        </w:rPr>
      </w:pPr>
    </w:p>
    <w:p w14:paraId="7CF06CEC" w14:textId="77777777" w:rsidR="00A6259C" w:rsidRPr="00A6259C" w:rsidRDefault="00A6259C" w:rsidP="00A6259C">
      <w:pPr>
        <w:jc w:val="both"/>
        <w:rPr>
          <w:lang w:val="de-DE"/>
        </w:rPr>
      </w:pPr>
      <w:r w:rsidRPr="00A6259C">
        <w:rPr>
          <w:lang w:val="de-DE"/>
        </w:rPr>
        <w:tab/>
        <w:t>Gegeben zu Brüssel, den 20. Juni 1990</w:t>
      </w:r>
    </w:p>
    <w:p w14:paraId="2E8F978A" w14:textId="77777777" w:rsidR="00A6259C" w:rsidRPr="00A6259C" w:rsidRDefault="00A6259C" w:rsidP="00A6259C">
      <w:pPr>
        <w:rPr>
          <w:lang w:val="de-DE"/>
        </w:rPr>
      </w:pPr>
    </w:p>
    <w:p w14:paraId="55B56212" w14:textId="77777777" w:rsidR="00A6259C" w:rsidRPr="00A6259C" w:rsidRDefault="00A6259C" w:rsidP="00A6259C">
      <w:pPr>
        <w:rPr>
          <w:lang w:val="de-DE"/>
        </w:rPr>
      </w:pPr>
    </w:p>
    <w:p w14:paraId="2A803DAF" w14:textId="77777777" w:rsidR="00A6259C" w:rsidRPr="00A6259C" w:rsidRDefault="00A6259C" w:rsidP="00A6259C">
      <w:pPr>
        <w:jc w:val="center"/>
        <w:rPr>
          <w:lang w:val="de-DE"/>
        </w:rPr>
      </w:pPr>
      <w:r w:rsidRPr="00A6259C">
        <w:rPr>
          <w:lang w:val="de-DE"/>
        </w:rPr>
        <w:t>BALDUIN</w:t>
      </w:r>
    </w:p>
    <w:p w14:paraId="14CB20B1" w14:textId="77777777" w:rsidR="00A6259C" w:rsidRPr="00A6259C" w:rsidRDefault="00A6259C" w:rsidP="00A6259C">
      <w:pPr>
        <w:jc w:val="center"/>
        <w:rPr>
          <w:lang w:val="de-DE"/>
        </w:rPr>
      </w:pPr>
    </w:p>
    <w:p w14:paraId="4FB1F008" w14:textId="77777777" w:rsidR="00A6259C" w:rsidRPr="00A6259C" w:rsidRDefault="00A6259C" w:rsidP="00A6259C">
      <w:pPr>
        <w:jc w:val="center"/>
        <w:rPr>
          <w:lang w:val="de-DE"/>
        </w:rPr>
      </w:pPr>
      <w:r w:rsidRPr="00A6259C">
        <w:rPr>
          <w:lang w:val="de-DE"/>
        </w:rPr>
        <w:t>Von Königs wegen:</w:t>
      </w:r>
    </w:p>
    <w:p w14:paraId="7852328D" w14:textId="77777777" w:rsidR="00A6259C" w:rsidRPr="00A6259C" w:rsidRDefault="00A6259C" w:rsidP="00A6259C">
      <w:pPr>
        <w:jc w:val="center"/>
        <w:rPr>
          <w:lang w:val="de-DE"/>
        </w:rPr>
      </w:pPr>
    </w:p>
    <w:p w14:paraId="046A4EA7" w14:textId="77777777" w:rsidR="00A6259C" w:rsidRPr="00A6259C" w:rsidRDefault="00A6259C" w:rsidP="00A6259C">
      <w:pPr>
        <w:jc w:val="center"/>
        <w:rPr>
          <w:lang w:val="de-DE"/>
        </w:rPr>
      </w:pPr>
      <w:r w:rsidRPr="00A6259C">
        <w:rPr>
          <w:lang w:val="de-DE"/>
        </w:rPr>
        <w:t>Der Minister der Pensionen</w:t>
      </w:r>
    </w:p>
    <w:p w14:paraId="7D5800DB" w14:textId="77777777" w:rsidR="00A6259C" w:rsidRPr="00A6259C" w:rsidRDefault="00A6259C" w:rsidP="00A6259C">
      <w:pPr>
        <w:jc w:val="center"/>
        <w:rPr>
          <w:lang w:val="de-DE"/>
        </w:rPr>
      </w:pPr>
      <w:r w:rsidRPr="00A6259C">
        <w:rPr>
          <w:lang w:val="de-DE"/>
        </w:rPr>
        <w:t>G. MOTTARD</w:t>
      </w:r>
    </w:p>
    <w:p w14:paraId="3425C77F" w14:textId="77777777" w:rsidR="00A6259C" w:rsidRPr="00A6259C" w:rsidRDefault="00A6259C" w:rsidP="00A6259C">
      <w:pPr>
        <w:jc w:val="center"/>
        <w:rPr>
          <w:lang w:val="de-DE"/>
        </w:rPr>
      </w:pPr>
    </w:p>
    <w:p w14:paraId="28632962" w14:textId="77777777" w:rsidR="00A6259C" w:rsidRPr="00A6259C" w:rsidRDefault="00A6259C" w:rsidP="00A6259C">
      <w:pPr>
        <w:jc w:val="center"/>
        <w:rPr>
          <w:lang w:val="de-DE"/>
        </w:rPr>
      </w:pPr>
      <w:r w:rsidRPr="00A6259C">
        <w:rPr>
          <w:lang w:val="de-DE"/>
        </w:rPr>
        <w:t>Der Staatssekretär für Pensionen</w:t>
      </w:r>
    </w:p>
    <w:p w14:paraId="7F374AB2" w14:textId="77777777" w:rsidR="00A6259C" w:rsidRPr="00920943" w:rsidRDefault="00A6259C" w:rsidP="00A6259C">
      <w:pPr>
        <w:jc w:val="center"/>
      </w:pPr>
      <w:r>
        <w:t>L. DETIEGE</w:t>
      </w:r>
    </w:p>
    <w:p w14:paraId="7B846038" w14:textId="77777777"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imes New Roman Gra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6231735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6259C"/>
    <w:rsid w:val="00AA413E"/>
    <w:rsid w:val="00AB18C3"/>
    <w:rsid w:val="00AB54FF"/>
    <w:rsid w:val="00B27BE9"/>
    <w:rsid w:val="00B56114"/>
    <w:rsid w:val="00C43D43"/>
    <w:rsid w:val="00C80000"/>
    <w:rsid w:val="00CA081B"/>
    <w:rsid w:val="00D26CD5"/>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2F4DC7"/>
  <w15:docId w15:val="{1608F0FE-6212-493D-9585-85C1B445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59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995</Words>
  <Characters>6367</Characters>
  <Application>Microsoft Office Word</Application>
  <DocSecurity>0</DocSecurity>
  <Lines>53</Lines>
  <Paragraphs>14</Paragraphs>
  <ScaleCrop>false</ScaleCrop>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2023-05-12T10:32:00Z</cp:lastPrinted>
  <dcterms:created xsi:type="dcterms:W3CDTF">2023-05-12T10:28:00Z</dcterms:created>
  <dcterms:modified xsi:type="dcterms:W3CDTF">2023-05-12T10:33:00Z</dcterms:modified>
</cp:coreProperties>
</file>