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FB92B" w14:textId="77777777" w:rsidR="0024263C" w:rsidRDefault="005A79D2" w:rsidP="0024263C">
      <w:pPr>
        <w:autoSpaceDE w:val="0"/>
        <w:autoSpaceDN w:val="0"/>
        <w:adjustRightInd w:val="0"/>
        <w:jc w:val="center"/>
      </w:pPr>
      <w:r>
        <w:rPr>
          <w:b/>
          <w:bCs/>
          <w:sz w:val="32"/>
          <w:szCs w:val="32"/>
        </w:rPr>
        <w:t>12. APRIL </w:t>
      </w:r>
      <w:r w:rsidR="0024263C" w:rsidRPr="0024263C">
        <w:rPr>
          <w:b/>
          <w:bCs/>
          <w:sz w:val="32"/>
          <w:szCs w:val="32"/>
        </w:rPr>
        <w:t>1894 - WAHLGESETZBUCH</w:t>
      </w:r>
    </w:p>
    <w:p w14:paraId="545F7B4A" w14:textId="77777777" w:rsidR="0024263C" w:rsidRDefault="0024263C" w:rsidP="0024263C">
      <w:pPr>
        <w:autoSpaceDE w:val="0"/>
        <w:autoSpaceDN w:val="0"/>
        <w:adjustRightInd w:val="0"/>
        <w:jc w:val="both"/>
      </w:pPr>
    </w:p>
    <w:p w14:paraId="6E09A976" w14:textId="77777777" w:rsidR="0024263C" w:rsidRDefault="0024263C" w:rsidP="0024263C">
      <w:pPr>
        <w:autoSpaceDE w:val="0"/>
        <w:autoSpaceDN w:val="0"/>
        <w:adjustRightInd w:val="0"/>
        <w:jc w:val="both"/>
      </w:pPr>
    </w:p>
    <w:p w14:paraId="03B6FD12" w14:textId="77777777" w:rsidR="0024263C" w:rsidRDefault="00291A18" w:rsidP="0024263C">
      <w:pPr>
        <w:autoSpaceDE w:val="0"/>
        <w:autoSpaceDN w:val="0"/>
        <w:adjustRightInd w:val="0"/>
        <w:jc w:val="center"/>
      </w:pPr>
      <w:r>
        <w:t>Konsolidierung</w:t>
      </w:r>
    </w:p>
    <w:p w14:paraId="1E174FEB" w14:textId="77777777" w:rsidR="0024263C" w:rsidRDefault="0024263C" w:rsidP="0024263C">
      <w:pPr>
        <w:autoSpaceDE w:val="0"/>
        <w:autoSpaceDN w:val="0"/>
        <w:adjustRightInd w:val="0"/>
        <w:jc w:val="both"/>
      </w:pPr>
    </w:p>
    <w:p w14:paraId="7F619C92" w14:textId="77777777" w:rsidR="0024263C" w:rsidRPr="0024263C" w:rsidRDefault="0024263C" w:rsidP="0024263C">
      <w:pPr>
        <w:autoSpaceDE w:val="0"/>
        <w:autoSpaceDN w:val="0"/>
        <w:adjustRightInd w:val="0"/>
        <w:jc w:val="both"/>
        <w:rPr>
          <w:i/>
          <w:iCs/>
        </w:rPr>
      </w:pPr>
    </w:p>
    <w:p w14:paraId="5EC081B3" w14:textId="77777777" w:rsidR="0024263C" w:rsidRDefault="0024263C" w:rsidP="0024263C">
      <w:pPr>
        <w:autoSpaceDE w:val="0"/>
        <w:autoSpaceDN w:val="0"/>
        <w:adjustRightInd w:val="0"/>
        <w:jc w:val="both"/>
      </w:pPr>
      <w:r w:rsidRPr="0024263C">
        <w:rPr>
          <w:i/>
          <w:iCs/>
        </w:rPr>
        <w:t xml:space="preserve">Im Belgischen Staatsblatt vom 14. April 1999 ist die deutsche Übersetzung dieses Gesetzbuches als inoffizielle </w:t>
      </w:r>
      <w:r w:rsidR="005A79D2">
        <w:rPr>
          <w:i/>
          <w:iCs/>
        </w:rPr>
        <w:t>Koordinierung</w:t>
      </w:r>
      <w:r w:rsidRPr="0024263C">
        <w:rPr>
          <w:i/>
          <w:iCs/>
        </w:rPr>
        <w:t xml:space="preserve"> veröffentlicht worden, und zwar unter Berücksichtigung der Abänderungen durch:</w:t>
      </w:r>
    </w:p>
    <w:p w14:paraId="1A3CA930" w14:textId="77777777" w:rsidR="0024263C" w:rsidRDefault="0024263C" w:rsidP="0024263C">
      <w:pPr>
        <w:autoSpaceDE w:val="0"/>
        <w:autoSpaceDN w:val="0"/>
        <w:adjustRightInd w:val="0"/>
        <w:jc w:val="both"/>
      </w:pPr>
    </w:p>
    <w:p w14:paraId="24336544" w14:textId="77777777" w:rsidR="0024263C" w:rsidRDefault="0024263C" w:rsidP="0024263C">
      <w:pPr>
        <w:autoSpaceDE w:val="0"/>
        <w:autoSpaceDN w:val="0"/>
        <w:adjustRightInd w:val="0"/>
        <w:jc w:val="both"/>
      </w:pPr>
      <w:r>
        <w:t>- das Gesetz vom 11. August 1928 zur Revision der Titel I bis III des Wahlgesetzbuches,</w:t>
      </w:r>
    </w:p>
    <w:p w14:paraId="62C09879" w14:textId="77777777" w:rsidR="0024263C" w:rsidRDefault="0024263C" w:rsidP="0024263C">
      <w:pPr>
        <w:autoSpaceDE w:val="0"/>
        <w:autoSpaceDN w:val="0"/>
        <w:adjustRightInd w:val="0"/>
        <w:jc w:val="both"/>
      </w:pPr>
    </w:p>
    <w:p w14:paraId="11A651B2" w14:textId="77777777" w:rsidR="0024263C" w:rsidRDefault="0024263C" w:rsidP="0024263C">
      <w:pPr>
        <w:autoSpaceDE w:val="0"/>
        <w:autoSpaceDN w:val="0"/>
        <w:adjustRightInd w:val="0"/>
        <w:jc w:val="both"/>
      </w:pPr>
      <w:r>
        <w:t>- das Gesetz vom 26. April 1929 zur Revision der Titel IV bis XI des Wahlgesetzbuches und zur Abänderung des Grundlagengesetzes vom 19. Oktober 1921 über die Provinzialwahlen,</w:t>
      </w:r>
    </w:p>
    <w:p w14:paraId="3498D72E" w14:textId="77777777" w:rsidR="0024263C" w:rsidRDefault="0024263C" w:rsidP="0024263C">
      <w:pPr>
        <w:autoSpaceDE w:val="0"/>
        <w:autoSpaceDN w:val="0"/>
        <w:adjustRightInd w:val="0"/>
        <w:jc w:val="both"/>
      </w:pPr>
    </w:p>
    <w:p w14:paraId="6683DE6B" w14:textId="77777777" w:rsidR="0024263C" w:rsidRDefault="0024263C" w:rsidP="0024263C">
      <w:pPr>
        <w:autoSpaceDE w:val="0"/>
        <w:autoSpaceDN w:val="0"/>
        <w:adjustRightInd w:val="0"/>
        <w:jc w:val="both"/>
      </w:pPr>
      <w:r>
        <w:t>- das Gesetz vom 6. August 1931 zur Festlegung von Unvereinbarkeiten und Verboten für die Minister, ehemaligen Minister und Staatsminister und die Mitglieder und ehemaligen Mitglieder der Gesetzgebenden Kammern,</w:t>
      </w:r>
    </w:p>
    <w:p w14:paraId="6BF89F7C" w14:textId="77777777" w:rsidR="0024263C" w:rsidRDefault="0024263C" w:rsidP="0024263C">
      <w:pPr>
        <w:autoSpaceDE w:val="0"/>
        <w:autoSpaceDN w:val="0"/>
        <w:adjustRightInd w:val="0"/>
        <w:jc w:val="both"/>
      </w:pPr>
    </w:p>
    <w:p w14:paraId="3C0B5879" w14:textId="77777777" w:rsidR="0024263C" w:rsidRDefault="0024263C" w:rsidP="0024263C">
      <w:pPr>
        <w:autoSpaceDE w:val="0"/>
        <w:autoSpaceDN w:val="0"/>
        <w:adjustRightInd w:val="0"/>
        <w:jc w:val="both"/>
      </w:pPr>
      <w:r>
        <w:t>- das Gesetz vom 30. Juli 1932 zur Revision der koordinierten Gesetze über die Gemeindewahlen und der Artikel 26 und 241 des Wahlgesetzbuches,</w:t>
      </w:r>
    </w:p>
    <w:p w14:paraId="1A4E00B0" w14:textId="77777777" w:rsidR="0024263C" w:rsidRDefault="0024263C" w:rsidP="0024263C">
      <w:pPr>
        <w:autoSpaceDE w:val="0"/>
        <w:autoSpaceDN w:val="0"/>
        <w:adjustRightInd w:val="0"/>
        <w:jc w:val="both"/>
      </w:pPr>
    </w:p>
    <w:p w14:paraId="3D7D148A" w14:textId="77777777" w:rsidR="0024263C" w:rsidRDefault="0024263C" w:rsidP="0024263C">
      <w:pPr>
        <w:autoSpaceDE w:val="0"/>
        <w:autoSpaceDN w:val="0"/>
        <w:adjustRightInd w:val="0"/>
        <w:jc w:val="both"/>
      </w:pPr>
      <w:r>
        <w:t>- das Gesetz vom 13. April 1936 zur Abänderung und Ergänzung des Wahlgesetzbuches und des Grundlagengesetzes über die Provinzialwahlen,</w:t>
      </w:r>
    </w:p>
    <w:p w14:paraId="0289B93E" w14:textId="77777777" w:rsidR="0024263C" w:rsidRDefault="0024263C" w:rsidP="0024263C">
      <w:pPr>
        <w:autoSpaceDE w:val="0"/>
        <w:autoSpaceDN w:val="0"/>
        <w:adjustRightInd w:val="0"/>
        <w:jc w:val="both"/>
      </w:pPr>
    </w:p>
    <w:p w14:paraId="78944175" w14:textId="77777777" w:rsidR="0024263C" w:rsidRDefault="0024263C" w:rsidP="0024263C">
      <w:pPr>
        <w:autoSpaceDE w:val="0"/>
        <w:autoSpaceDN w:val="0"/>
        <w:adjustRightInd w:val="0"/>
        <w:jc w:val="both"/>
      </w:pPr>
      <w:r>
        <w:t>- das Gesetz vom 12. März 1937 zur Abänderung von Artikel 106 des Wahlgesetzbuches,</w:t>
      </w:r>
    </w:p>
    <w:p w14:paraId="6AA01FB6" w14:textId="77777777" w:rsidR="0024263C" w:rsidRDefault="0024263C" w:rsidP="0024263C">
      <w:pPr>
        <w:autoSpaceDE w:val="0"/>
        <w:autoSpaceDN w:val="0"/>
        <w:adjustRightInd w:val="0"/>
        <w:jc w:val="both"/>
      </w:pPr>
    </w:p>
    <w:p w14:paraId="1BED83C7" w14:textId="77777777" w:rsidR="0024263C" w:rsidRDefault="0024263C" w:rsidP="0024263C">
      <w:pPr>
        <w:autoSpaceDE w:val="0"/>
        <w:autoSpaceDN w:val="0"/>
        <w:adjustRightInd w:val="0"/>
        <w:jc w:val="both"/>
      </w:pPr>
      <w:r>
        <w:t>- das Gesetz vom 13. März 1947 zur Abänderung und Ergänzung von Artikel 176 Absatz 3 des Wahlgesetzbuches,</w:t>
      </w:r>
    </w:p>
    <w:p w14:paraId="01E52A09" w14:textId="77777777" w:rsidR="0024263C" w:rsidRDefault="0024263C" w:rsidP="0024263C">
      <w:pPr>
        <w:autoSpaceDE w:val="0"/>
        <w:autoSpaceDN w:val="0"/>
        <w:adjustRightInd w:val="0"/>
        <w:jc w:val="both"/>
      </w:pPr>
    </w:p>
    <w:p w14:paraId="4F8A4C59" w14:textId="77777777" w:rsidR="0024263C" w:rsidRDefault="0024263C" w:rsidP="0024263C">
      <w:pPr>
        <w:autoSpaceDE w:val="0"/>
        <w:autoSpaceDN w:val="0"/>
        <w:adjustRightInd w:val="0"/>
        <w:jc w:val="both"/>
      </w:pPr>
      <w:r>
        <w:t>- das Gesetz vom 21. August 1948 zur Abschaffung der offiziellen Regelung der Prostitution,</w:t>
      </w:r>
    </w:p>
    <w:p w14:paraId="079FCB34" w14:textId="77777777" w:rsidR="0024263C" w:rsidRDefault="0024263C" w:rsidP="0024263C">
      <w:pPr>
        <w:autoSpaceDE w:val="0"/>
        <w:autoSpaceDN w:val="0"/>
        <w:adjustRightInd w:val="0"/>
        <w:jc w:val="both"/>
      </w:pPr>
    </w:p>
    <w:p w14:paraId="18433E58" w14:textId="77777777" w:rsidR="0024263C" w:rsidRDefault="0024263C" w:rsidP="0024263C">
      <w:pPr>
        <w:autoSpaceDE w:val="0"/>
        <w:autoSpaceDN w:val="0"/>
        <w:adjustRightInd w:val="0"/>
        <w:jc w:val="both"/>
      </w:pPr>
      <w:r>
        <w:t>- das Gesetz vom 24. März 1949 über das Wahlrecht der Frau ausländischen Ursprungs, die durch die Ehe Belgierin geworden ist,</w:t>
      </w:r>
    </w:p>
    <w:p w14:paraId="66BB6F23" w14:textId="77777777" w:rsidR="0024263C" w:rsidRDefault="0024263C" w:rsidP="0024263C">
      <w:pPr>
        <w:autoSpaceDE w:val="0"/>
        <w:autoSpaceDN w:val="0"/>
        <w:adjustRightInd w:val="0"/>
        <w:jc w:val="both"/>
      </w:pPr>
    </w:p>
    <w:p w14:paraId="3FA38242" w14:textId="77777777" w:rsidR="0024263C" w:rsidRDefault="0024263C" w:rsidP="0024263C">
      <w:pPr>
        <w:autoSpaceDE w:val="0"/>
        <w:autoSpaceDN w:val="0"/>
        <w:adjustRightInd w:val="0"/>
        <w:jc w:val="both"/>
      </w:pPr>
      <w:r>
        <w:t>- das Gesetz vom 15. Mai 1949 zur Organisation von gleichzeitigen Wahlen für die Gesetzgebenden Kammern und die Provinzialräte,</w:t>
      </w:r>
    </w:p>
    <w:p w14:paraId="7EC8F112" w14:textId="77777777" w:rsidR="0024263C" w:rsidRDefault="0024263C" w:rsidP="0024263C">
      <w:pPr>
        <w:autoSpaceDE w:val="0"/>
        <w:autoSpaceDN w:val="0"/>
        <w:adjustRightInd w:val="0"/>
        <w:jc w:val="both"/>
      </w:pPr>
    </w:p>
    <w:p w14:paraId="7DD52A3C" w14:textId="77777777" w:rsidR="0024263C" w:rsidRDefault="0024263C" w:rsidP="0024263C">
      <w:pPr>
        <w:autoSpaceDE w:val="0"/>
        <w:autoSpaceDN w:val="0"/>
        <w:adjustRightInd w:val="0"/>
        <w:jc w:val="both"/>
      </w:pPr>
      <w:r>
        <w:t>- das Gesetz vom 16. Mai 1949 über die Nummerierung der Kandidatenlisten für die Parlamentswahlen,</w:t>
      </w:r>
    </w:p>
    <w:p w14:paraId="75C232CF" w14:textId="77777777" w:rsidR="0024263C" w:rsidRDefault="0024263C" w:rsidP="0024263C">
      <w:pPr>
        <w:autoSpaceDE w:val="0"/>
        <w:autoSpaceDN w:val="0"/>
        <w:adjustRightInd w:val="0"/>
        <w:jc w:val="both"/>
      </w:pPr>
    </w:p>
    <w:p w14:paraId="36242882" w14:textId="77777777" w:rsidR="0024263C" w:rsidRDefault="0024263C" w:rsidP="0024263C">
      <w:pPr>
        <w:autoSpaceDE w:val="0"/>
        <w:autoSpaceDN w:val="0"/>
        <w:adjustRightInd w:val="0"/>
        <w:jc w:val="both"/>
      </w:pPr>
      <w:r>
        <w:t>- das Gesetz vom 17. Mai 1949 zur Einführung der vorherigen Überprüfung der Wählbarkeit der Kandidaten für die Parlaments-, Provinzial- und Gemeindewahlen,</w:t>
      </w:r>
    </w:p>
    <w:p w14:paraId="2432E011" w14:textId="77777777" w:rsidR="000867ED" w:rsidRDefault="000867ED" w:rsidP="0024263C">
      <w:pPr>
        <w:autoSpaceDE w:val="0"/>
        <w:autoSpaceDN w:val="0"/>
        <w:adjustRightInd w:val="0"/>
        <w:jc w:val="both"/>
      </w:pPr>
    </w:p>
    <w:p w14:paraId="4ECAA1AD" w14:textId="77777777" w:rsidR="0024263C" w:rsidRDefault="0024263C" w:rsidP="0024263C">
      <w:pPr>
        <w:autoSpaceDE w:val="0"/>
        <w:autoSpaceDN w:val="0"/>
        <w:adjustRightInd w:val="0"/>
        <w:jc w:val="both"/>
      </w:pPr>
      <w:r w:rsidRPr="0024263C">
        <w:t>-</w:t>
      </w:r>
      <w:r>
        <w:t xml:space="preserve"> das Gesetz vom 26. Dezember 1950 zur Abänderung: a) von Artikel 142 des Wahlgesetzbuches (Parlamentswahlen); b) der Anweisungen für die Provinzialwähler; c) von Artikel 37 des Gemeindewahlgesetzes; d) der Anweisungen für die Gemeinderatswähler,</w:t>
      </w:r>
    </w:p>
    <w:p w14:paraId="4EA937D9" w14:textId="77777777" w:rsidR="0024263C" w:rsidRDefault="0024263C" w:rsidP="0024263C">
      <w:pPr>
        <w:autoSpaceDE w:val="0"/>
        <w:autoSpaceDN w:val="0"/>
        <w:adjustRightInd w:val="0"/>
        <w:jc w:val="both"/>
      </w:pPr>
    </w:p>
    <w:p w14:paraId="4CD05D0B" w14:textId="77777777" w:rsidR="0024263C" w:rsidRDefault="0024263C" w:rsidP="0024263C">
      <w:pPr>
        <w:autoSpaceDE w:val="0"/>
        <w:autoSpaceDN w:val="0"/>
        <w:adjustRightInd w:val="0"/>
        <w:jc w:val="both"/>
      </w:pPr>
      <w:r>
        <w:t>- das Gesetz vom 25. Juni 1952 zur Abänderung von Artikel 43 des Wahlgesetzbuches,</w:t>
      </w:r>
    </w:p>
    <w:p w14:paraId="708E4755" w14:textId="77777777" w:rsidR="0024263C" w:rsidRDefault="0024263C" w:rsidP="0024263C">
      <w:pPr>
        <w:autoSpaceDE w:val="0"/>
        <w:autoSpaceDN w:val="0"/>
        <w:adjustRightInd w:val="0"/>
        <w:jc w:val="both"/>
      </w:pPr>
    </w:p>
    <w:p w14:paraId="1D538E01" w14:textId="77777777" w:rsidR="0024263C" w:rsidRDefault="0024263C" w:rsidP="0024263C">
      <w:pPr>
        <w:autoSpaceDE w:val="0"/>
        <w:autoSpaceDN w:val="0"/>
        <w:adjustRightInd w:val="0"/>
        <w:jc w:val="both"/>
      </w:pPr>
      <w:r>
        <w:lastRenderedPageBreak/>
        <w:t>- das Gesetz vom 23. Juli 1952 zur Abänderung, in Bezug auf die Binnenschiffer, von Artikel 21 des Wahlgesetzbuches und von Artikel 6 des Gemeindewahlgesetzes,</w:t>
      </w:r>
    </w:p>
    <w:p w14:paraId="297B753C" w14:textId="77777777" w:rsidR="0024263C" w:rsidRDefault="0024263C" w:rsidP="0024263C">
      <w:pPr>
        <w:autoSpaceDE w:val="0"/>
        <w:autoSpaceDN w:val="0"/>
        <w:adjustRightInd w:val="0"/>
        <w:jc w:val="both"/>
      </w:pPr>
    </w:p>
    <w:p w14:paraId="004D5378" w14:textId="77777777" w:rsidR="0024263C" w:rsidRDefault="0024263C" w:rsidP="0024263C">
      <w:pPr>
        <w:autoSpaceDE w:val="0"/>
        <w:autoSpaceDN w:val="0"/>
        <w:adjustRightInd w:val="0"/>
        <w:jc w:val="both"/>
      </w:pPr>
      <w:r>
        <w:t>- das Gesetz vom 30. Juni 1953 zur Abänderung einiger Artikel des Wahlgesetzbuches,</w:t>
      </w:r>
    </w:p>
    <w:p w14:paraId="3187DFD0" w14:textId="77777777" w:rsidR="0024263C" w:rsidRDefault="0024263C" w:rsidP="0024263C">
      <w:pPr>
        <w:autoSpaceDE w:val="0"/>
        <w:autoSpaceDN w:val="0"/>
        <w:adjustRightInd w:val="0"/>
        <w:jc w:val="both"/>
      </w:pPr>
    </w:p>
    <w:p w14:paraId="44A1F166" w14:textId="77777777" w:rsidR="0024263C" w:rsidRDefault="0024263C" w:rsidP="0024263C">
      <w:pPr>
        <w:autoSpaceDE w:val="0"/>
        <w:autoSpaceDN w:val="0"/>
        <w:adjustRightInd w:val="0"/>
        <w:jc w:val="both"/>
      </w:pPr>
      <w:r>
        <w:t>- das Gesetz vom 17. März 1958 zur Abänderung der Wahlgesetzgebung,</w:t>
      </w:r>
    </w:p>
    <w:p w14:paraId="13B6BF2F" w14:textId="77777777" w:rsidR="0024263C" w:rsidRDefault="0024263C" w:rsidP="0024263C">
      <w:pPr>
        <w:autoSpaceDE w:val="0"/>
        <w:autoSpaceDN w:val="0"/>
        <w:adjustRightInd w:val="0"/>
        <w:jc w:val="both"/>
      </w:pPr>
    </w:p>
    <w:p w14:paraId="64D11B7B" w14:textId="77777777" w:rsidR="0024263C" w:rsidRDefault="0024263C" w:rsidP="0024263C">
      <w:pPr>
        <w:autoSpaceDE w:val="0"/>
        <w:autoSpaceDN w:val="0"/>
        <w:adjustRightInd w:val="0"/>
        <w:jc w:val="both"/>
      </w:pPr>
      <w:r>
        <w:t>- das Gesetz vom 8. April 1965 über den Jugendschutz,</w:t>
      </w:r>
    </w:p>
    <w:p w14:paraId="45181A5F" w14:textId="77777777" w:rsidR="0024263C" w:rsidRDefault="0024263C" w:rsidP="0024263C">
      <w:pPr>
        <w:autoSpaceDE w:val="0"/>
        <w:autoSpaceDN w:val="0"/>
        <w:adjustRightInd w:val="0"/>
        <w:jc w:val="both"/>
      </w:pPr>
    </w:p>
    <w:p w14:paraId="48B87C70" w14:textId="77777777" w:rsidR="0024263C" w:rsidRDefault="0024263C" w:rsidP="0024263C">
      <w:pPr>
        <w:autoSpaceDE w:val="0"/>
        <w:autoSpaceDN w:val="0"/>
        <w:adjustRightInd w:val="0"/>
        <w:jc w:val="both"/>
      </w:pPr>
      <w:r>
        <w:t>- das Gesetz vom 3. Juli 1969 zur Abänderung der Wahlgesetze und des Gesetzes vom 3. Juni 1964 zur Festlegung des Statuts der Dienstverweigerer aus Gewissensgründen, zur Gewährung des Stimmrechts an die milizpflichtigen Unteroffiziere, Korporale und Soldaten im aktiven Dienst,</w:t>
      </w:r>
    </w:p>
    <w:p w14:paraId="688AAAEE" w14:textId="77777777" w:rsidR="0024263C" w:rsidRDefault="0024263C" w:rsidP="0024263C">
      <w:pPr>
        <w:autoSpaceDE w:val="0"/>
        <w:autoSpaceDN w:val="0"/>
        <w:adjustRightInd w:val="0"/>
        <w:jc w:val="both"/>
      </w:pPr>
    </w:p>
    <w:p w14:paraId="2ACC48ED" w14:textId="77777777" w:rsidR="0024263C" w:rsidRDefault="0024263C" w:rsidP="0024263C">
      <w:pPr>
        <w:autoSpaceDE w:val="0"/>
        <w:autoSpaceDN w:val="0"/>
        <w:adjustRightInd w:val="0"/>
        <w:jc w:val="both"/>
      </w:pPr>
      <w:r>
        <w:t>- das Gesetz vom 8. Juli 1969 über den Namen, unter dem die verheirateten weiblichen Kandidaten auf den Kandidatenlisten und Stimmzetteln stehen dürfen,</w:t>
      </w:r>
    </w:p>
    <w:p w14:paraId="7A16651D" w14:textId="77777777" w:rsidR="0024263C" w:rsidRDefault="0024263C" w:rsidP="0024263C">
      <w:pPr>
        <w:autoSpaceDE w:val="0"/>
        <w:autoSpaceDN w:val="0"/>
        <w:adjustRightInd w:val="0"/>
        <w:jc w:val="both"/>
      </w:pPr>
    </w:p>
    <w:p w14:paraId="48321281" w14:textId="77777777" w:rsidR="0024263C" w:rsidRDefault="0024263C" w:rsidP="0024263C">
      <w:pPr>
        <w:autoSpaceDE w:val="0"/>
        <w:autoSpaceDN w:val="0"/>
        <w:adjustRightInd w:val="0"/>
        <w:jc w:val="both"/>
      </w:pPr>
      <w:r>
        <w:t>- das Gesetz vom 26. Juni 1970 zur Anpassung des französischen Textes und zur Festlegung des niederländischen Textes des Wahlgesetzbuches, des Gesetzes vom 15. Mai 1949 zur Organisation von gleichzeitigen Wahlen für die gesetzgebenden Kammern und die Provinzialräte, des Grundlagengesetzes über die Provinzialwahlen und des Gemeindewahlgesetzes,</w:t>
      </w:r>
    </w:p>
    <w:p w14:paraId="43FCBA33" w14:textId="77777777" w:rsidR="0024263C" w:rsidRDefault="0024263C" w:rsidP="0024263C">
      <w:pPr>
        <w:autoSpaceDE w:val="0"/>
        <w:autoSpaceDN w:val="0"/>
        <w:adjustRightInd w:val="0"/>
        <w:jc w:val="both"/>
      </w:pPr>
    </w:p>
    <w:p w14:paraId="5180207A" w14:textId="77777777" w:rsidR="0024263C" w:rsidRDefault="0024263C" w:rsidP="0024263C">
      <w:pPr>
        <w:autoSpaceDE w:val="0"/>
        <w:autoSpaceDN w:val="0"/>
        <w:adjustRightInd w:val="0"/>
        <w:jc w:val="both"/>
      </w:pPr>
      <w:r>
        <w:t>- das Gesetz vom 8. Juli 1970 zur Abänderung des Wahlgesetzbuches, des Grundlagengesetzes vom 19. Oktober 1921 über die Provinzialwahlen, des Gesetzes vom 15. Mai 1949 zur Organisation von gleichzeitigen Wahlen für die gesetzgebenden Kammern und die Provinzialräte und des koordinierten Gemeindewahlgesetzes vom 4. August 1932,</w:t>
      </w:r>
    </w:p>
    <w:p w14:paraId="3B6ABC04" w14:textId="77777777" w:rsidR="0024263C" w:rsidRDefault="0024263C" w:rsidP="0024263C">
      <w:pPr>
        <w:autoSpaceDE w:val="0"/>
        <w:autoSpaceDN w:val="0"/>
        <w:adjustRightInd w:val="0"/>
        <w:jc w:val="both"/>
      </w:pPr>
    </w:p>
    <w:p w14:paraId="08BBBB2D" w14:textId="77777777" w:rsidR="0024263C" w:rsidRDefault="0024263C" w:rsidP="0024263C">
      <w:pPr>
        <w:autoSpaceDE w:val="0"/>
        <w:autoSpaceDN w:val="0"/>
        <w:adjustRightInd w:val="0"/>
        <w:jc w:val="both"/>
      </w:pPr>
      <w:r>
        <w:t>- das Gesetz vom 5. Juli 1976 zur Abänderung der Wahlgesetzgebung,</w:t>
      </w:r>
    </w:p>
    <w:p w14:paraId="25085908" w14:textId="77777777" w:rsidR="0024263C" w:rsidRDefault="0024263C" w:rsidP="0024263C">
      <w:pPr>
        <w:autoSpaceDE w:val="0"/>
        <w:autoSpaceDN w:val="0"/>
        <w:adjustRightInd w:val="0"/>
        <w:jc w:val="both"/>
      </w:pPr>
    </w:p>
    <w:p w14:paraId="4C4C5DC6" w14:textId="77777777" w:rsidR="0024263C" w:rsidRDefault="0024263C" w:rsidP="0024263C">
      <w:pPr>
        <w:autoSpaceDE w:val="0"/>
        <w:autoSpaceDN w:val="0"/>
        <w:adjustRightInd w:val="0"/>
        <w:jc w:val="both"/>
      </w:pPr>
      <w:r>
        <w:t>- das Gesetz vom 16. Januar 1980 zur Abänderung des Titels IV des Wahlgesetzbuches und des Grundlagengesetzes über die Provinzialwahlen,</w:t>
      </w:r>
    </w:p>
    <w:p w14:paraId="28B654EA" w14:textId="77777777" w:rsidR="0024263C" w:rsidRDefault="0024263C" w:rsidP="0024263C">
      <w:pPr>
        <w:autoSpaceDE w:val="0"/>
        <w:autoSpaceDN w:val="0"/>
        <w:adjustRightInd w:val="0"/>
        <w:jc w:val="both"/>
      </w:pPr>
    </w:p>
    <w:p w14:paraId="75E462A1" w14:textId="77777777" w:rsidR="0024263C" w:rsidRDefault="0024263C" w:rsidP="0024263C">
      <w:pPr>
        <w:autoSpaceDE w:val="0"/>
        <w:autoSpaceDN w:val="0"/>
        <w:adjustRightInd w:val="0"/>
        <w:jc w:val="both"/>
      </w:pPr>
      <w:r>
        <w:t>- das Gesetz vom 22. Januar 1981 zur Abänderung von Artikel 149 des Wahlgesetzbuches,</w:t>
      </w:r>
    </w:p>
    <w:p w14:paraId="55A8C195" w14:textId="77777777" w:rsidR="0024263C" w:rsidRPr="0024263C" w:rsidRDefault="0024263C" w:rsidP="0024263C">
      <w:pPr>
        <w:autoSpaceDE w:val="0"/>
        <w:autoSpaceDN w:val="0"/>
        <w:adjustRightInd w:val="0"/>
        <w:jc w:val="both"/>
      </w:pPr>
    </w:p>
    <w:p w14:paraId="46175E26" w14:textId="77777777" w:rsidR="0024263C" w:rsidRDefault="0024263C" w:rsidP="0024263C">
      <w:pPr>
        <w:autoSpaceDE w:val="0"/>
        <w:autoSpaceDN w:val="0"/>
        <w:adjustRightInd w:val="0"/>
        <w:jc w:val="both"/>
      </w:pPr>
      <w:r>
        <w:t>- das Gesetz vom 6. Juli 1982 zur Abänderung der Artikel 1, 14, 115</w:t>
      </w:r>
      <w:r w:rsidRPr="0024263C">
        <w:rPr>
          <w:i/>
          <w:iCs/>
        </w:rPr>
        <w:t>bis</w:t>
      </w:r>
      <w:r>
        <w:t>, 147</w:t>
      </w:r>
      <w:r w:rsidRPr="0024263C">
        <w:rPr>
          <w:i/>
          <w:iCs/>
        </w:rPr>
        <w:t>bis</w:t>
      </w:r>
      <w:r>
        <w:t xml:space="preserve"> und 226 des Wahlgesetzbuches,</w:t>
      </w:r>
    </w:p>
    <w:p w14:paraId="0983BCA9" w14:textId="77777777" w:rsidR="0024263C" w:rsidRDefault="0024263C" w:rsidP="0024263C">
      <w:pPr>
        <w:autoSpaceDE w:val="0"/>
        <w:autoSpaceDN w:val="0"/>
        <w:adjustRightInd w:val="0"/>
        <w:jc w:val="both"/>
      </w:pPr>
    </w:p>
    <w:p w14:paraId="1DE9659B" w14:textId="77777777" w:rsidR="0024263C" w:rsidRDefault="0024263C" w:rsidP="0024263C">
      <w:pPr>
        <w:autoSpaceDE w:val="0"/>
        <w:autoSpaceDN w:val="0"/>
        <w:adjustRightInd w:val="0"/>
        <w:jc w:val="both"/>
      </w:pPr>
      <w:r>
        <w:t>- das Gesetz vom 11. Dezember 1984 zur Abänderung der Artikel 14, 15, 16, 17, 95, 105, 107 und 204 des Wahlgesetzbuches und des Artikels 29 des Grundlagengesetzes vom 19. Oktober 1921 über die Provinzialwahlen,</w:t>
      </w:r>
    </w:p>
    <w:p w14:paraId="1DEBA65B" w14:textId="77777777" w:rsidR="000867ED" w:rsidRDefault="000867ED" w:rsidP="0024263C">
      <w:pPr>
        <w:autoSpaceDE w:val="0"/>
        <w:autoSpaceDN w:val="0"/>
        <w:adjustRightInd w:val="0"/>
        <w:jc w:val="both"/>
      </w:pPr>
    </w:p>
    <w:p w14:paraId="7459A9A0" w14:textId="77777777" w:rsidR="0024263C" w:rsidRDefault="0024263C" w:rsidP="0024263C">
      <w:pPr>
        <w:autoSpaceDE w:val="0"/>
        <w:autoSpaceDN w:val="0"/>
        <w:adjustRightInd w:val="0"/>
        <w:jc w:val="both"/>
      </w:pPr>
      <w:r w:rsidRPr="0024263C">
        <w:t>-</w:t>
      </w:r>
      <w:r>
        <w:t xml:space="preserve"> das Gesetz vom 17. Juli 1985 zur Abänderung von Artikel 14 Absatz 1 des Wahlgesetzbuches,</w:t>
      </w:r>
    </w:p>
    <w:p w14:paraId="2ECD64A6" w14:textId="77777777" w:rsidR="0024263C" w:rsidRDefault="0024263C" w:rsidP="0024263C">
      <w:pPr>
        <w:autoSpaceDE w:val="0"/>
        <w:autoSpaceDN w:val="0"/>
        <w:adjustRightInd w:val="0"/>
        <w:jc w:val="both"/>
      </w:pPr>
    </w:p>
    <w:p w14:paraId="189B0228" w14:textId="77777777" w:rsidR="0024263C" w:rsidRDefault="0024263C" w:rsidP="0024263C">
      <w:pPr>
        <w:autoSpaceDE w:val="0"/>
        <w:autoSpaceDN w:val="0"/>
        <w:adjustRightInd w:val="0"/>
        <w:jc w:val="both"/>
      </w:pPr>
      <w:r>
        <w:t>- das Gesetz vom 25. März 1986 zur Abänderung der Artikel 117, 123 und 171 des Wahlgesetzbuches,</w:t>
      </w:r>
    </w:p>
    <w:p w14:paraId="0DAE87CF" w14:textId="77777777" w:rsidR="0024263C" w:rsidRDefault="0024263C" w:rsidP="0024263C">
      <w:pPr>
        <w:autoSpaceDE w:val="0"/>
        <w:autoSpaceDN w:val="0"/>
        <w:adjustRightInd w:val="0"/>
        <w:jc w:val="both"/>
      </w:pPr>
    </w:p>
    <w:p w14:paraId="7B9CCA6A" w14:textId="77777777" w:rsidR="0024263C" w:rsidRDefault="0024263C" w:rsidP="0024263C">
      <w:pPr>
        <w:autoSpaceDE w:val="0"/>
        <w:autoSpaceDN w:val="0"/>
        <w:adjustRightInd w:val="0"/>
        <w:jc w:val="both"/>
      </w:pPr>
      <w:r>
        <w:t>- das Gesetz vom 13. April 1987 zur Abänderung der Wahlgesetzgebung in Bezug auf die Listengruppierung in der Provinz Brabant,</w:t>
      </w:r>
    </w:p>
    <w:p w14:paraId="490E49E1" w14:textId="77777777" w:rsidR="00DA37C1" w:rsidRDefault="00DA37C1" w:rsidP="0024263C">
      <w:pPr>
        <w:autoSpaceDE w:val="0"/>
        <w:autoSpaceDN w:val="0"/>
        <w:adjustRightInd w:val="0"/>
        <w:jc w:val="both"/>
      </w:pPr>
    </w:p>
    <w:p w14:paraId="443522DE" w14:textId="77777777" w:rsidR="0024263C" w:rsidRDefault="0024263C" w:rsidP="0024263C">
      <w:pPr>
        <w:autoSpaceDE w:val="0"/>
        <w:autoSpaceDN w:val="0"/>
        <w:adjustRightInd w:val="0"/>
        <w:jc w:val="both"/>
      </w:pPr>
      <w:r>
        <w:t>- das Gesetz vom 28. Juli 1987 zur Abänderung von Artikel 147</w:t>
      </w:r>
      <w:r w:rsidRPr="0024263C">
        <w:rPr>
          <w:i/>
          <w:iCs/>
        </w:rPr>
        <w:t>bis</w:t>
      </w:r>
      <w:r>
        <w:t xml:space="preserve"> des Wahlgesetzbuches,</w:t>
      </w:r>
    </w:p>
    <w:p w14:paraId="4587683A" w14:textId="77777777" w:rsidR="0024263C" w:rsidRDefault="0024263C" w:rsidP="0024263C">
      <w:pPr>
        <w:autoSpaceDE w:val="0"/>
        <w:autoSpaceDN w:val="0"/>
        <w:adjustRightInd w:val="0"/>
        <w:jc w:val="both"/>
      </w:pPr>
    </w:p>
    <w:p w14:paraId="76B66125" w14:textId="77777777" w:rsidR="0024263C" w:rsidRDefault="0024263C" w:rsidP="0024263C">
      <w:pPr>
        <w:autoSpaceDE w:val="0"/>
        <w:autoSpaceDN w:val="0"/>
        <w:adjustRightInd w:val="0"/>
        <w:jc w:val="both"/>
      </w:pPr>
      <w:r>
        <w:t>- das Gesetz vom 28. Juli 1987 zur Abänderung der Artikel 115</w:t>
      </w:r>
      <w:r w:rsidRPr="0024263C">
        <w:rPr>
          <w:i/>
          <w:iCs/>
        </w:rPr>
        <w:t>bis</w:t>
      </w:r>
      <w:r>
        <w:t xml:space="preserve"> § 1, 116 und 118 des Wahlgesetzbuches,</w:t>
      </w:r>
    </w:p>
    <w:p w14:paraId="4DB9ADBE" w14:textId="77777777" w:rsidR="0024263C" w:rsidRDefault="0024263C" w:rsidP="0024263C">
      <w:pPr>
        <w:autoSpaceDE w:val="0"/>
        <w:autoSpaceDN w:val="0"/>
        <w:adjustRightInd w:val="0"/>
        <w:jc w:val="both"/>
      </w:pPr>
    </w:p>
    <w:p w14:paraId="674B420A" w14:textId="77777777" w:rsidR="0024263C" w:rsidRDefault="0024263C" w:rsidP="0024263C">
      <w:pPr>
        <w:autoSpaceDE w:val="0"/>
        <w:autoSpaceDN w:val="0"/>
        <w:adjustRightInd w:val="0"/>
        <w:jc w:val="both"/>
      </w:pPr>
      <w:r>
        <w:t>- das Gesetz vom 9. August 1988 zur Abänderung des Gemeindegesetzes, des 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w:t>
      </w:r>
    </w:p>
    <w:p w14:paraId="4D3168AD" w14:textId="77777777" w:rsidR="0024263C" w:rsidRDefault="0024263C" w:rsidP="0024263C">
      <w:pPr>
        <w:autoSpaceDE w:val="0"/>
        <w:autoSpaceDN w:val="0"/>
        <w:adjustRightInd w:val="0"/>
        <w:jc w:val="both"/>
      </w:pPr>
    </w:p>
    <w:p w14:paraId="7B899607" w14:textId="77777777" w:rsidR="0024263C" w:rsidRDefault="0024263C" w:rsidP="0024263C">
      <w:pPr>
        <w:autoSpaceDE w:val="0"/>
        <w:autoSpaceDN w:val="0"/>
        <w:adjustRightInd w:val="0"/>
        <w:jc w:val="both"/>
      </w:pPr>
      <w:r>
        <w:t>- das Gesetz vom 31. März 1989 zur Abänderung von Artikel 115</w:t>
      </w:r>
      <w:r w:rsidRPr="0024263C">
        <w:rPr>
          <w:i/>
          <w:iCs/>
        </w:rPr>
        <w:t>bis</w:t>
      </w:r>
      <w:r>
        <w:t xml:space="preserve"> § 2 des Wahlgesetzbuches,</w:t>
      </w:r>
    </w:p>
    <w:p w14:paraId="684D7AEF" w14:textId="77777777" w:rsidR="0024263C" w:rsidRDefault="0024263C" w:rsidP="0024263C">
      <w:pPr>
        <w:autoSpaceDE w:val="0"/>
        <w:autoSpaceDN w:val="0"/>
        <w:adjustRightInd w:val="0"/>
        <w:jc w:val="both"/>
      </w:pPr>
    </w:p>
    <w:p w14:paraId="7F720E58" w14:textId="77777777" w:rsidR="0024263C" w:rsidRDefault="0024263C" w:rsidP="0024263C">
      <w:pPr>
        <w:autoSpaceDE w:val="0"/>
        <w:autoSpaceDN w:val="0"/>
        <w:adjustRightInd w:val="0"/>
        <w:jc w:val="both"/>
      </w:pPr>
      <w:r>
        <w:t>- das Gesetz vom 4. Juli 1989 über die Einschränkung und Kontrolle der Wahlausgaben und über die Finanzierung und die offene Buchführung der politischen Parteien,</w:t>
      </w:r>
    </w:p>
    <w:p w14:paraId="559D38E8" w14:textId="77777777" w:rsidR="0024263C" w:rsidRDefault="0024263C" w:rsidP="0024263C">
      <w:pPr>
        <w:autoSpaceDE w:val="0"/>
        <w:autoSpaceDN w:val="0"/>
        <w:adjustRightInd w:val="0"/>
        <w:jc w:val="both"/>
      </w:pPr>
    </w:p>
    <w:p w14:paraId="0B9D0EB3" w14:textId="77777777" w:rsidR="0024263C" w:rsidRDefault="0024263C" w:rsidP="0024263C">
      <w:pPr>
        <w:autoSpaceDE w:val="0"/>
        <w:autoSpaceDN w:val="0"/>
        <w:adjustRightInd w:val="0"/>
        <w:jc w:val="both"/>
      </w:pPr>
      <w:r>
        <w:t>- das Gesetz vom 26. Juni 1990 über den Schutz der Person des Geisteskranken,</w:t>
      </w:r>
    </w:p>
    <w:p w14:paraId="2349AA84" w14:textId="77777777" w:rsidR="0024263C" w:rsidRDefault="0024263C" w:rsidP="0024263C">
      <w:pPr>
        <w:autoSpaceDE w:val="0"/>
        <w:autoSpaceDN w:val="0"/>
        <w:adjustRightInd w:val="0"/>
        <w:jc w:val="both"/>
      </w:pPr>
    </w:p>
    <w:p w14:paraId="5C1F5A5A" w14:textId="77777777" w:rsidR="0024263C" w:rsidRDefault="0024263C" w:rsidP="0024263C">
      <w:pPr>
        <w:autoSpaceDE w:val="0"/>
        <w:autoSpaceDN w:val="0"/>
        <w:adjustRightInd w:val="0"/>
        <w:jc w:val="both"/>
      </w:pPr>
      <w:r>
        <w:t>- das Gesetz vom 18. Juli 1991 zur Änderung der Organisation der Staatsanwaltschaft bei den Polizeigerichten,</w:t>
      </w:r>
    </w:p>
    <w:p w14:paraId="39DA04B7" w14:textId="77777777" w:rsidR="0024263C" w:rsidRDefault="0024263C" w:rsidP="0024263C">
      <w:pPr>
        <w:autoSpaceDE w:val="0"/>
        <w:autoSpaceDN w:val="0"/>
        <w:adjustRightInd w:val="0"/>
        <w:jc w:val="both"/>
      </w:pPr>
    </w:p>
    <w:p w14:paraId="7BF3A809" w14:textId="77777777" w:rsidR="0024263C" w:rsidRDefault="0024263C" w:rsidP="0024263C">
      <w:pPr>
        <w:autoSpaceDE w:val="0"/>
        <w:autoSpaceDN w:val="0"/>
        <w:adjustRightInd w:val="0"/>
        <w:jc w:val="both"/>
      </w:pPr>
      <w:r>
        <w:t>- das Gesetz vom 30. Juli 1991 zur Abänderung des Wahlgesetzbuches,</w:t>
      </w:r>
    </w:p>
    <w:p w14:paraId="4D824D04" w14:textId="77777777" w:rsidR="0024263C" w:rsidRDefault="0024263C" w:rsidP="0024263C">
      <w:pPr>
        <w:autoSpaceDE w:val="0"/>
        <w:autoSpaceDN w:val="0"/>
        <w:adjustRightInd w:val="0"/>
        <w:jc w:val="both"/>
      </w:pPr>
    </w:p>
    <w:p w14:paraId="1AD17416" w14:textId="77777777" w:rsidR="0024263C" w:rsidRDefault="0024263C" w:rsidP="0024263C">
      <w:pPr>
        <w:autoSpaceDE w:val="0"/>
        <w:autoSpaceDN w:val="0"/>
        <w:adjustRightInd w:val="0"/>
        <w:jc w:val="both"/>
      </w:pPr>
      <w:r>
        <w:t>- das Gesetz vom 18. Juni 1993 zur Abänderung des Gesetzes vom 4. Juli 1989 über die Einschränkung und Kontrolle der Wahlausgaben und über die Finanzierung und die offene Buchführung der politischen Parteien,</w:t>
      </w:r>
    </w:p>
    <w:p w14:paraId="705F3D77" w14:textId="77777777" w:rsidR="0024263C" w:rsidRDefault="0024263C" w:rsidP="0024263C">
      <w:pPr>
        <w:autoSpaceDE w:val="0"/>
        <w:autoSpaceDN w:val="0"/>
        <w:adjustRightInd w:val="0"/>
        <w:jc w:val="both"/>
      </w:pPr>
    </w:p>
    <w:p w14:paraId="10C5F765" w14:textId="77777777" w:rsidR="0024263C" w:rsidRDefault="0024263C" w:rsidP="0024263C">
      <w:pPr>
        <w:autoSpaceDE w:val="0"/>
        <w:autoSpaceDN w:val="0"/>
        <w:adjustRightInd w:val="0"/>
        <w:jc w:val="both"/>
      </w:pPr>
      <w:r>
        <w:t>- das ordentliche Gesetz vom 16. Juli 1993 zur Vollendung der föderalen Staatsstruktur,</w:t>
      </w:r>
    </w:p>
    <w:p w14:paraId="15B0863B" w14:textId="77777777" w:rsidR="0024263C" w:rsidRDefault="0024263C" w:rsidP="0024263C">
      <w:pPr>
        <w:autoSpaceDE w:val="0"/>
        <w:autoSpaceDN w:val="0"/>
        <w:adjustRightInd w:val="0"/>
        <w:jc w:val="both"/>
      </w:pPr>
    </w:p>
    <w:p w14:paraId="301A432D" w14:textId="77777777" w:rsidR="0024263C" w:rsidRDefault="0024263C" w:rsidP="0024263C">
      <w:pPr>
        <w:autoSpaceDE w:val="0"/>
        <w:autoSpaceDN w:val="0"/>
        <w:adjustRightInd w:val="0"/>
        <w:jc w:val="both"/>
      </w:pPr>
      <w:r>
        <w:t>- das Gesetz vom 30. Dezember 1993 zur Abänderung des ordentlichen Gesetzes vom 16. Juli 1993 zur Vollendung der föderalen Staatsstruktur, des Wahlgesetzbuches, des Gesetzes vom 6. August 1931 zur Festlegung von Unvereinbarkeiten und Verboten für die Minister, ehemaligen Minister und Staatsminister und die Mitglieder und ehemaligen Mitglieder der Gesetzgebenden Kammern, des Gesetzes vom 23. März 1989 über die Wahl des Europäischen Parlaments, des Gesetzes vom 31. Dezember 1983 über institutionelle Reformen für die Deutschsprachige Gemeinschaft und des Grundlagengesetzes vom 19. Oktober 1921 über die Provinzialwahlen,</w:t>
      </w:r>
    </w:p>
    <w:p w14:paraId="7A8FE298" w14:textId="77777777" w:rsidR="000867ED" w:rsidRDefault="000867ED" w:rsidP="0024263C">
      <w:pPr>
        <w:autoSpaceDE w:val="0"/>
        <w:autoSpaceDN w:val="0"/>
        <w:adjustRightInd w:val="0"/>
        <w:jc w:val="both"/>
      </w:pPr>
    </w:p>
    <w:p w14:paraId="7CF4EBD5" w14:textId="77777777" w:rsidR="0024263C" w:rsidRDefault="0024263C" w:rsidP="0024263C">
      <w:pPr>
        <w:autoSpaceDE w:val="0"/>
        <w:autoSpaceDN w:val="0"/>
        <w:adjustRightInd w:val="0"/>
        <w:jc w:val="both"/>
      </w:pPr>
      <w:r w:rsidRPr="0024263C">
        <w:t>-</w:t>
      </w:r>
      <w:r>
        <w:t xml:space="preserve"> den Königlichen Erlass vom 5. April 1994 zur Anpassung der Terminologie des Wahlgesetzbuches an die Terminologie der Verfassung,</w:t>
      </w:r>
    </w:p>
    <w:p w14:paraId="5B084C14" w14:textId="77777777" w:rsidR="0024263C" w:rsidRDefault="0024263C" w:rsidP="0024263C">
      <w:pPr>
        <w:autoSpaceDE w:val="0"/>
        <w:autoSpaceDN w:val="0"/>
        <w:adjustRightInd w:val="0"/>
        <w:jc w:val="both"/>
      </w:pPr>
    </w:p>
    <w:p w14:paraId="685B8549" w14:textId="77777777" w:rsidR="0024263C" w:rsidRDefault="0024263C" w:rsidP="0024263C">
      <w:pPr>
        <w:autoSpaceDE w:val="0"/>
        <w:autoSpaceDN w:val="0"/>
        <w:adjustRightInd w:val="0"/>
        <w:jc w:val="both"/>
      </w:pPr>
      <w:r>
        <w:t>- das Gesetz vom 11. April 1994 über die Pflichtvermerke auf bestimmten Wahlunterlagen,</w:t>
      </w:r>
    </w:p>
    <w:p w14:paraId="1A15428C" w14:textId="77777777" w:rsidR="0024263C" w:rsidRDefault="0024263C" w:rsidP="0024263C">
      <w:pPr>
        <w:autoSpaceDE w:val="0"/>
        <w:autoSpaceDN w:val="0"/>
        <w:adjustRightInd w:val="0"/>
        <w:jc w:val="both"/>
      </w:pPr>
    </w:p>
    <w:p w14:paraId="3CA6C675" w14:textId="77777777" w:rsidR="0024263C" w:rsidRDefault="0024263C" w:rsidP="0024263C">
      <w:pPr>
        <w:autoSpaceDE w:val="0"/>
        <w:autoSpaceDN w:val="0"/>
        <w:adjustRightInd w:val="0"/>
        <w:jc w:val="both"/>
      </w:pPr>
      <w:r>
        <w:t>- das Gesetz vom 19. Mai 1994 zur Abänderung des Gesetzes vom 4. Juli 1989 über die Einschränkung und Kontrolle der Wahlausgaben und über die Finanzierung und die offene Buchführung der politischen Parteien und zur Abänderung des Wahlgesetzbuches,</w:t>
      </w:r>
    </w:p>
    <w:p w14:paraId="651848EC" w14:textId="77777777" w:rsidR="0024263C" w:rsidRDefault="0024263C" w:rsidP="0024263C">
      <w:pPr>
        <w:autoSpaceDE w:val="0"/>
        <w:autoSpaceDN w:val="0"/>
        <w:adjustRightInd w:val="0"/>
        <w:jc w:val="both"/>
      </w:pPr>
    </w:p>
    <w:p w14:paraId="6FB27E71" w14:textId="77777777" w:rsidR="0024263C" w:rsidRDefault="0024263C" w:rsidP="0024263C">
      <w:pPr>
        <w:autoSpaceDE w:val="0"/>
        <w:autoSpaceDN w:val="0"/>
        <w:adjustRightInd w:val="0"/>
        <w:jc w:val="both"/>
      </w:pPr>
      <w:r>
        <w:lastRenderedPageBreak/>
        <w:t>- das Gesetz vom 24. Mai 1994 zur Förderung einer ausgeglichenen Verteilung von Männern und Frauen auf den Kandidatenlisten für die Wahlen,</w:t>
      </w:r>
    </w:p>
    <w:p w14:paraId="2DA9A6CB" w14:textId="77777777" w:rsidR="00DA37C1" w:rsidRDefault="00DA37C1" w:rsidP="0024263C">
      <w:pPr>
        <w:autoSpaceDE w:val="0"/>
        <w:autoSpaceDN w:val="0"/>
        <w:adjustRightInd w:val="0"/>
        <w:jc w:val="both"/>
      </w:pPr>
    </w:p>
    <w:p w14:paraId="60708965" w14:textId="77777777" w:rsidR="0024263C" w:rsidRDefault="0024263C" w:rsidP="0024263C">
      <w:pPr>
        <w:autoSpaceDE w:val="0"/>
        <w:autoSpaceDN w:val="0"/>
        <w:adjustRightInd w:val="0"/>
        <w:jc w:val="both"/>
      </w:pPr>
      <w:r>
        <w:t>- das Gesetz vom 21. Dezember 1994 zur Festlegung sozialer und sonstiger Bestimmungen,</w:t>
      </w:r>
    </w:p>
    <w:p w14:paraId="5853C4C0" w14:textId="77777777" w:rsidR="0024263C" w:rsidRDefault="0024263C" w:rsidP="0024263C">
      <w:pPr>
        <w:autoSpaceDE w:val="0"/>
        <w:autoSpaceDN w:val="0"/>
        <w:adjustRightInd w:val="0"/>
        <w:jc w:val="both"/>
      </w:pPr>
    </w:p>
    <w:p w14:paraId="20AFEA85" w14:textId="77777777" w:rsidR="0024263C" w:rsidRDefault="0024263C" w:rsidP="0024263C">
      <w:pPr>
        <w:autoSpaceDE w:val="0"/>
        <w:autoSpaceDN w:val="0"/>
        <w:adjustRightInd w:val="0"/>
        <w:jc w:val="both"/>
      </w:pPr>
      <w:r>
        <w:t>- das Gesetz vom 5. April 1995 zur Abänderung der Wahlgesetzgebung,</w:t>
      </w:r>
    </w:p>
    <w:p w14:paraId="17C4B1F5" w14:textId="77777777" w:rsidR="0024263C" w:rsidRDefault="0024263C" w:rsidP="0024263C">
      <w:pPr>
        <w:autoSpaceDE w:val="0"/>
        <w:autoSpaceDN w:val="0"/>
        <w:adjustRightInd w:val="0"/>
        <w:jc w:val="both"/>
      </w:pPr>
    </w:p>
    <w:p w14:paraId="6FEBBBF9" w14:textId="77777777" w:rsidR="0024263C" w:rsidRDefault="0024263C" w:rsidP="0024263C">
      <w:pPr>
        <w:autoSpaceDE w:val="0"/>
        <w:autoSpaceDN w:val="0"/>
        <w:adjustRightInd w:val="0"/>
        <w:jc w:val="both"/>
      </w:pPr>
      <w:r>
        <w:t>- das Gesetz vom 10. April 1995 zur Bestimmung des Ursprungs der Geldmittel für die Gemeinde</w:t>
      </w:r>
      <w:r>
        <w:noBreakHyphen/>
        <w:t xml:space="preserve"> und Provinzialwahlen, für die Wahlen der Regionalräte und für die Parlamentswahlen und Europawahlen,</w:t>
      </w:r>
    </w:p>
    <w:p w14:paraId="41973399" w14:textId="77777777" w:rsidR="0024263C" w:rsidRDefault="0024263C" w:rsidP="0024263C">
      <w:pPr>
        <w:autoSpaceDE w:val="0"/>
        <w:autoSpaceDN w:val="0"/>
        <w:adjustRightInd w:val="0"/>
        <w:jc w:val="both"/>
      </w:pPr>
    </w:p>
    <w:p w14:paraId="60A33D09" w14:textId="77777777" w:rsidR="0024263C" w:rsidRPr="0024263C" w:rsidRDefault="0024263C" w:rsidP="0024263C">
      <w:pPr>
        <w:autoSpaceDE w:val="0"/>
        <w:autoSpaceDN w:val="0"/>
        <w:adjustRightInd w:val="0"/>
        <w:jc w:val="both"/>
        <w:rPr>
          <w:i/>
          <w:iCs/>
        </w:rPr>
      </w:pPr>
      <w:r w:rsidRPr="0024263C">
        <w:rPr>
          <w:i/>
          <w:iCs/>
        </w:rPr>
        <w:t xml:space="preserve">Die vorliegende </w:t>
      </w:r>
      <w:r w:rsidR="00291A18">
        <w:rPr>
          <w:i/>
          <w:iCs/>
        </w:rPr>
        <w:t>Konsolidierung</w:t>
      </w:r>
      <w:r w:rsidRPr="0024263C">
        <w:rPr>
          <w:i/>
          <w:iCs/>
        </w:rPr>
        <w:t xml:space="preserve"> enthält darüber hinaus die Abänderungen, die nach dem 10. April 1995 vorgenommen worden sind durch:</w:t>
      </w:r>
    </w:p>
    <w:p w14:paraId="716974E8" w14:textId="77777777" w:rsidR="0024263C" w:rsidRDefault="0024263C" w:rsidP="0024263C">
      <w:pPr>
        <w:autoSpaceDE w:val="0"/>
        <w:autoSpaceDN w:val="0"/>
        <w:adjustRightInd w:val="0"/>
        <w:jc w:val="both"/>
      </w:pPr>
    </w:p>
    <w:p w14:paraId="75B6E509" w14:textId="77777777" w:rsidR="0024263C" w:rsidRDefault="0024263C" w:rsidP="0024263C">
      <w:pPr>
        <w:autoSpaceDE w:val="0"/>
        <w:autoSpaceDN w:val="0"/>
        <w:adjustRightInd w:val="0"/>
        <w:jc w:val="both"/>
      </w:pPr>
      <w:r>
        <w:t xml:space="preserve">- Artikel 3 des Gesetzes vom 10. Juli 1996 zur Aufhebung der Todesstrafe und zur Abänderung der Kriminalstrafen </w:t>
      </w:r>
      <w:r w:rsidRPr="0024263C">
        <w:rPr>
          <w:i/>
          <w:iCs/>
        </w:rPr>
        <w:t>(offizielle deutsche Übersetzung: Belgisches Staatsblatt vom 21. November 2006)</w:t>
      </w:r>
      <w:r>
        <w:t>,</w:t>
      </w:r>
    </w:p>
    <w:p w14:paraId="047D74BF" w14:textId="77777777" w:rsidR="0024263C" w:rsidRDefault="0024263C" w:rsidP="0024263C">
      <w:pPr>
        <w:autoSpaceDE w:val="0"/>
        <w:autoSpaceDN w:val="0"/>
        <w:adjustRightInd w:val="0"/>
        <w:jc w:val="both"/>
      </w:pPr>
    </w:p>
    <w:p w14:paraId="5BF47B35" w14:textId="77777777" w:rsidR="0024263C" w:rsidRDefault="0024263C" w:rsidP="0024263C">
      <w:pPr>
        <w:autoSpaceDE w:val="0"/>
        <w:autoSpaceDN w:val="0"/>
        <w:adjustRightInd w:val="0"/>
        <w:jc w:val="both"/>
      </w:pPr>
      <w:r>
        <w:t xml:space="preserve">- das Gesetz vom 19. November 1998 zur Abänderung des Gesetzes vom 4. Juli 1989 über die Einschränkung und Kontrolle der Wahlausgaben für die Wahlen der Föderalen Kammern und über die Finanzierung und die offene Buchführung der politischen Parteien </w:t>
      </w:r>
      <w:r w:rsidRPr="0024263C">
        <w:rPr>
          <w:i/>
          <w:iCs/>
        </w:rPr>
        <w:t>(offizielle deutsche Übersetzung: Belgisches Staatsblatt vom 12. März 1999)</w:t>
      </w:r>
      <w:r>
        <w:t>,</w:t>
      </w:r>
    </w:p>
    <w:p w14:paraId="4D278675" w14:textId="77777777" w:rsidR="0024263C" w:rsidRDefault="0024263C" w:rsidP="0024263C">
      <w:pPr>
        <w:autoSpaceDE w:val="0"/>
        <w:autoSpaceDN w:val="0"/>
        <w:adjustRightInd w:val="0"/>
        <w:jc w:val="both"/>
      </w:pPr>
    </w:p>
    <w:p w14:paraId="005E070E" w14:textId="77777777" w:rsidR="0024263C" w:rsidRDefault="0024263C" w:rsidP="0024263C">
      <w:pPr>
        <w:autoSpaceDE w:val="0"/>
        <w:autoSpaceDN w:val="0"/>
        <w:adjustRightInd w:val="0"/>
        <w:jc w:val="both"/>
      </w:pPr>
      <w:r>
        <w:t xml:space="preserve">- das Gesetz vom 18. Dezember 1998 zur Abänderung des Wahlgesetzbuches im Hinblick auf die Gewährung des Stimmrechts für die Wahl der Föderalen Gesetzgebenden Kammern an Belgier, die sich im Ausland niedergelassen haben (I) </w:t>
      </w:r>
      <w:r w:rsidRPr="0024263C">
        <w:rPr>
          <w:i/>
          <w:iCs/>
        </w:rPr>
        <w:t>(offizielle deutsche Übersetzung: Belgisches Staatsblatt vom 14. April 1999)</w:t>
      </w:r>
      <w:r>
        <w:t>,</w:t>
      </w:r>
    </w:p>
    <w:p w14:paraId="324161AE" w14:textId="77777777" w:rsidR="0024263C" w:rsidRDefault="0024263C" w:rsidP="0024263C">
      <w:pPr>
        <w:autoSpaceDE w:val="0"/>
        <w:autoSpaceDN w:val="0"/>
        <w:adjustRightInd w:val="0"/>
        <w:jc w:val="both"/>
      </w:pPr>
    </w:p>
    <w:p w14:paraId="114D0F88" w14:textId="77777777" w:rsidR="0024263C" w:rsidRDefault="0024263C" w:rsidP="0024263C">
      <w:pPr>
        <w:autoSpaceDE w:val="0"/>
        <w:autoSpaceDN w:val="0"/>
        <w:adjustRightInd w:val="0"/>
        <w:jc w:val="both"/>
      </w:pPr>
      <w:r>
        <w:t xml:space="preserve">- das Gesetz vom 18. Dezember 1998 zur Regelung der gleichzeitigen oder kurz aufeinander folgenden Wahlen für die Föderalen Gesetzgebenden Kammern, das Europäische Parlament und die Regional- und Gemeinschaftsräte (II) </w:t>
      </w:r>
      <w:r w:rsidRPr="0024263C">
        <w:rPr>
          <w:i/>
          <w:iCs/>
        </w:rPr>
        <w:t>(offizielle deutsche Übersetzung: Belgisches Staatsblatt vom 12. Juni 1999)</w:t>
      </w:r>
      <w:r>
        <w:t>,</w:t>
      </w:r>
    </w:p>
    <w:p w14:paraId="54598290" w14:textId="77777777" w:rsidR="0024263C" w:rsidRDefault="0024263C" w:rsidP="0024263C">
      <w:pPr>
        <w:autoSpaceDE w:val="0"/>
        <w:autoSpaceDN w:val="0"/>
        <w:adjustRightInd w:val="0"/>
        <w:jc w:val="both"/>
      </w:pPr>
    </w:p>
    <w:p w14:paraId="08F2A3F6" w14:textId="77777777" w:rsidR="0024263C" w:rsidRDefault="0024263C" w:rsidP="0024263C">
      <w:pPr>
        <w:autoSpaceDE w:val="0"/>
        <w:autoSpaceDN w:val="0"/>
        <w:adjustRightInd w:val="0"/>
        <w:jc w:val="both"/>
      </w:pPr>
      <w:r>
        <w:t>- das Gesetz vom 26. Juni 2000 über die Einführung des Euro in die Rechtsvorschriften in Bezug auf die in Artikel 78 der Verfassung erwähnten Angelegenheiten,</w:t>
      </w:r>
    </w:p>
    <w:p w14:paraId="5F88B915" w14:textId="77777777" w:rsidR="000867ED" w:rsidRDefault="000867ED" w:rsidP="0024263C">
      <w:pPr>
        <w:autoSpaceDE w:val="0"/>
        <w:autoSpaceDN w:val="0"/>
        <w:adjustRightInd w:val="0"/>
        <w:jc w:val="both"/>
      </w:pPr>
    </w:p>
    <w:p w14:paraId="1B31349F" w14:textId="77777777" w:rsidR="0024263C" w:rsidRDefault="0024263C" w:rsidP="0024263C">
      <w:pPr>
        <w:autoSpaceDE w:val="0"/>
        <w:autoSpaceDN w:val="0"/>
        <w:adjustRightInd w:val="0"/>
        <w:jc w:val="both"/>
      </w:pPr>
      <w:r w:rsidRPr="0024263C">
        <w:t>-</w:t>
      </w:r>
      <w:r>
        <w:t xml:space="preserve"> den Königlichen Erlass vom 20. Juli 2000 zur Ausführung des Gesetzes vom 26. Juni 2000 über die Einführung des Euro in die Rechtsvorschriften in Bezug auf die in Artikel 78 der Verfassung erwähnten Angelegenheiten, für die das Ministerium des Innern zuständig ist </w:t>
      </w:r>
      <w:r w:rsidRPr="0024263C">
        <w:rPr>
          <w:i/>
          <w:iCs/>
        </w:rPr>
        <w:t>(offizielle deutsche Übersetzung: Belgisches Staatsblatt vom 27. Februar 2001)</w:t>
      </w:r>
      <w:r>
        <w:t>,</w:t>
      </w:r>
    </w:p>
    <w:p w14:paraId="49BC7102" w14:textId="77777777" w:rsidR="0024263C" w:rsidRDefault="0024263C" w:rsidP="0024263C">
      <w:pPr>
        <w:autoSpaceDE w:val="0"/>
        <w:autoSpaceDN w:val="0"/>
        <w:adjustRightInd w:val="0"/>
        <w:jc w:val="both"/>
      </w:pPr>
    </w:p>
    <w:p w14:paraId="5D482ADF" w14:textId="77777777" w:rsidR="0024263C" w:rsidRDefault="0024263C" w:rsidP="0024263C">
      <w:pPr>
        <w:autoSpaceDE w:val="0"/>
        <w:autoSpaceDN w:val="0"/>
        <w:adjustRightInd w:val="0"/>
        <w:jc w:val="both"/>
      </w:pPr>
      <w:r>
        <w:t xml:space="preserve">- das Gesetz vom 12. August 2000 zur Abänderung des Gesetzes vom 11. April 1994 zur Organisierung der automatisierten Wahl und des Wahlgesetzbuches </w:t>
      </w:r>
      <w:r w:rsidRPr="0024263C">
        <w:rPr>
          <w:i/>
          <w:iCs/>
        </w:rPr>
        <w:t>(offizielle deutsche Übersetzung: Belgisches Staatsblatt vom 30. September 2000)</w:t>
      </w:r>
      <w:r>
        <w:t>,</w:t>
      </w:r>
    </w:p>
    <w:p w14:paraId="34A1A25A" w14:textId="77777777" w:rsidR="0024263C" w:rsidRDefault="0024263C" w:rsidP="0024263C">
      <w:pPr>
        <w:autoSpaceDE w:val="0"/>
        <w:autoSpaceDN w:val="0"/>
        <w:adjustRightInd w:val="0"/>
        <w:jc w:val="both"/>
      </w:pPr>
    </w:p>
    <w:p w14:paraId="37DE1B68" w14:textId="77777777" w:rsidR="0024263C" w:rsidRDefault="0024263C" w:rsidP="0024263C">
      <w:pPr>
        <w:autoSpaceDE w:val="0"/>
        <w:autoSpaceDN w:val="0"/>
        <w:adjustRightInd w:val="0"/>
        <w:jc w:val="both"/>
      </w:pPr>
      <w:r>
        <w:t>- da</w:t>
      </w:r>
      <w:r w:rsidR="00802B57">
        <w:t xml:space="preserve">s Gesetz vom 27. Dezember 2000 </w:t>
      </w:r>
      <w:r>
        <w:t xml:space="preserve">zur Verringerung des Devolutiveffekts der Listenstimmen um die Hälfte und zur Abschaffung des Unterschieds zwischen ordentlichen Kandidaten und Ersatzkandidaten für die Wahl der Föderalen Gesetzgebenden Kammern und des Rates der Deutschsprachigen Gemeinschaft </w:t>
      </w:r>
      <w:r w:rsidRPr="0024263C">
        <w:rPr>
          <w:i/>
          <w:iCs/>
        </w:rPr>
        <w:t>(offizielle deutsche Übersetzung: Belgisches Staatsblatt vom 26. Mai 2001)</w:t>
      </w:r>
      <w:r>
        <w:t>,</w:t>
      </w:r>
    </w:p>
    <w:p w14:paraId="5ECE2DE9" w14:textId="77777777" w:rsidR="0024263C" w:rsidRDefault="0024263C" w:rsidP="0024263C">
      <w:pPr>
        <w:autoSpaceDE w:val="0"/>
        <w:autoSpaceDN w:val="0"/>
        <w:adjustRightInd w:val="0"/>
        <w:jc w:val="both"/>
      </w:pPr>
    </w:p>
    <w:p w14:paraId="26C42846" w14:textId="77777777" w:rsidR="0024263C" w:rsidRDefault="0024263C" w:rsidP="0024263C">
      <w:pPr>
        <w:autoSpaceDE w:val="0"/>
        <w:autoSpaceDN w:val="0"/>
        <w:adjustRightInd w:val="0"/>
        <w:jc w:val="both"/>
      </w:pPr>
      <w:r>
        <w:t>- das Gesetz vom 26. Juni 2000 über die Einführung des Euro in die Rechtsvorschriften in Bezug auf die in Artikel 78 der Verfassung erwähnten Angelegenheiten,</w:t>
      </w:r>
    </w:p>
    <w:p w14:paraId="4E49DD18" w14:textId="77777777" w:rsidR="0024263C" w:rsidRDefault="0024263C" w:rsidP="0024263C">
      <w:pPr>
        <w:autoSpaceDE w:val="0"/>
        <w:autoSpaceDN w:val="0"/>
        <w:adjustRightInd w:val="0"/>
        <w:jc w:val="both"/>
      </w:pPr>
    </w:p>
    <w:p w14:paraId="02B3CF7E" w14:textId="77777777" w:rsidR="0024263C" w:rsidRDefault="0024263C" w:rsidP="0024263C">
      <w:pPr>
        <w:autoSpaceDE w:val="0"/>
        <w:autoSpaceDN w:val="0"/>
        <w:adjustRightInd w:val="0"/>
        <w:jc w:val="both"/>
      </w:pPr>
      <w:r>
        <w:t xml:space="preserve">- den Königlichen Erlass vom 11. Dezember 2001 zur Ausführung des Gesetzes vom 26. Juni 2000 über die Einführung des Euro in die Rechtsvorschriften in Bezug auf die in Artikel 78 der Verfassung erwähnten Angelegenheiten, für die das Ministerium des Innern zuständig ist </w:t>
      </w:r>
      <w:r w:rsidRPr="0024263C">
        <w:rPr>
          <w:i/>
          <w:iCs/>
        </w:rPr>
        <w:t>(offizielle deutsche Übersetzung: Belgisches Staatsblatt vom 12. Juli 2002)</w:t>
      </w:r>
      <w:r>
        <w:t>,</w:t>
      </w:r>
    </w:p>
    <w:p w14:paraId="472BCC38" w14:textId="77777777" w:rsidR="0024263C" w:rsidRDefault="0024263C" w:rsidP="0024263C">
      <w:pPr>
        <w:autoSpaceDE w:val="0"/>
        <w:autoSpaceDN w:val="0"/>
        <w:adjustRightInd w:val="0"/>
        <w:jc w:val="both"/>
      </w:pPr>
    </w:p>
    <w:p w14:paraId="76466A11" w14:textId="77777777" w:rsidR="0024263C" w:rsidRDefault="0024263C" w:rsidP="0024263C">
      <w:pPr>
        <w:autoSpaceDE w:val="0"/>
        <w:autoSpaceDN w:val="0"/>
        <w:adjustRightInd w:val="0"/>
        <w:jc w:val="both"/>
      </w:pPr>
      <w:r>
        <w:t xml:space="preserve">- das Gesetz vom 7. März 2002 zur Abänderung des Wahlgesetzbuches im Hinblick auf die Gewährung des Stimmrechts für die Wahl der Föderalen Gesetzgebenden Kammern an im Ausland ansässige Belgier und zur Einführung der freien Auswahl des Bevollmächtigten bei Wahl mittels Vollmacht </w:t>
      </w:r>
      <w:r w:rsidRPr="0024263C">
        <w:rPr>
          <w:i/>
          <w:iCs/>
        </w:rPr>
        <w:t>(offizielle deutsche Übersetzung: Belgisches Staatsblatt vom 25. Juli 2002)</w:t>
      </w:r>
      <w:r>
        <w:t>,</w:t>
      </w:r>
    </w:p>
    <w:p w14:paraId="06600A56" w14:textId="77777777" w:rsidR="0024263C" w:rsidRDefault="0024263C" w:rsidP="0024263C">
      <w:pPr>
        <w:autoSpaceDE w:val="0"/>
        <w:autoSpaceDN w:val="0"/>
        <w:adjustRightInd w:val="0"/>
        <w:jc w:val="both"/>
      </w:pPr>
    </w:p>
    <w:p w14:paraId="2D7937F8" w14:textId="77777777" w:rsidR="0024263C" w:rsidRPr="0024263C" w:rsidRDefault="0024263C" w:rsidP="0024263C">
      <w:pPr>
        <w:autoSpaceDE w:val="0"/>
        <w:autoSpaceDN w:val="0"/>
        <w:adjustRightInd w:val="0"/>
        <w:jc w:val="both"/>
        <w:rPr>
          <w:i/>
          <w:iCs/>
        </w:rPr>
      </w:pPr>
      <w:r>
        <w:t>- das Gesetz vom 18. Juli 2002 zur Gewährleistung einer gleichen Vertretung von Männern und Frauen auf den Kandidatenlisten für die Wahlen der Föderalen Gesetzgebenden Kammern und des Rates der Deutschsprachigen Gemeinschaft</w:t>
      </w:r>
      <w:r w:rsidRPr="0024263C">
        <w:rPr>
          <w:i/>
          <w:iCs/>
        </w:rPr>
        <w:t xml:space="preserve"> (offizielle deutsche Übersetzung: Belgisches Staatsblatt vom 26. November 2002)</w:t>
      </w:r>
      <w:r>
        <w:t>,</w:t>
      </w:r>
    </w:p>
    <w:p w14:paraId="1E64FDD0" w14:textId="77777777" w:rsidR="0024263C" w:rsidRPr="0024263C" w:rsidRDefault="0024263C" w:rsidP="0024263C">
      <w:pPr>
        <w:autoSpaceDE w:val="0"/>
        <w:autoSpaceDN w:val="0"/>
        <w:adjustRightInd w:val="0"/>
        <w:jc w:val="both"/>
        <w:rPr>
          <w:i/>
          <w:iCs/>
        </w:rPr>
      </w:pPr>
    </w:p>
    <w:p w14:paraId="2369CA70" w14:textId="77777777" w:rsidR="0024263C" w:rsidRDefault="0024263C" w:rsidP="0024263C">
      <w:pPr>
        <w:autoSpaceDE w:val="0"/>
        <w:autoSpaceDN w:val="0"/>
        <w:adjustRightInd w:val="0"/>
        <w:jc w:val="both"/>
      </w:pPr>
      <w:r>
        <w:t xml:space="preserve">- das Gesetz vom 13. Dezember 2002 (I) zur Abänderung des Wahlgesetzbuches und seiner Anlage </w:t>
      </w:r>
      <w:r w:rsidRPr="0024263C">
        <w:rPr>
          <w:i/>
          <w:iCs/>
        </w:rPr>
        <w:t>(offizielle deutsche Übersetzung: Belgisches Staatsblatt vom 5. Mai 2003)</w:t>
      </w:r>
      <w:r>
        <w:t xml:space="preserve">, </w:t>
      </w:r>
    </w:p>
    <w:p w14:paraId="2C87F52B" w14:textId="77777777" w:rsidR="0024263C" w:rsidRDefault="0024263C" w:rsidP="0024263C">
      <w:pPr>
        <w:autoSpaceDE w:val="0"/>
        <w:autoSpaceDN w:val="0"/>
        <w:adjustRightInd w:val="0"/>
        <w:jc w:val="both"/>
      </w:pPr>
    </w:p>
    <w:p w14:paraId="76D53B39" w14:textId="77777777" w:rsidR="0024263C" w:rsidRPr="0024263C" w:rsidRDefault="0024263C" w:rsidP="0024263C">
      <w:pPr>
        <w:autoSpaceDE w:val="0"/>
        <w:autoSpaceDN w:val="0"/>
        <w:adjustRightInd w:val="0"/>
        <w:jc w:val="both"/>
        <w:rPr>
          <w:i/>
          <w:iCs/>
        </w:rPr>
      </w:pPr>
      <w:r>
        <w:t>- das Gesetz vom 13. Dezember 2002</w:t>
      </w:r>
      <w:r w:rsidR="00642D7F">
        <w:t> </w:t>
      </w:r>
      <w:r>
        <w:t>(II) zur Abänderung verschiedener Wahlrechtsvorschriften</w:t>
      </w:r>
      <w:r w:rsidRPr="0024263C">
        <w:rPr>
          <w:i/>
          <w:iCs/>
        </w:rPr>
        <w:t xml:space="preserve"> (offizielle deutsche Übersetzung: Belgisches Staatsblatt vom 5. Mai 2003)</w:t>
      </w:r>
      <w:r>
        <w:t>,</w:t>
      </w:r>
    </w:p>
    <w:p w14:paraId="6D4DFA48" w14:textId="77777777" w:rsidR="0024263C" w:rsidRPr="0024263C" w:rsidRDefault="0024263C" w:rsidP="0024263C">
      <w:pPr>
        <w:autoSpaceDE w:val="0"/>
        <w:autoSpaceDN w:val="0"/>
        <w:adjustRightInd w:val="0"/>
        <w:jc w:val="both"/>
        <w:rPr>
          <w:i/>
          <w:iCs/>
        </w:rPr>
      </w:pPr>
    </w:p>
    <w:p w14:paraId="638790AB" w14:textId="77777777" w:rsidR="0024263C" w:rsidRPr="0024263C" w:rsidRDefault="0024263C" w:rsidP="0024263C">
      <w:pPr>
        <w:autoSpaceDE w:val="0"/>
        <w:autoSpaceDN w:val="0"/>
        <w:adjustRightInd w:val="0"/>
        <w:jc w:val="both"/>
        <w:rPr>
          <w:i/>
          <w:iCs/>
        </w:rPr>
      </w:pPr>
      <w:r>
        <w:t>- die Artikel 1 bis 6 des Gesetzes vom 19. Februar 2003 zur Abänderung der Wahlgesetze, was die Angabe der politischen Parteien über den Kandidatenlisten auf den Stimmzetteln für die Wahlen der Föderalen Gesetzgebenden Kammern, des Wallonischen Regionalrates, des Flämischen Rates, des Rates der Region Brüssel</w:t>
      </w:r>
      <w:r>
        <w:noBreakHyphen/>
        <w:t>Hauptstadt und des Rates der Deutschsprachigen Gemeinschaft betrifft</w:t>
      </w:r>
      <w:r w:rsidRPr="0024263C">
        <w:rPr>
          <w:i/>
          <w:iCs/>
        </w:rPr>
        <w:t xml:space="preserve"> (offizielle deutsche Übersetzung: Belgisches Staatsblatt vom 15. April 2003)</w:t>
      </w:r>
      <w:r>
        <w:t>,</w:t>
      </w:r>
    </w:p>
    <w:p w14:paraId="62C5DB57" w14:textId="77777777" w:rsidR="000867ED" w:rsidRDefault="000867ED" w:rsidP="0024263C">
      <w:pPr>
        <w:autoSpaceDE w:val="0"/>
        <w:autoSpaceDN w:val="0"/>
        <w:adjustRightInd w:val="0"/>
        <w:jc w:val="both"/>
      </w:pPr>
    </w:p>
    <w:p w14:paraId="5B7C9609" w14:textId="77777777" w:rsidR="0024263C" w:rsidRPr="0024263C" w:rsidRDefault="0024263C" w:rsidP="0024263C">
      <w:pPr>
        <w:autoSpaceDE w:val="0"/>
        <w:autoSpaceDN w:val="0"/>
        <w:adjustRightInd w:val="0"/>
        <w:jc w:val="both"/>
        <w:rPr>
          <w:i/>
          <w:iCs/>
        </w:rPr>
      </w:pPr>
      <w:r>
        <w:t>- das Gesetz vom 11. März 2003 zur Organisierung eines Systems zur Kontrolle der automatisierten Wahl durch Ausdruck der abgegebenen Stimmen auf Papier und zur Abänderung des Gesetzes vom 11. April 1994 zur Organisierung der automatisierten Wahl, des Gesetzes vom 18. Dezember 1998 zur Organisierung der automatisierten Stimmenauszählung anhand eines Systems für optisches Lesen und zur Abänderung des Gesetzes vom 11. April 1994 zur Organisierung der automatisierten Wahl und des Wahlgesetzbuches</w:t>
      </w:r>
      <w:r w:rsidRPr="0024263C">
        <w:rPr>
          <w:i/>
          <w:iCs/>
        </w:rPr>
        <w:t xml:space="preserve"> (offizielle deutsche Übersetzung: Belgisches Staatsblatt vom 16. Mai 2003)</w:t>
      </w:r>
      <w:r>
        <w:t>,</w:t>
      </w:r>
    </w:p>
    <w:p w14:paraId="5594B3A8" w14:textId="77777777" w:rsidR="0024263C" w:rsidRPr="0024263C" w:rsidRDefault="0024263C" w:rsidP="0024263C">
      <w:pPr>
        <w:autoSpaceDE w:val="0"/>
        <w:autoSpaceDN w:val="0"/>
        <w:adjustRightInd w:val="0"/>
        <w:jc w:val="both"/>
        <w:rPr>
          <w:i/>
          <w:iCs/>
        </w:rPr>
      </w:pPr>
    </w:p>
    <w:p w14:paraId="44BD0C72" w14:textId="77777777" w:rsidR="0024263C" w:rsidRPr="0024263C" w:rsidRDefault="0024263C" w:rsidP="0024263C">
      <w:pPr>
        <w:autoSpaceDE w:val="0"/>
        <w:autoSpaceDN w:val="0"/>
        <w:adjustRightInd w:val="0"/>
        <w:jc w:val="both"/>
        <w:rPr>
          <w:i/>
          <w:iCs/>
        </w:rPr>
      </w:pPr>
      <w:r>
        <w:t>- das Gesetz vom 2. April 2003 zur Abänderung des Gesetzes vom 4. Juli 1989 über die Einschränkung und Kontrolle der Wahlausgaben für die Wahlen der Föderalen Kammern und über die Finanzierung und die offene Buchführung der politischen Parteien und zur Abänderung des Wahlgesetzbuches</w:t>
      </w:r>
      <w:r w:rsidRPr="0024263C">
        <w:rPr>
          <w:i/>
          <w:iCs/>
        </w:rPr>
        <w:t xml:space="preserve"> (offizielle deutsche Übersetzung: Belgisches Staatsblatt vom 16. Mai 2003)</w:t>
      </w:r>
      <w:r>
        <w:t>,</w:t>
      </w:r>
    </w:p>
    <w:p w14:paraId="23935825" w14:textId="77777777" w:rsidR="0024263C" w:rsidRPr="0024263C" w:rsidRDefault="0024263C" w:rsidP="0024263C">
      <w:pPr>
        <w:autoSpaceDE w:val="0"/>
        <w:autoSpaceDN w:val="0"/>
        <w:adjustRightInd w:val="0"/>
        <w:jc w:val="both"/>
        <w:rPr>
          <w:i/>
          <w:iCs/>
        </w:rPr>
      </w:pPr>
    </w:p>
    <w:p w14:paraId="66A9380A" w14:textId="77777777" w:rsidR="0024263C" w:rsidRPr="0024263C" w:rsidRDefault="0024263C" w:rsidP="0024263C">
      <w:pPr>
        <w:autoSpaceDE w:val="0"/>
        <w:autoSpaceDN w:val="0"/>
        <w:adjustRightInd w:val="0"/>
        <w:jc w:val="both"/>
        <w:rPr>
          <w:i/>
          <w:iCs/>
        </w:rPr>
      </w:pPr>
      <w:r>
        <w:lastRenderedPageBreak/>
        <w:t>- Artikel 418 des Programmgesetzes vom 22. Dezember 2003</w:t>
      </w:r>
      <w:r w:rsidRPr="0024263C">
        <w:rPr>
          <w:i/>
          <w:iCs/>
        </w:rPr>
        <w:t xml:space="preserve"> (of</w:t>
      </w:r>
      <w:r w:rsidR="000C3311">
        <w:rPr>
          <w:i/>
          <w:iCs/>
        </w:rPr>
        <w:t xml:space="preserve">fizielle deutsche Übersetzung: </w:t>
      </w:r>
      <w:r w:rsidRPr="0024263C">
        <w:rPr>
          <w:i/>
          <w:iCs/>
        </w:rPr>
        <w:t>Belgisches Staatsblatt vom 12. März 2004)</w:t>
      </w:r>
      <w:r>
        <w:t>,</w:t>
      </w:r>
    </w:p>
    <w:p w14:paraId="04D7C51B" w14:textId="77777777" w:rsidR="0024263C" w:rsidRDefault="0024263C" w:rsidP="0024263C">
      <w:pPr>
        <w:autoSpaceDE w:val="0"/>
        <w:autoSpaceDN w:val="0"/>
        <w:adjustRightInd w:val="0"/>
        <w:jc w:val="both"/>
      </w:pPr>
      <w:r>
        <w:t xml:space="preserve">- die Artikel 29 und 30 des Gesetzes vom 2. März 2004 zur Abänderung verschiedener Wahlrechtsvorschriften </w:t>
      </w:r>
      <w:r w:rsidRPr="0024263C">
        <w:rPr>
          <w:i/>
          <w:iCs/>
        </w:rPr>
        <w:t>(offizielle deutsche Übersetzung: Belgisches Staatsblatt vom 21. Mai 2004)</w:t>
      </w:r>
      <w:r>
        <w:t>,</w:t>
      </w:r>
    </w:p>
    <w:p w14:paraId="64B15EBE" w14:textId="77777777" w:rsidR="0024263C" w:rsidRDefault="0024263C" w:rsidP="0024263C">
      <w:pPr>
        <w:autoSpaceDE w:val="0"/>
        <w:autoSpaceDN w:val="0"/>
        <w:adjustRightInd w:val="0"/>
        <w:jc w:val="both"/>
      </w:pPr>
    </w:p>
    <w:p w14:paraId="038C993C" w14:textId="77777777" w:rsidR="0024263C" w:rsidRDefault="0024263C" w:rsidP="0024263C">
      <w:pPr>
        <w:autoSpaceDE w:val="0"/>
        <w:autoSpaceDN w:val="0"/>
        <w:adjustRightInd w:val="0"/>
        <w:jc w:val="both"/>
      </w:pPr>
      <w:r w:rsidRPr="0024263C">
        <w:rPr>
          <w:i/>
          <w:iCs/>
        </w:rPr>
        <w:t xml:space="preserve">- </w:t>
      </w:r>
      <w:r>
        <w:t xml:space="preserve">das Gesetz vom 25. April 2004 zur Abänderung des Gesetzes vom 19. Mai 1994 über die Einschränkung und Kontrolle der Wahlausgaben für die Wahl des Europäischen Parlaments, des Gesetzes vom 23. März 1989 über die Wahl des Europäischen Parlaments und des Wahlgesetzbuches </w:t>
      </w:r>
      <w:r w:rsidRPr="0024263C">
        <w:rPr>
          <w:i/>
          <w:iCs/>
        </w:rPr>
        <w:t>(offizielle deutsche Übersetzung: Belgisches Staatsblatt vom 9. Juni 2004)</w:t>
      </w:r>
      <w:r>
        <w:t>,</w:t>
      </w:r>
    </w:p>
    <w:p w14:paraId="43DF5017" w14:textId="77777777" w:rsidR="0024263C" w:rsidRDefault="0024263C" w:rsidP="0024263C">
      <w:pPr>
        <w:autoSpaceDE w:val="0"/>
        <w:autoSpaceDN w:val="0"/>
        <w:adjustRightInd w:val="0"/>
        <w:jc w:val="both"/>
      </w:pPr>
    </w:p>
    <w:p w14:paraId="69104C28" w14:textId="77777777" w:rsidR="0024263C" w:rsidRDefault="0024263C" w:rsidP="0024263C">
      <w:pPr>
        <w:autoSpaceDE w:val="0"/>
        <w:autoSpaceDN w:val="0"/>
        <w:adjustRightInd w:val="0"/>
        <w:jc w:val="both"/>
      </w:pPr>
      <w:r>
        <w:t xml:space="preserve">- Artikel 449 des Programmgesetzes vom 27. Dezember 2004 </w:t>
      </w:r>
      <w:r w:rsidRPr="0024263C">
        <w:rPr>
          <w:i/>
          <w:iCs/>
        </w:rPr>
        <w:t>(offizielle deutsche Übersetzung: Belgisches Staatsblatt vom 17. November 2005)</w:t>
      </w:r>
      <w:r>
        <w:t>,</w:t>
      </w:r>
    </w:p>
    <w:p w14:paraId="264B0C1A" w14:textId="77777777" w:rsidR="00661169" w:rsidRDefault="00661169" w:rsidP="00661169">
      <w:pPr>
        <w:autoSpaceDE w:val="0"/>
        <w:autoSpaceDN w:val="0"/>
        <w:adjustRightInd w:val="0"/>
        <w:jc w:val="both"/>
      </w:pPr>
    </w:p>
    <w:p w14:paraId="281C015C" w14:textId="77777777" w:rsidR="00661169" w:rsidRDefault="00661169" w:rsidP="00661169">
      <w:pPr>
        <w:jc w:val="both"/>
        <w:rPr>
          <w:sz w:val="22"/>
          <w:szCs w:val="22"/>
          <w:lang w:eastAsia="en-US"/>
        </w:rPr>
      </w:pPr>
      <w:r>
        <w:t>- die Entscheidung des Ausschusses für die deutsche Rechtsterminologie vom 17. Februar 2005, durch die der Begriff "Geldstrafe" durch den Begriff "Geldbuße" zu ersetzen ist,</w:t>
      </w:r>
    </w:p>
    <w:p w14:paraId="31469783" w14:textId="77777777" w:rsidR="0024263C" w:rsidRDefault="0024263C" w:rsidP="0024263C">
      <w:pPr>
        <w:autoSpaceDE w:val="0"/>
        <w:autoSpaceDN w:val="0"/>
        <w:adjustRightInd w:val="0"/>
        <w:jc w:val="both"/>
      </w:pPr>
    </w:p>
    <w:p w14:paraId="7C2F5587" w14:textId="77777777" w:rsidR="0024263C" w:rsidRDefault="0024263C" w:rsidP="0024263C">
      <w:pPr>
        <w:autoSpaceDE w:val="0"/>
        <w:autoSpaceDN w:val="0"/>
        <w:adjustRightInd w:val="0"/>
        <w:jc w:val="both"/>
      </w:pPr>
      <w:r>
        <w:t xml:space="preserve">- die Artikel 2 bis 11 des Gesetzes vom 27. März 2006 zur Anpassung verschiedener Gesetze zur Regelung einer in Artikel 77 der Verfassung erwähnten Angelegenheit an die neue Bezeichnung der gesetzgebenden Versammlungen der Gemeinschaften und Regionen </w:t>
      </w:r>
      <w:r w:rsidRPr="0024263C">
        <w:rPr>
          <w:i/>
          <w:iCs/>
        </w:rPr>
        <w:t>(offizielle deutsche Übersetzung: Belgisches Staatsblatt vom 4. September 2006)</w:t>
      </w:r>
      <w:r>
        <w:t>,</w:t>
      </w:r>
    </w:p>
    <w:p w14:paraId="3EF10D2F" w14:textId="77777777" w:rsidR="0024263C" w:rsidRDefault="0024263C" w:rsidP="0024263C">
      <w:pPr>
        <w:autoSpaceDE w:val="0"/>
        <w:autoSpaceDN w:val="0"/>
        <w:adjustRightInd w:val="0"/>
        <w:jc w:val="both"/>
      </w:pPr>
    </w:p>
    <w:p w14:paraId="4093A8B4" w14:textId="77777777" w:rsidR="0024263C" w:rsidRDefault="0024263C" w:rsidP="0024263C">
      <w:pPr>
        <w:autoSpaceDE w:val="0"/>
        <w:autoSpaceDN w:val="0"/>
        <w:adjustRightInd w:val="0"/>
        <w:jc w:val="both"/>
      </w:pPr>
      <w:r>
        <w:t xml:space="preserve">- die Artikel 1 bis 27 des Gesetzes vom 13. Februar 2007 zur Abänderung verschiedener Bestimmungen in Wahlangelegenheiten </w:t>
      </w:r>
      <w:r w:rsidRPr="0024263C">
        <w:rPr>
          <w:i/>
          <w:iCs/>
        </w:rPr>
        <w:t>(offizielle deutsche Übersetzung: Belgisches Staatsblatt vom 4. Mai 2007)</w:t>
      </w:r>
      <w:r>
        <w:t>,</w:t>
      </w:r>
    </w:p>
    <w:p w14:paraId="7BBBD90E" w14:textId="77777777" w:rsidR="0024263C" w:rsidRDefault="0024263C" w:rsidP="0024263C">
      <w:pPr>
        <w:autoSpaceDE w:val="0"/>
        <w:autoSpaceDN w:val="0"/>
        <w:adjustRightInd w:val="0"/>
        <w:jc w:val="both"/>
      </w:pPr>
    </w:p>
    <w:p w14:paraId="7082DBDA" w14:textId="77777777" w:rsidR="0024263C" w:rsidRDefault="0024263C" w:rsidP="0024263C">
      <w:pPr>
        <w:autoSpaceDE w:val="0"/>
        <w:autoSpaceDN w:val="0"/>
        <w:adjustRightInd w:val="0"/>
        <w:jc w:val="both"/>
        <w:rPr>
          <w:iCs/>
        </w:rPr>
      </w:pPr>
      <w:r>
        <w:t>- das Gesetz vom 21. April 2007 zur Abänderung der Wahlgesetze, was die Angabe der politischen Parteien über den Kandidatenlisten auf den Stimmzetteln für die Wahlen der Föderalen Gesetzgebenden Kammern, des Flämischen Parlaments, des Wallonischen Parlaments, des Parlaments der Region Brüssel</w:t>
      </w:r>
      <w:r>
        <w:noBreakHyphen/>
        <w:t xml:space="preserve">Hauptstadt und des Parlaments der Deutschsprachigen Gemeinschaft betrifft </w:t>
      </w:r>
      <w:r w:rsidRPr="0024263C">
        <w:rPr>
          <w:i/>
          <w:iCs/>
        </w:rPr>
        <w:t>(offizielle deutsche Übersetzung: Belgisches Staatsblatt vom 8. Juni 2007)</w:t>
      </w:r>
      <w:r>
        <w:rPr>
          <w:iCs/>
        </w:rPr>
        <w:t>,</w:t>
      </w:r>
    </w:p>
    <w:p w14:paraId="67393E71" w14:textId="77777777" w:rsidR="0024263C" w:rsidRDefault="0024263C" w:rsidP="0024263C">
      <w:pPr>
        <w:autoSpaceDE w:val="0"/>
        <w:autoSpaceDN w:val="0"/>
        <w:adjustRightInd w:val="0"/>
        <w:jc w:val="both"/>
        <w:rPr>
          <w:iCs/>
        </w:rPr>
      </w:pPr>
    </w:p>
    <w:p w14:paraId="1A1D65D2" w14:textId="77777777" w:rsidR="0024263C" w:rsidRDefault="0024263C" w:rsidP="0024263C">
      <w:pPr>
        <w:autoSpaceDE w:val="0"/>
        <w:autoSpaceDN w:val="0"/>
        <w:adjustRightInd w:val="0"/>
        <w:jc w:val="both"/>
      </w:pPr>
      <w:r>
        <w:rPr>
          <w:iCs/>
        </w:rPr>
        <w:t xml:space="preserve">- die Artikel 21 bis 37 des Gesetzes vom 14. April 2009 </w:t>
      </w:r>
      <w:r w:rsidRPr="0024263C">
        <w:rPr>
          <w:iCs/>
        </w:rPr>
        <w:t>zur Abänderung verschiedener Bestimmungen in Wahlangelegenheiten</w:t>
      </w:r>
      <w:r>
        <w:rPr>
          <w:iCs/>
        </w:rPr>
        <w:t xml:space="preserve"> </w:t>
      </w:r>
      <w:r w:rsidRPr="0024263C">
        <w:rPr>
          <w:i/>
          <w:iCs/>
        </w:rPr>
        <w:t xml:space="preserve">(offizielle deutsche Übersetzung: Belgisches Staatsblatt vom </w:t>
      </w:r>
      <w:r>
        <w:rPr>
          <w:i/>
          <w:iCs/>
        </w:rPr>
        <w:t>30. April 2009</w:t>
      </w:r>
      <w:r w:rsidRPr="0024263C">
        <w:rPr>
          <w:i/>
          <w:iCs/>
        </w:rPr>
        <w:t>)</w:t>
      </w:r>
      <w:r w:rsidR="005A79D2">
        <w:t>,</w:t>
      </w:r>
    </w:p>
    <w:p w14:paraId="74D7EAEC" w14:textId="77777777" w:rsidR="005A79D2" w:rsidRDefault="005A79D2" w:rsidP="0024263C">
      <w:pPr>
        <w:autoSpaceDE w:val="0"/>
        <w:autoSpaceDN w:val="0"/>
        <w:adjustRightInd w:val="0"/>
        <w:jc w:val="both"/>
      </w:pPr>
    </w:p>
    <w:p w14:paraId="1A5C646F" w14:textId="77777777" w:rsidR="00173FE4" w:rsidRPr="00173FE4" w:rsidRDefault="005A79D2" w:rsidP="0024263C">
      <w:pPr>
        <w:autoSpaceDE w:val="0"/>
        <w:autoSpaceDN w:val="0"/>
        <w:adjustRightInd w:val="0"/>
        <w:jc w:val="both"/>
      </w:pPr>
      <w:r>
        <w:t xml:space="preserve">- </w:t>
      </w:r>
      <w:r w:rsidR="00173FE4">
        <w:t xml:space="preserve">das Gesetz vom 19. Juli 2012 </w:t>
      </w:r>
      <w:r w:rsidR="00173FE4" w:rsidRPr="00465817">
        <w:t>zur Abänderung der Wahlrechtsvorschriften im Hinblick auf die Stärkung der Demokratie und der politischen Glaubwürdigkeit</w:t>
      </w:r>
      <w:r w:rsidR="00173FE4">
        <w:t xml:space="preserve"> (</w:t>
      </w:r>
      <w:r w:rsidR="00173FE4">
        <w:rPr>
          <w:i/>
        </w:rPr>
        <w:t>Belgisches Staatsblatt</w:t>
      </w:r>
      <w:r w:rsidR="00173FE4">
        <w:t xml:space="preserve"> vom 28. September 2012) </w:t>
      </w:r>
      <w:r w:rsidR="00173FE4">
        <w:rPr>
          <w:i/>
        </w:rPr>
        <w:t>(I)</w:t>
      </w:r>
      <w:r w:rsidR="00173FE4">
        <w:t>,</w:t>
      </w:r>
    </w:p>
    <w:p w14:paraId="6585C42C" w14:textId="77777777" w:rsidR="00173FE4" w:rsidRDefault="00173FE4" w:rsidP="0024263C">
      <w:pPr>
        <w:autoSpaceDE w:val="0"/>
        <w:autoSpaceDN w:val="0"/>
        <w:adjustRightInd w:val="0"/>
        <w:jc w:val="both"/>
      </w:pPr>
    </w:p>
    <w:p w14:paraId="57C3C19F" w14:textId="77777777" w:rsidR="00173FE4" w:rsidRPr="00173FE4" w:rsidRDefault="00173FE4" w:rsidP="0024263C">
      <w:pPr>
        <w:autoSpaceDE w:val="0"/>
        <w:autoSpaceDN w:val="0"/>
        <w:adjustRightInd w:val="0"/>
        <w:jc w:val="both"/>
      </w:pPr>
      <w:r>
        <w:t xml:space="preserve">- </w:t>
      </w:r>
      <w:r w:rsidR="00030D79">
        <w:t xml:space="preserve">das </w:t>
      </w:r>
      <w:r w:rsidR="00030D79" w:rsidRPr="00030D79">
        <w:t xml:space="preserve">Gesetz </w:t>
      </w:r>
      <w:r w:rsidR="00030D79">
        <w:t xml:space="preserve">vom 19. Juli 2012 </w:t>
      </w:r>
      <w:r w:rsidR="00030D79" w:rsidRPr="00030D79">
        <w:t>zur Abänderung des Wahlgesetzbuches hinsichtlich des Stimmrechts der Belgier im Ausland</w:t>
      </w:r>
      <w:r>
        <w:t xml:space="preserve"> </w:t>
      </w:r>
      <w:r w:rsidR="00030D79">
        <w:t>(</w:t>
      </w:r>
      <w:r w:rsidR="00030D79">
        <w:rPr>
          <w:i/>
        </w:rPr>
        <w:t>Belgisches Staatsblatt</w:t>
      </w:r>
      <w:r w:rsidR="00030D79">
        <w:t xml:space="preserve"> vom 28. September 2012)</w:t>
      </w:r>
      <w:r w:rsidR="00030D79">
        <w:rPr>
          <w:i/>
        </w:rPr>
        <w:t xml:space="preserve"> </w:t>
      </w:r>
      <w:r>
        <w:rPr>
          <w:i/>
        </w:rPr>
        <w:t>(II)</w:t>
      </w:r>
      <w:r>
        <w:t>,</w:t>
      </w:r>
    </w:p>
    <w:p w14:paraId="0BE7D159" w14:textId="77777777" w:rsidR="00173FE4" w:rsidRDefault="00173FE4" w:rsidP="0024263C">
      <w:pPr>
        <w:autoSpaceDE w:val="0"/>
        <w:autoSpaceDN w:val="0"/>
        <w:adjustRightInd w:val="0"/>
        <w:jc w:val="both"/>
      </w:pPr>
    </w:p>
    <w:p w14:paraId="5756FBFA" w14:textId="77777777" w:rsidR="00173FE4" w:rsidRPr="00173FE4" w:rsidRDefault="004551E0" w:rsidP="0024263C">
      <w:pPr>
        <w:autoSpaceDE w:val="0"/>
        <w:autoSpaceDN w:val="0"/>
        <w:adjustRightInd w:val="0"/>
        <w:jc w:val="both"/>
      </w:pPr>
      <w:r>
        <w:t xml:space="preserve">- </w:t>
      </w:r>
      <w:r w:rsidR="00030D79">
        <w:t xml:space="preserve">das </w:t>
      </w:r>
      <w:r w:rsidR="00030D79" w:rsidRPr="00030D79">
        <w:t xml:space="preserve">Gesetz </w:t>
      </w:r>
      <w:r w:rsidR="00030D79">
        <w:t xml:space="preserve">vom 19. Juli 2012 </w:t>
      </w:r>
      <w:r w:rsidR="00030D79" w:rsidRPr="00030D79">
        <w:t>zur Abänderung verschiedener Bestimmungen des Wahlgesetzbuches, der koordinierten Gesetze vom 18.</w:t>
      </w:r>
      <w:r w:rsidR="00030D79">
        <w:t> </w:t>
      </w:r>
      <w:r w:rsidR="00030D79" w:rsidRPr="00030D79">
        <w:t>Juli</w:t>
      </w:r>
      <w:r w:rsidR="00030D79">
        <w:t> </w:t>
      </w:r>
      <w:r w:rsidR="00030D79" w:rsidRPr="00030D79">
        <w:t>1966 über den Sprachengebrauch in Verwaltungsangelegenh</w:t>
      </w:r>
      <w:r w:rsidR="00030D79">
        <w:t>eiten, des Gesetzes vom 3. Juli </w:t>
      </w:r>
      <w:r w:rsidR="00030D79" w:rsidRPr="00030D79">
        <w:t xml:space="preserve">1971 zur Aufteilung der Mitglieder der Gesetzgebenden Kammern in Sprachgruppen und zur Festlegung verschiedener Bestimmungen in Bezug auf die Kulturräte für die Französische Kulturgemeinschaft und für </w:t>
      </w:r>
      <w:r w:rsidR="00030D79" w:rsidRPr="00030D79">
        <w:lastRenderedPageBreak/>
        <w:t>die Flämische Kulturgemein</w:t>
      </w:r>
      <w:r w:rsidR="00030D79">
        <w:t>schaft und des Gesetzes vom 23. </w:t>
      </w:r>
      <w:r w:rsidR="00030D79" w:rsidRPr="00030D79">
        <w:t>März</w:t>
      </w:r>
      <w:r w:rsidR="00030D79">
        <w:t> </w:t>
      </w:r>
      <w:r w:rsidR="00030D79" w:rsidRPr="00030D79">
        <w:t>1989 über die Wahl des Europäischen Parlaments</w:t>
      </w:r>
      <w:r w:rsidR="00030D79">
        <w:t xml:space="preserve"> (</w:t>
      </w:r>
      <w:r w:rsidR="00030D79">
        <w:rPr>
          <w:i/>
        </w:rPr>
        <w:t>Belgisches Staatsblatt</w:t>
      </w:r>
      <w:r w:rsidR="00030D79">
        <w:t xml:space="preserve"> vom 28. September 2012) </w:t>
      </w:r>
      <w:r w:rsidR="00173FE4">
        <w:rPr>
          <w:i/>
        </w:rPr>
        <w:t>(III)</w:t>
      </w:r>
      <w:r w:rsidR="00173FE4">
        <w:t>,</w:t>
      </w:r>
    </w:p>
    <w:p w14:paraId="3F0D8BF3" w14:textId="77777777" w:rsidR="00173FE4" w:rsidRDefault="00173FE4" w:rsidP="0024263C">
      <w:pPr>
        <w:autoSpaceDE w:val="0"/>
        <w:autoSpaceDN w:val="0"/>
        <w:adjustRightInd w:val="0"/>
        <w:jc w:val="both"/>
      </w:pPr>
    </w:p>
    <w:p w14:paraId="05BEB2DC" w14:textId="77777777" w:rsidR="00465817" w:rsidRDefault="00173FE4" w:rsidP="0024263C">
      <w:pPr>
        <w:autoSpaceDE w:val="0"/>
        <w:autoSpaceDN w:val="0"/>
        <w:adjustRightInd w:val="0"/>
        <w:jc w:val="both"/>
      </w:pPr>
      <w:r>
        <w:t xml:space="preserve">- </w:t>
      </w:r>
      <w:r w:rsidR="005A79D2">
        <w:t xml:space="preserve">das </w:t>
      </w:r>
      <w:r w:rsidR="005A79D2" w:rsidRPr="005A79D2">
        <w:t>Sondergesetz</w:t>
      </w:r>
      <w:r w:rsidR="005A79D2">
        <w:t xml:space="preserve"> vom 19. Juli 2012 </w:t>
      </w:r>
      <w:r w:rsidR="005A79D2" w:rsidRPr="005A79D2">
        <w:t>zur Abänderung der Wahlrechtsvorschriften im Hinblick auf die Stärkung der Demokratie und der politischen Glaubwürdigkeit</w:t>
      </w:r>
      <w:r w:rsidR="005A79D2">
        <w:t xml:space="preserve"> (</w:t>
      </w:r>
      <w:r w:rsidR="005A79D2">
        <w:rPr>
          <w:i/>
        </w:rPr>
        <w:t>Belgisches Staatsblatt</w:t>
      </w:r>
      <w:r w:rsidR="005A79D2">
        <w:t xml:space="preserve"> vom 28. September 2012)</w:t>
      </w:r>
      <w:r w:rsidR="00465817">
        <w:t xml:space="preserve"> </w:t>
      </w:r>
      <w:r w:rsidR="00465817">
        <w:rPr>
          <w:i/>
        </w:rPr>
        <w:t>(</w:t>
      </w:r>
      <w:r>
        <w:rPr>
          <w:i/>
        </w:rPr>
        <w:t>IV</w:t>
      </w:r>
      <w:r w:rsidR="00465817">
        <w:rPr>
          <w:i/>
        </w:rPr>
        <w:t>)</w:t>
      </w:r>
      <w:r w:rsidR="00417B29" w:rsidRPr="00417B29">
        <w:t>,</w:t>
      </w:r>
    </w:p>
    <w:p w14:paraId="7FE063A1" w14:textId="77777777" w:rsidR="00417B29" w:rsidRDefault="00417B29" w:rsidP="0024263C">
      <w:pPr>
        <w:autoSpaceDE w:val="0"/>
        <w:autoSpaceDN w:val="0"/>
        <w:adjustRightInd w:val="0"/>
        <w:jc w:val="both"/>
      </w:pPr>
    </w:p>
    <w:p w14:paraId="5E5B2327" w14:textId="77777777" w:rsidR="00417B29" w:rsidRDefault="00417B29" w:rsidP="0024263C">
      <w:pPr>
        <w:autoSpaceDE w:val="0"/>
        <w:autoSpaceDN w:val="0"/>
        <w:adjustRightInd w:val="0"/>
        <w:jc w:val="both"/>
      </w:pPr>
      <w:r>
        <w:t xml:space="preserve">- das Gesetz vom 21. Januar 2013 </w:t>
      </w:r>
      <w:r w:rsidRPr="00417B29">
        <w:t>zur Abänderung des Wahlgesetzbuches und des Gesetzes vom 17. Mai 2006 über die externe Rechtsstellung der zu einer Freiheitsstrafe verurteilten Personen und die dem Opfer im Rahmen der Strafvollstreckungsmodalitäten zuerkannten Rechte infolge der Einführung eines neuen, die Menschenwürde wahrenden Schutzstatus</w:t>
      </w:r>
      <w:r>
        <w:t xml:space="preserve"> (</w:t>
      </w:r>
      <w:r>
        <w:rPr>
          <w:i/>
        </w:rPr>
        <w:t>Belgisches Staatsblatt</w:t>
      </w:r>
      <w:r w:rsidR="00A563AF">
        <w:t xml:space="preserve"> vom 6. November 2013),</w:t>
      </w:r>
    </w:p>
    <w:p w14:paraId="69607F2F" w14:textId="77777777" w:rsidR="00A563AF" w:rsidRDefault="00A563AF" w:rsidP="0024263C">
      <w:pPr>
        <w:autoSpaceDE w:val="0"/>
        <w:autoSpaceDN w:val="0"/>
        <w:adjustRightInd w:val="0"/>
        <w:jc w:val="both"/>
      </w:pPr>
    </w:p>
    <w:p w14:paraId="35FC1D1E" w14:textId="77777777" w:rsidR="00A563AF" w:rsidRDefault="00A563AF" w:rsidP="0024263C">
      <w:pPr>
        <w:autoSpaceDE w:val="0"/>
        <w:autoSpaceDN w:val="0"/>
        <w:adjustRightInd w:val="0"/>
        <w:jc w:val="both"/>
      </w:pPr>
      <w:r>
        <w:t xml:space="preserve">- das Gesetz vom 6. Januar 2014 </w:t>
      </w:r>
      <w:r w:rsidRPr="00A563AF">
        <w:t>zur Abänderung des Wahlgesetzbuches infolge der Senatsreform</w:t>
      </w:r>
      <w:r>
        <w:t xml:space="preserve"> </w:t>
      </w:r>
      <w:r>
        <w:rPr>
          <w:i/>
        </w:rPr>
        <w:t xml:space="preserve">(I) </w:t>
      </w:r>
      <w:r>
        <w:t>(</w:t>
      </w:r>
      <w:r>
        <w:rPr>
          <w:i/>
        </w:rPr>
        <w:t>Belgisches Staatsblatt</w:t>
      </w:r>
      <w:r>
        <w:t xml:space="preserve"> vom 1. April 2014),</w:t>
      </w:r>
    </w:p>
    <w:p w14:paraId="23F5E915" w14:textId="77777777" w:rsidR="002E39B2" w:rsidRDefault="002E39B2" w:rsidP="0024263C">
      <w:pPr>
        <w:autoSpaceDE w:val="0"/>
        <w:autoSpaceDN w:val="0"/>
        <w:adjustRightInd w:val="0"/>
        <w:jc w:val="both"/>
      </w:pPr>
    </w:p>
    <w:p w14:paraId="2BFB94A9" w14:textId="77777777" w:rsidR="002E39B2" w:rsidRDefault="002E39B2" w:rsidP="0024263C">
      <w:pPr>
        <w:autoSpaceDE w:val="0"/>
        <w:autoSpaceDN w:val="0"/>
        <w:adjustRightInd w:val="0"/>
        <w:jc w:val="both"/>
      </w:pPr>
      <w:r>
        <w:t xml:space="preserve">- das Sondergesetz vom 6. Januar 2014 </w:t>
      </w:r>
      <w:r w:rsidRPr="002E39B2">
        <w:t>zur Einfügung eines Artikels 217</w:t>
      </w:r>
      <w:r w:rsidRPr="00787444">
        <w:rPr>
          <w:i/>
        </w:rPr>
        <w:t>quater</w:t>
      </w:r>
      <w:r w:rsidRPr="002E39B2">
        <w:t xml:space="preserve"> und eines Artikels 217</w:t>
      </w:r>
      <w:r w:rsidRPr="00787444">
        <w:rPr>
          <w:i/>
        </w:rPr>
        <w:t>quinquies</w:t>
      </w:r>
      <w:r w:rsidRPr="002E39B2">
        <w:t xml:space="preserve"> in das Wahlgesetzbuch</w:t>
      </w:r>
      <w:r>
        <w:t xml:space="preserve"> </w:t>
      </w:r>
      <w:r>
        <w:rPr>
          <w:i/>
        </w:rPr>
        <w:t xml:space="preserve">(II) </w:t>
      </w:r>
      <w:r>
        <w:t>(</w:t>
      </w:r>
      <w:r>
        <w:rPr>
          <w:i/>
        </w:rPr>
        <w:t>Belgisches Staatsblatt</w:t>
      </w:r>
      <w:r>
        <w:t xml:space="preserve"> vom 1. April 2014),</w:t>
      </w:r>
    </w:p>
    <w:p w14:paraId="6D82DC8D" w14:textId="77777777" w:rsidR="000A08E1" w:rsidRDefault="000A08E1" w:rsidP="0024263C">
      <w:pPr>
        <w:autoSpaceDE w:val="0"/>
        <w:autoSpaceDN w:val="0"/>
        <w:adjustRightInd w:val="0"/>
        <w:jc w:val="both"/>
      </w:pPr>
    </w:p>
    <w:p w14:paraId="50540029" w14:textId="77777777" w:rsidR="000A08E1" w:rsidRDefault="000A08E1" w:rsidP="0024263C">
      <w:pPr>
        <w:autoSpaceDE w:val="0"/>
        <w:autoSpaceDN w:val="0"/>
        <w:adjustRightInd w:val="0"/>
        <w:jc w:val="both"/>
      </w:pPr>
      <w:r>
        <w:t>- d</w:t>
      </w:r>
      <w:r w:rsidR="00F95889">
        <w:t>ie Artikel 20 bis 91 de</w:t>
      </w:r>
      <w:r>
        <w:t>s Gesetz</w:t>
      </w:r>
      <w:r w:rsidR="00F95889">
        <w:t>es</w:t>
      </w:r>
      <w:r>
        <w:t xml:space="preserve"> vom 6. Januar 2014 </w:t>
      </w:r>
      <w:r w:rsidRPr="000A08E1">
        <w:t>zur Abänderung verschiedener Gesetze infolge der Senatsreform und zur Abänderung verschiedener Bestimmungen in Wahlangelegenheiten</w:t>
      </w:r>
      <w:r>
        <w:t> </w:t>
      </w:r>
      <w:r w:rsidRPr="000A08E1">
        <w:rPr>
          <w:i/>
        </w:rPr>
        <w:t>(III)</w:t>
      </w:r>
      <w:r>
        <w:t xml:space="preserve"> (</w:t>
      </w:r>
      <w:r>
        <w:rPr>
          <w:i/>
        </w:rPr>
        <w:t>Belgisches Staatsblatt</w:t>
      </w:r>
      <w:r>
        <w:t xml:space="preserve"> vom 1. April 2014),</w:t>
      </w:r>
    </w:p>
    <w:p w14:paraId="4197174F" w14:textId="77777777" w:rsidR="00787444" w:rsidRDefault="00787444" w:rsidP="0024263C">
      <w:pPr>
        <w:autoSpaceDE w:val="0"/>
        <w:autoSpaceDN w:val="0"/>
        <w:adjustRightInd w:val="0"/>
        <w:jc w:val="both"/>
      </w:pPr>
    </w:p>
    <w:p w14:paraId="5C66198C" w14:textId="77777777" w:rsidR="00787444" w:rsidRDefault="00787444" w:rsidP="0024263C">
      <w:pPr>
        <w:autoSpaceDE w:val="0"/>
        <w:autoSpaceDN w:val="0"/>
        <w:adjustRightInd w:val="0"/>
        <w:jc w:val="both"/>
      </w:pPr>
      <w:r>
        <w:t xml:space="preserve">- </w:t>
      </w:r>
      <w:r w:rsidR="00F95889">
        <w:t xml:space="preserve">die Artikel 12 und 13 </w:t>
      </w:r>
      <w:r>
        <w:t>d</w:t>
      </w:r>
      <w:r w:rsidR="00F95889">
        <w:t>e</w:t>
      </w:r>
      <w:r>
        <w:t>s Gesetz</w:t>
      </w:r>
      <w:r w:rsidR="00F95889">
        <w:t>es</w:t>
      </w:r>
      <w:r>
        <w:t xml:space="preserve"> vom 6. Januar 2014 </w:t>
      </w:r>
      <w:r w:rsidRPr="00787444">
        <w:t>über die Sechste Staatsreform in Bezug auf die in Artikel 77 der Verfassung erwähnten Angelegenheiten</w:t>
      </w:r>
      <w:r>
        <w:t xml:space="preserve"> </w:t>
      </w:r>
      <w:r>
        <w:rPr>
          <w:i/>
        </w:rPr>
        <w:t xml:space="preserve">(IV) </w:t>
      </w:r>
      <w:r>
        <w:t>(</w:t>
      </w:r>
      <w:r>
        <w:rPr>
          <w:i/>
        </w:rPr>
        <w:t>Belgisches Staatsblatt</w:t>
      </w:r>
      <w:r>
        <w:t xml:space="preserve"> vom 1. April 2014),</w:t>
      </w:r>
    </w:p>
    <w:p w14:paraId="53EF069F" w14:textId="77777777" w:rsidR="00EA00E6" w:rsidRDefault="00EA00E6" w:rsidP="0024263C">
      <w:pPr>
        <w:autoSpaceDE w:val="0"/>
        <w:autoSpaceDN w:val="0"/>
        <w:adjustRightInd w:val="0"/>
        <w:jc w:val="both"/>
      </w:pPr>
    </w:p>
    <w:p w14:paraId="13DDD7C8" w14:textId="77777777" w:rsidR="005B2E98" w:rsidRDefault="00EA00E6" w:rsidP="0024263C">
      <w:pPr>
        <w:autoSpaceDE w:val="0"/>
        <w:autoSpaceDN w:val="0"/>
        <w:adjustRightInd w:val="0"/>
        <w:jc w:val="both"/>
      </w:pPr>
      <w:r>
        <w:t xml:space="preserve">- das Gesetz vom 6. Januar 2014 </w:t>
      </w:r>
      <w:r w:rsidRPr="00EA00E6">
        <w:rPr>
          <w:color w:val="000000"/>
        </w:rPr>
        <w:t>zur Abänderung des Gesetzes vom 4. Juli 1989 über die Einschränkung und Kontrolle der Wahlausgaben für die Wahlen der Föderalen Kammern und über die Finanzierung und die offene Buchführung der politischen Parteien, des Wahlgesetzbuches, des Gesetzes vom 19. Mai 1994 über die Einschränkung und Kontrolle der Wahlausgaben für die Wahl des Europäischen Parlaments und des Gesetzes vom 19. Mai 1994 zur Regelung der Wahlkampagne, über die Einschränkung und Erklärung der Wahlausgaben für die Wahlen des Wallonischen Parlaments, des Flämischen Parlaments, des Parlaments der Region Brüssel-Hauptstadt und des Parlaments der Deutschsprachigen Gemeinschaft und zur Festlegung der Prüfkriterien für offizielle Mitteilungen der öffentlichen Behörden</w:t>
      </w:r>
      <w:r>
        <w:rPr>
          <w:color w:val="000000"/>
        </w:rPr>
        <w:t xml:space="preserve"> </w:t>
      </w:r>
      <w:r>
        <w:rPr>
          <w:i/>
          <w:color w:val="000000"/>
        </w:rPr>
        <w:t xml:space="preserve">(V) </w:t>
      </w:r>
      <w:r>
        <w:t>(</w:t>
      </w:r>
      <w:r>
        <w:rPr>
          <w:i/>
        </w:rPr>
        <w:t>Belgisches Staatsblatt</w:t>
      </w:r>
      <w:r>
        <w:t xml:space="preserve"> vom 1. April 2014),</w:t>
      </w:r>
    </w:p>
    <w:p w14:paraId="40ABDB37" w14:textId="77777777" w:rsidR="005B2E98" w:rsidRDefault="005B2E98" w:rsidP="0024263C">
      <w:pPr>
        <w:autoSpaceDE w:val="0"/>
        <w:autoSpaceDN w:val="0"/>
        <w:adjustRightInd w:val="0"/>
        <w:jc w:val="both"/>
      </w:pPr>
    </w:p>
    <w:p w14:paraId="1C05925E" w14:textId="77777777" w:rsidR="005B2E98" w:rsidRDefault="005B2E98" w:rsidP="0024263C">
      <w:pPr>
        <w:autoSpaceDE w:val="0"/>
        <w:autoSpaceDN w:val="0"/>
        <w:adjustRightInd w:val="0"/>
        <w:jc w:val="both"/>
      </w:pPr>
      <w:r>
        <w:t>- die Artikel 2 bis 1</w:t>
      </w:r>
      <w:r w:rsidR="00682BCC">
        <w:t>4</w:t>
      </w:r>
      <w:r>
        <w:t xml:space="preserve"> des Gesetzes vom 10. Februar 2014 zur Festlegung verschiedener Bestimmungen in Wahlangelegenheiten (</w:t>
      </w:r>
      <w:r>
        <w:rPr>
          <w:i/>
        </w:rPr>
        <w:t>Belgisches Staatsblatt</w:t>
      </w:r>
      <w:r w:rsidR="00E21686">
        <w:t xml:space="preserve"> vom 3. April 2014),</w:t>
      </w:r>
    </w:p>
    <w:p w14:paraId="1CCCDB45" w14:textId="77777777" w:rsidR="00D20066" w:rsidRDefault="00D20066" w:rsidP="0024263C">
      <w:pPr>
        <w:autoSpaceDE w:val="0"/>
        <w:autoSpaceDN w:val="0"/>
        <w:adjustRightInd w:val="0"/>
        <w:jc w:val="both"/>
      </w:pPr>
    </w:p>
    <w:p w14:paraId="7A04A59A" w14:textId="77777777" w:rsidR="00590F95" w:rsidRDefault="00590F95" w:rsidP="00590F95">
      <w:pPr>
        <w:jc w:val="both"/>
        <w:rPr>
          <w:color w:val="000000"/>
        </w:rPr>
      </w:pPr>
      <w:r>
        <w:rPr>
          <w:color w:val="000000"/>
        </w:rPr>
        <w:t>- Artikel 90/1 des Gesetzes vom 5. Mai 2014 über die Internierung (</w:t>
      </w:r>
      <w:r>
        <w:rPr>
          <w:i/>
          <w:color w:val="000000"/>
        </w:rPr>
        <w:t>Belgisches Staatsblatt</w:t>
      </w:r>
      <w:r>
        <w:rPr>
          <w:color w:val="000000"/>
        </w:rPr>
        <w:t xml:space="preserve"> vom 23. März 2016),</w:t>
      </w:r>
    </w:p>
    <w:p w14:paraId="428D4C94" w14:textId="77777777" w:rsidR="00661169" w:rsidRDefault="00661169" w:rsidP="0024263C">
      <w:pPr>
        <w:autoSpaceDE w:val="0"/>
        <w:autoSpaceDN w:val="0"/>
        <w:adjustRightInd w:val="0"/>
        <w:jc w:val="both"/>
      </w:pPr>
    </w:p>
    <w:p w14:paraId="28CA527C" w14:textId="5514B244" w:rsidR="00D20066" w:rsidRDefault="00D20066" w:rsidP="00D20066">
      <w:pPr>
        <w:jc w:val="both"/>
      </w:pPr>
      <w:r>
        <w:t>- das Gesetz vom 4. Mai 2016 über die Internierung und zur Festlegung verschiedener Bestimmungen im Bereich der Justiz (</w:t>
      </w:r>
      <w:r>
        <w:rPr>
          <w:i/>
        </w:rPr>
        <w:t>Belgisches Staatsblatt</w:t>
      </w:r>
      <w:r>
        <w:t xml:space="preserve"> vom 12. Dezember 2017),</w:t>
      </w:r>
    </w:p>
    <w:p w14:paraId="1607CDA5" w14:textId="4468FED8" w:rsidR="008F0A05" w:rsidRDefault="008F0A05" w:rsidP="00D20066">
      <w:pPr>
        <w:jc w:val="both"/>
      </w:pPr>
    </w:p>
    <w:p w14:paraId="0B057E63" w14:textId="419C75CB" w:rsidR="008F0A05" w:rsidRDefault="008F0A05" w:rsidP="00D20066">
      <w:pPr>
        <w:jc w:val="both"/>
      </w:pPr>
      <w:r>
        <w:t>- das Gesetz vom 22. Oktober 2017 zur Abänderung der in Artikel 87 des Wahlgesetzbuches erwähnten Tabelle im Hinblick auf die Anpassung der kantonalen Struktur des Wahlkreises Hennegau,</w:t>
      </w:r>
    </w:p>
    <w:p w14:paraId="74CB23D4" w14:textId="77777777" w:rsidR="00E21686" w:rsidRDefault="00E21686" w:rsidP="0024263C">
      <w:pPr>
        <w:autoSpaceDE w:val="0"/>
        <w:autoSpaceDN w:val="0"/>
        <w:adjustRightInd w:val="0"/>
        <w:jc w:val="both"/>
      </w:pPr>
    </w:p>
    <w:p w14:paraId="302A727B" w14:textId="77777777" w:rsidR="00E21686" w:rsidRDefault="00E21686" w:rsidP="0024263C">
      <w:pPr>
        <w:autoSpaceDE w:val="0"/>
        <w:autoSpaceDN w:val="0"/>
        <w:adjustRightInd w:val="0"/>
        <w:jc w:val="both"/>
      </w:pPr>
      <w:r>
        <w:t xml:space="preserve">- </w:t>
      </w:r>
      <w:r w:rsidR="00642D7F">
        <w:t>das Gesetz vom 17.</w:t>
      </w:r>
      <w:r w:rsidR="00ED6738">
        <w:t> </w:t>
      </w:r>
      <w:r w:rsidR="00642D7F">
        <w:t xml:space="preserve">November 2016 </w:t>
      </w:r>
      <w:r w:rsidR="00642D7F" w:rsidRPr="00642D7F">
        <w:t>zur Abänderung des Wahlgesetzbuches und des Gesetzes vom 23. März 1989 über die Wahl des Europäischen Parlaments</w:t>
      </w:r>
      <w:r w:rsidR="00642D7F">
        <w:t xml:space="preserve"> (</w:t>
      </w:r>
      <w:r w:rsidR="00642D7F">
        <w:rPr>
          <w:i/>
        </w:rPr>
        <w:t>Belgisches Staatsblatt</w:t>
      </w:r>
      <w:r w:rsidR="005813BE">
        <w:t xml:space="preserve"> vom 19. September 2017),</w:t>
      </w:r>
    </w:p>
    <w:p w14:paraId="677692E7" w14:textId="77777777" w:rsidR="005813BE" w:rsidRDefault="005813BE" w:rsidP="0024263C">
      <w:pPr>
        <w:autoSpaceDE w:val="0"/>
        <w:autoSpaceDN w:val="0"/>
        <w:adjustRightInd w:val="0"/>
        <w:jc w:val="both"/>
      </w:pPr>
    </w:p>
    <w:p w14:paraId="4AEE86ED" w14:textId="51C7E4F2" w:rsidR="005813BE" w:rsidRDefault="005813BE" w:rsidP="005813BE">
      <w:pPr>
        <w:autoSpaceDE w:val="0"/>
        <w:autoSpaceDN w:val="0"/>
        <w:adjustRightInd w:val="0"/>
        <w:jc w:val="both"/>
      </w:pPr>
      <w:r>
        <w:t>- das Gesetz vom 19. April 2018 zur Abänderung verschiedener Bestimmungen in Wahlangelegenheiten (</w:t>
      </w:r>
      <w:r w:rsidRPr="005813BE">
        <w:rPr>
          <w:i/>
        </w:rPr>
        <w:t>Belgisches Staatsblatt</w:t>
      </w:r>
      <w:r>
        <w:t xml:space="preserve"> vom 6. Oktober 2018)</w:t>
      </w:r>
      <w:r w:rsidR="007111CB">
        <w:t>,</w:t>
      </w:r>
    </w:p>
    <w:p w14:paraId="482408F3" w14:textId="77777777" w:rsidR="007D3DD9" w:rsidRDefault="007D3DD9" w:rsidP="005813BE">
      <w:pPr>
        <w:autoSpaceDE w:val="0"/>
        <w:autoSpaceDN w:val="0"/>
        <w:adjustRightInd w:val="0"/>
        <w:jc w:val="both"/>
      </w:pPr>
    </w:p>
    <w:p w14:paraId="016F7604" w14:textId="0A7CDFD1" w:rsidR="007D3DD9" w:rsidRDefault="007D3DD9" w:rsidP="005813BE">
      <w:pPr>
        <w:autoSpaceDE w:val="0"/>
        <w:autoSpaceDN w:val="0"/>
        <w:adjustRightInd w:val="0"/>
        <w:jc w:val="both"/>
      </w:pPr>
      <w:r>
        <w:t>- das Gesetz vom 28. März 2023 zur Abänderung verschiedener Bestimmungen in Wahlangelegenheiten (</w:t>
      </w:r>
      <w:r>
        <w:rPr>
          <w:i/>
          <w:iCs/>
        </w:rPr>
        <w:t xml:space="preserve">Belgisches Staatsblatt </w:t>
      </w:r>
      <w:r>
        <w:t>vom 21. November 2023)</w:t>
      </w:r>
      <w:r w:rsidR="00E053AF">
        <w:t>,</w:t>
      </w:r>
    </w:p>
    <w:p w14:paraId="2D69D5B5" w14:textId="77777777" w:rsidR="007111CB" w:rsidRDefault="007111CB" w:rsidP="005813BE">
      <w:pPr>
        <w:autoSpaceDE w:val="0"/>
        <w:autoSpaceDN w:val="0"/>
        <w:adjustRightInd w:val="0"/>
        <w:jc w:val="both"/>
      </w:pPr>
    </w:p>
    <w:p w14:paraId="1FC268E2" w14:textId="5ADBD971" w:rsidR="001728B4" w:rsidRDefault="007111CB" w:rsidP="0024263C">
      <w:pPr>
        <w:autoSpaceDE w:val="0"/>
        <w:autoSpaceDN w:val="0"/>
        <w:adjustRightInd w:val="0"/>
        <w:jc w:val="both"/>
        <w:rPr>
          <w:bCs/>
        </w:rPr>
      </w:pPr>
      <w:r>
        <w:t xml:space="preserve">- das Gesetz vom 7. April 2023 </w:t>
      </w:r>
      <w:r w:rsidRPr="007111CB">
        <w:rPr>
          <w:bCs/>
        </w:rPr>
        <w:t>zur Abänderung von Artikel 234 des Wahlgesetzbuches in Bezug auf die Beendigung des parlamentarischen Mandats durch Rücktritt</w:t>
      </w:r>
      <w:r>
        <w:rPr>
          <w:bCs/>
        </w:rPr>
        <w:t xml:space="preserve"> (</w:t>
      </w:r>
      <w:r>
        <w:rPr>
          <w:bCs/>
          <w:i/>
          <w:iCs/>
        </w:rPr>
        <w:t xml:space="preserve">Belgisches Staatsblatt </w:t>
      </w:r>
      <w:r>
        <w:rPr>
          <w:bCs/>
        </w:rPr>
        <w:t>vom 11. September 2023)</w:t>
      </w:r>
      <w:r w:rsidR="004C5E77">
        <w:rPr>
          <w:bCs/>
        </w:rPr>
        <w:t>,</w:t>
      </w:r>
    </w:p>
    <w:p w14:paraId="69BA8B9C" w14:textId="77777777" w:rsidR="00A41476" w:rsidRDefault="00A41476" w:rsidP="0024263C">
      <w:pPr>
        <w:autoSpaceDE w:val="0"/>
        <w:autoSpaceDN w:val="0"/>
        <w:adjustRightInd w:val="0"/>
        <w:jc w:val="both"/>
        <w:rPr>
          <w:bCs/>
        </w:rPr>
      </w:pPr>
    </w:p>
    <w:p w14:paraId="4BDE6706" w14:textId="5B3DFD96" w:rsidR="00A41476" w:rsidRDefault="00A41476" w:rsidP="0024263C">
      <w:pPr>
        <w:autoSpaceDE w:val="0"/>
        <w:autoSpaceDN w:val="0"/>
        <w:adjustRightInd w:val="0"/>
        <w:jc w:val="both"/>
        <w:rPr>
          <w:bCs/>
        </w:rPr>
      </w:pPr>
      <w:r>
        <w:rPr>
          <w:bCs/>
        </w:rPr>
        <w:t xml:space="preserve">- den Königlichen Erlass vom 5. Oktober 2023 </w:t>
      </w:r>
      <w:r w:rsidRPr="00502B71">
        <w:rPr>
          <w:bCs/>
        </w:rPr>
        <w:t xml:space="preserve">zur </w:t>
      </w:r>
      <w:r>
        <w:rPr>
          <w:bCs/>
        </w:rPr>
        <w:t>A</w:t>
      </w:r>
      <w:r w:rsidRPr="00502B71">
        <w:rPr>
          <w:bCs/>
        </w:rPr>
        <w:t>bänderung der in Artikel</w:t>
      </w:r>
      <w:r>
        <w:rPr>
          <w:bCs/>
        </w:rPr>
        <w:t> </w:t>
      </w:r>
      <w:r w:rsidRPr="00502B71">
        <w:rPr>
          <w:bCs/>
        </w:rPr>
        <w:t>87 des Wahlgesetzbuches erwähnten Tabelle im Hinblick auf die</w:t>
      </w:r>
      <w:r>
        <w:rPr>
          <w:bCs/>
        </w:rPr>
        <w:t xml:space="preserve"> Änderung der Zusammensetzung bestimmter Wahlkantone in der Provinz </w:t>
      </w:r>
      <w:r w:rsidRPr="00502B71">
        <w:rPr>
          <w:bCs/>
        </w:rPr>
        <w:t>Westflandern</w:t>
      </w:r>
      <w:r>
        <w:rPr>
          <w:bCs/>
        </w:rPr>
        <w:t>,</w:t>
      </w:r>
    </w:p>
    <w:p w14:paraId="7106BD05" w14:textId="77777777" w:rsidR="004C5E77" w:rsidRDefault="004C5E77" w:rsidP="0024263C">
      <w:pPr>
        <w:autoSpaceDE w:val="0"/>
        <w:autoSpaceDN w:val="0"/>
        <w:adjustRightInd w:val="0"/>
        <w:jc w:val="both"/>
        <w:rPr>
          <w:bCs/>
        </w:rPr>
      </w:pPr>
    </w:p>
    <w:p w14:paraId="30B980AC" w14:textId="791DBE4A" w:rsidR="004C5E77" w:rsidRDefault="004C5E77" w:rsidP="0024263C">
      <w:pPr>
        <w:autoSpaceDE w:val="0"/>
        <w:autoSpaceDN w:val="0"/>
        <w:adjustRightInd w:val="0"/>
        <w:jc w:val="both"/>
        <w:rPr>
          <w:bCs/>
        </w:rPr>
      </w:pPr>
      <w:r>
        <w:rPr>
          <w:bCs/>
        </w:rPr>
        <w:t xml:space="preserve">- Artikel 48 des Gesetzes vom 9. April 2024 </w:t>
      </w:r>
      <w:r w:rsidRPr="004C5E77">
        <w:rPr>
          <w:bCs/>
        </w:rPr>
        <w:t>Strafprozessrecht I</w:t>
      </w:r>
      <w:r>
        <w:rPr>
          <w:bCs/>
        </w:rPr>
        <w:t xml:space="preserve"> (</w:t>
      </w:r>
      <w:r>
        <w:rPr>
          <w:bCs/>
          <w:i/>
          <w:iCs/>
        </w:rPr>
        <w:t xml:space="preserve">Belgisches Staatsblatt </w:t>
      </w:r>
      <w:r>
        <w:rPr>
          <w:bCs/>
        </w:rPr>
        <w:t xml:space="preserve">vom </w:t>
      </w:r>
      <w:r w:rsidR="00A41476">
        <w:rPr>
          <w:bCs/>
        </w:rPr>
        <w:t>20. Juni 2024</w:t>
      </w:r>
      <w:r>
        <w:rPr>
          <w:bCs/>
        </w:rPr>
        <w:t>),</w:t>
      </w:r>
    </w:p>
    <w:p w14:paraId="42C82602" w14:textId="77777777" w:rsidR="004C5E77" w:rsidRDefault="004C5E77" w:rsidP="0024263C">
      <w:pPr>
        <w:autoSpaceDE w:val="0"/>
        <w:autoSpaceDN w:val="0"/>
        <w:adjustRightInd w:val="0"/>
        <w:jc w:val="both"/>
        <w:rPr>
          <w:bCs/>
        </w:rPr>
      </w:pPr>
    </w:p>
    <w:p w14:paraId="722574CC" w14:textId="37DFFE69" w:rsidR="004C5E77" w:rsidRPr="004C5E77" w:rsidRDefault="004C5E77" w:rsidP="0024263C">
      <w:pPr>
        <w:autoSpaceDE w:val="0"/>
        <w:autoSpaceDN w:val="0"/>
        <w:adjustRightInd w:val="0"/>
        <w:jc w:val="both"/>
        <w:rPr>
          <w:bCs/>
        </w:rPr>
      </w:pPr>
      <w:r>
        <w:rPr>
          <w:bCs/>
        </w:rPr>
        <w:t xml:space="preserve">- das Gesetz vom 14. April 2024 </w:t>
      </w:r>
      <w:r w:rsidRPr="004C5E77">
        <w:rPr>
          <w:bCs/>
        </w:rPr>
        <w:t>zur Abänderung des Wahlgesetzbuches und des Gesetzes vom 23. März 1989 über die Wahl des Europäischen Parlaments</w:t>
      </w:r>
      <w:r w:rsidR="00605122">
        <w:rPr>
          <w:bCs/>
        </w:rPr>
        <w:t xml:space="preserve"> (</w:t>
      </w:r>
      <w:r w:rsidR="00605122">
        <w:rPr>
          <w:bCs/>
          <w:i/>
          <w:iCs/>
        </w:rPr>
        <w:t xml:space="preserve">Belgisches Staatsblatt </w:t>
      </w:r>
      <w:r w:rsidR="00605122">
        <w:rPr>
          <w:bCs/>
        </w:rPr>
        <w:t xml:space="preserve">vom </w:t>
      </w:r>
      <w:r w:rsidR="00A41476">
        <w:rPr>
          <w:bCs/>
        </w:rPr>
        <w:t>20. Juni 2024</w:t>
      </w:r>
      <w:r w:rsidR="00605122">
        <w:rPr>
          <w:bCs/>
        </w:rPr>
        <w:t>).</w:t>
      </w:r>
    </w:p>
    <w:p w14:paraId="764F4E49" w14:textId="77777777" w:rsidR="001728B4" w:rsidRPr="004C5E77" w:rsidRDefault="001728B4" w:rsidP="0024263C">
      <w:pPr>
        <w:autoSpaceDE w:val="0"/>
        <w:autoSpaceDN w:val="0"/>
        <w:adjustRightInd w:val="0"/>
        <w:jc w:val="both"/>
        <w:rPr>
          <w:bCs/>
        </w:rPr>
      </w:pPr>
    </w:p>
    <w:p w14:paraId="139D32A7" w14:textId="003E6FAF" w:rsidR="0024263C" w:rsidRPr="001728B4" w:rsidRDefault="0024263C" w:rsidP="0024263C">
      <w:pPr>
        <w:autoSpaceDE w:val="0"/>
        <w:autoSpaceDN w:val="0"/>
        <w:adjustRightInd w:val="0"/>
        <w:jc w:val="both"/>
        <w:rPr>
          <w:bCs/>
        </w:rPr>
      </w:pPr>
      <w:r>
        <w:t>In den Koordinierungshinweisen sind die Abänderungen nicht berücksichtigt worden, die älter sind als die Gesetze vom 11. August 1928 zur Revision der Titel I bis III des Wahlgesetzbuches und vom 26. April 1929 zur Revision der Titel IV bis XI des Wahlgesetzbuches und zur Abänderung des Grundlagengesetzes vom 19. Oktober 1921 über die Provinzialwahlen.</w:t>
      </w:r>
    </w:p>
    <w:p w14:paraId="10ACF262" w14:textId="77777777" w:rsidR="0024263C" w:rsidRPr="0024263C" w:rsidRDefault="0024263C" w:rsidP="0024263C">
      <w:pPr>
        <w:autoSpaceDE w:val="0"/>
        <w:autoSpaceDN w:val="0"/>
        <w:adjustRightInd w:val="0"/>
        <w:jc w:val="both"/>
        <w:rPr>
          <w:b/>
          <w:bCs/>
        </w:rPr>
      </w:pPr>
    </w:p>
    <w:p w14:paraId="55DB588A" w14:textId="77777777" w:rsidR="0024263C" w:rsidRDefault="0024263C" w:rsidP="0024263C">
      <w:pPr>
        <w:autoSpaceDE w:val="0"/>
        <w:autoSpaceDN w:val="0"/>
        <w:adjustRightInd w:val="0"/>
        <w:jc w:val="both"/>
      </w:pPr>
      <w:r>
        <w:t xml:space="preserve">Diese </w:t>
      </w:r>
      <w:r w:rsidR="005A79D2">
        <w:t>Konsolidierung</w:t>
      </w:r>
      <w:r>
        <w:t xml:space="preserve"> ist von der Zentralen Dienststelle für Deutsche Übersetzungen in Malmedy erstellt worden.</w:t>
      </w:r>
    </w:p>
    <w:p w14:paraId="5AE09626" w14:textId="77777777" w:rsidR="0024263C" w:rsidRDefault="00417B29" w:rsidP="00692B0A">
      <w:pPr>
        <w:autoSpaceDE w:val="0"/>
        <w:autoSpaceDN w:val="0"/>
        <w:adjustRightInd w:val="0"/>
        <w:jc w:val="center"/>
      </w:pPr>
      <w:r>
        <w:rPr>
          <w:b/>
          <w:bCs/>
        </w:rPr>
        <w:br w:type="page"/>
      </w:r>
      <w:r w:rsidR="0024263C" w:rsidRPr="0024263C">
        <w:rPr>
          <w:b/>
          <w:bCs/>
        </w:rPr>
        <w:lastRenderedPageBreak/>
        <w:t>12. APRIL 1894 - WAHLGESETZBUCH</w:t>
      </w:r>
    </w:p>
    <w:p w14:paraId="74ED1ED8" w14:textId="77777777" w:rsidR="0024263C" w:rsidRDefault="0024263C" w:rsidP="0024263C">
      <w:pPr>
        <w:autoSpaceDE w:val="0"/>
        <w:autoSpaceDN w:val="0"/>
        <w:adjustRightInd w:val="0"/>
        <w:jc w:val="both"/>
      </w:pPr>
    </w:p>
    <w:p w14:paraId="47C54C04" w14:textId="77777777" w:rsidR="0024263C" w:rsidRDefault="0024263C" w:rsidP="0024263C">
      <w:pPr>
        <w:autoSpaceDE w:val="0"/>
        <w:autoSpaceDN w:val="0"/>
        <w:adjustRightInd w:val="0"/>
        <w:jc w:val="both"/>
      </w:pPr>
    </w:p>
    <w:p w14:paraId="7701FF8E" w14:textId="77777777" w:rsidR="0024263C" w:rsidRPr="0024263C" w:rsidRDefault="0024263C" w:rsidP="0024263C">
      <w:pPr>
        <w:autoSpaceDE w:val="0"/>
        <w:autoSpaceDN w:val="0"/>
        <w:adjustRightInd w:val="0"/>
        <w:jc w:val="both"/>
        <w:rPr>
          <w:i/>
          <w:iCs/>
        </w:rPr>
      </w:pPr>
      <w:r w:rsidRPr="0024263C">
        <w:rPr>
          <w:i/>
          <w:iCs/>
        </w:rPr>
        <w:t>[Die Titel I und II (Artikel 1 bis 86) des Wahlgesetzbuches sind durch den Königlichen Erlass vom 12. August 1928 (B.S. vom 19. August 1928) koordiniert worden.</w:t>
      </w:r>
    </w:p>
    <w:p w14:paraId="22B5DD14" w14:textId="77777777" w:rsidR="0024263C" w:rsidRPr="0024263C" w:rsidRDefault="0024263C" w:rsidP="0024263C">
      <w:pPr>
        <w:autoSpaceDE w:val="0"/>
        <w:autoSpaceDN w:val="0"/>
        <w:adjustRightInd w:val="0"/>
        <w:jc w:val="both"/>
        <w:rPr>
          <w:i/>
          <w:iCs/>
        </w:rPr>
      </w:pPr>
    </w:p>
    <w:p w14:paraId="35EF10B9" w14:textId="77777777" w:rsidR="0024263C" w:rsidRDefault="0024263C" w:rsidP="0024263C">
      <w:pPr>
        <w:autoSpaceDE w:val="0"/>
        <w:autoSpaceDN w:val="0"/>
        <w:adjustRightInd w:val="0"/>
        <w:jc w:val="both"/>
      </w:pPr>
      <w:r w:rsidRPr="0024263C">
        <w:rPr>
          <w:i/>
          <w:iCs/>
        </w:rPr>
        <w:t>Die Titel III bis IX sind durch das Gesetz vom 26. April 1929 (B.S. vom 28. April 1929) eingefügt worden.]</w:t>
      </w:r>
    </w:p>
    <w:p w14:paraId="2F61557C" w14:textId="77777777" w:rsidR="0024263C" w:rsidRDefault="0024263C" w:rsidP="0024263C">
      <w:pPr>
        <w:autoSpaceDE w:val="0"/>
        <w:autoSpaceDN w:val="0"/>
        <w:adjustRightInd w:val="0"/>
        <w:jc w:val="both"/>
      </w:pPr>
    </w:p>
    <w:p w14:paraId="44194C70" w14:textId="77777777" w:rsidR="0024263C" w:rsidRDefault="0024263C" w:rsidP="0024263C">
      <w:pPr>
        <w:autoSpaceDE w:val="0"/>
        <w:autoSpaceDN w:val="0"/>
        <w:adjustRightInd w:val="0"/>
        <w:jc w:val="both"/>
      </w:pPr>
    </w:p>
    <w:p w14:paraId="19964F17" w14:textId="77777777" w:rsidR="0024263C" w:rsidRDefault="0024263C" w:rsidP="0024263C">
      <w:pPr>
        <w:autoSpaceDE w:val="0"/>
        <w:autoSpaceDN w:val="0"/>
        <w:adjustRightInd w:val="0"/>
        <w:jc w:val="center"/>
      </w:pPr>
      <w:r w:rsidRPr="0024263C">
        <w:rPr>
          <w:b/>
          <w:bCs/>
        </w:rPr>
        <w:t>TITEL I - Wähler</w:t>
      </w:r>
    </w:p>
    <w:p w14:paraId="3664D622" w14:textId="77777777" w:rsidR="0024263C" w:rsidRDefault="0024263C" w:rsidP="0024263C">
      <w:pPr>
        <w:autoSpaceDE w:val="0"/>
        <w:autoSpaceDN w:val="0"/>
        <w:adjustRightInd w:val="0"/>
        <w:jc w:val="both"/>
      </w:pPr>
    </w:p>
    <w:p w14:paraId="5577B9B5" w14:textId="77777777" w:rsidR="0024263C" w:rsidRDefault="0024263C" w:rsidP="0024263C">
      <w:pPr>
        <w:autoSpaceDE w:val="0"/>
        <w:autoSpaceDN w:val="0"/>
        <w:adjustRightInd w:val="0"/>
        <w:jc w:val="both"/>
      </w:pPr>
    </w:p>
    <w:p w14:paraId="6D1C290C" w14:textId="77777777" w:rsidR="0024263C" w:rsidRDefault="0024263C" w:rsidP="0024263C">
      <w:pPr>
        <w:autoSpaceDE w:val="0"/>
        <w:autoSpaceDN w:val="0"/>
        <w:adjustRightInd w:val="0"/>
        <w:jc w:val="both"/>
      </w:pPr>
      <w:r>
        <w:tab/>
      </w:r>
      <w:r w:rsidRPr="0024263C">
        <w:rPr>
          <w:b/>
          <w:bCs/>
        </w:rPr>
        <w:t>Artikel 1</w:t>
      </w:r>
      <w:r>
        <w:t xml:space="preserve"> - [§ 1 - Um Parlamentswähler zu sein, muss man:</w:t>
      </w:r>
    </w:p>
    <w:p w14:paraId="6C5F9875" w14:textId="77777777" w:rsidR="0024263C" w:rsidRDefault="0024263C" w:rsidP="0024263C">
      <w:pPr>
        <w:autoSpaceDE w:val="0"/>
        <w:autoSpaceDN w:val="0"/>
        <w:adjustRightInd w:val="0"/>
        <w:jc w:val="both"/>
      </w:pPr>
    </w:p>
    <w:p w14:paraId="2A68BE4F" w14:textId="77777777" w:rsidR="0024263C" w:rsidRDefault="0024263C" w:rsidP="0024263C">
      <w:pPr>
        <w:autoSpaceDE w:val="0"/>
        <w:autoSpaceDN w:val="0"/>
        <w:adjustRightInd w:val="0"/>
        <w:jc w:val="both"/>
      </w:pPr>
      <w:r>
        <w:tab/>
        <w:t>1. Belgier sein,</w:t>
      </w:r>
    </w:p>
    <w:p w14:paraId="0F59B5A4" w14:textId="77777777" w:rsidR="0024263C" w:rsidRDefault="0024263C" w:rsidP="0024263C">
      <w:pPr>
        <w:autoSpaceDE w:val="0"/>
        <w:autoSpaceDN w:val="0"/>
        <w:adjustRightInd w:val="0"/>
        <w:jc w:val="both"/>
      </w:pPr>
    </w:p>
    <w:p w14:paraId="7F9A1F5A" w14:textId="77777777" w:rsidR="0024263C" w:rsidRDefault="0024263C" w:rsidP="0024263C">
      <w:pPr>
        <w:autoSpaceDE w:val="0"/>
        <w:autoSpaceDN w:val="0"/>
        <w:adjustRightInd w:val="0"/>
        <w:jc w:val="both"/>
      </w:pPr>
      <w:r>
        <w:tab/>
        <w:t>2. das achtzehnte Lebensjahr vollendet haben,</w:t>
      </w:r>
    </w:p>
    <w:p w14:paraId="56B1CA89" w14:textId="77777777" w:rsidR="0024263C" w:rsidRDefault="0024263C" w:rsidP="0024263C">
      <w:pPr>
        <w:autoSpaceDE w:val="0"/>
        <w:autoSpaceDN w:val="0"/>
        <w:adjustRightInd w:val="0"/>
        <w:jc w:val="both"/>
      </w:pPr>
    </w:p>
    <w:p w14:paraId="7DB3D9EF" w14:textId="77777777" w:rsidR="0024263C" w:rsidRDefault="0024263C" w:rsidP="0024263C">
      <w:pPr>
        <w:autoSpaceDE w:val="0"/>
        <w:autoSpaceDN w:val="0"/>
        <w:adjustRightInd w:val="0"/>
        <w:jc w:val="both"/>
      </w:pPr>
      <w:r>
        <w:tab/>
        <w:t xml:space="preserve">3. im Bevölkerungsregister einer belgischen Gemeinde [oder in den Bevölkerungsregistern, die in den </w:t>
      </w:r>
      <w:r w:rsidR="00A5430E">
        <w:t>[...]</w:t>
      </w:r>
      <w:r>
        <w:t xml:space="preserve"> berufskonsularischen Vertretungen geführt werden,] eingetragen sein,</w:t>
      </w:r>
    </w:p>
    <w:p w14:paraId="77BCA2CD" w14:textId="77777777" w:rsidR="0024263C" w:rsidRDefault="0024263C" w:rsidP="0024263C">
      <w:pPr>
        <w:autoSpaceDE w:val="0"/>
        <w:autoSpaceDN w:val="0"/>
        <w:adjustRightInd w:val="0"/>
        <w:jc w:val="both"/>
      </w:pPr>
    </w:p>
    <w:p w14:paraId="1ABE91C7" w14:textId="77777777" w:rsidR="0024263C" w:rsidRDefault="0024263C" w:rsidP="0024263C">
      <w:pPr>
        <w:autoSpaceDE w:val="0"/>
        <w:autoSpaceDN w:val="0"/>
        <w:adjustRightInd w:val="0"/>
        <w:jc w:val="both"/>
      </w:pPr>
      <w:r>
        <w:tab/>
        <w:t>4. sich in keinem der durch vorliegendes Gesetzbuch vorgesehenen Ausschluss- oder Aussetzungsfälle befinden.</w:t>
      </w:r>
    </w:p>
    <w:p w14:paraId="1BEB4A26" w14:textId="77777777" w:rsidR="0024263C" w:rsidRDefault="0024263C" w:rsidP="0024263C">
      <w:pPr>
        <w:autoSpaceDE w:val="0"/>
        <w:autoSpaceDN w:val="0"/>
        <w:adjustRightInd w:val="0"/>
        <w:jc w:val="both"/>
      </w:pPr>
    </w:p>
    <w:p w14:paraId="2C8858E4" w14:textId="77777777" w:rsidR="0024263C" w:rsidRDefault="0024263C" w:rsidP="0024263C">
      <w:pPr>
        <w:autoSpaceDE w:val="0"/>
        <w:autoSpaceDN w:val="0"/>
        <w:adjustRightInd w:val="0"/>
        <w:jc w:val="both"/>
      </w:pPr>
      <w:r>
        <w:tab/>
        <w:t>§ 2 - Die in § 1 Nr. 2 und 4 erwähnten Bedingungen müssen am Wahltag erfüllt sein; die in § 1 Nr. 1 und 3 erwähnten Bedingungen müssen am Datum, an dem die Wählerliste abge</w:t>
      </w:r>
      <w:r>
        <w:softHyphen/>
        <w:t>schlossen wird, erfüllt sein.</w:t>
      </w:r>
    </w:p>
    <w:p w14:paraId="05C6E871" w14:textId="77777777" w:rsidR="0024263C" w:rsidRDefault="0024263C" w:rsidP="0024263C">
      <w:pPr>
        <w:autoSpaceDE w:val="0"/>
        <w:autoSpaceDN w:val="0"/>
        <w:adjustRightInd w:val="0"/>
        <w:jc w:val="both"/>
      </w:pPr>
    </w:p>
    <w:p w14:paraId="3ACFE0B6" w14:textId="77777777" w:rsidR="0024263C" w:rsidRDefault="0024263C" w:rsidP="0024263C">
      <w:pPr>
        <w:autoSpaceDE w:val="0"/>
        <w:autoSpaceDN w:val="0"/>
        <w:adjustRightInd w:val="0"/>
        <w:jc w:val="both"/>
      </w:pPr>
      <w:r>
        <w:tab/>
        <w:t>§ 3 - Wähler, die zwischen dem Datum des Abschlusses der Wählerliste und dem Wahltag die in § 1 Nr. 1 oder 3 erwähnten Bedingungen nicht mehr erfüllen, werden aus der Wählerliste ge</w:t>
      </w:r>
      <w:r>
        <w:softHyphen/>
        <w:t>strichen.</w:t>
      </w:r>
    </w:p>
    <w:p w14:paraId="53EC7FA8" w14:textId="77777777" w:rsidR="0024263C" w:rsidRDefault="0024263C" w:rsidP="0024263C">
      <w:pPr>
        <w:autoSpaceDE w:val="0"/>
        <w:autoSpaceDN w:val="0"/>
        <w:adjustRightInd w:val="0"/>
        <w:jc w:val="both"/>
      </w:pPr>
    </w:p>
    <w:p w14:paraId="32EA2C32" w14:textId="77777777" w:rsidR="0024263C" w:rsidRDefault="0024263C" w:rsidP="0024263C">
      <w:pPr>
        <w:autoSpaceDE w:val="0"/>
        <w:autoSpaceDN w:val="0"/>
        <w:adjustRightInd w:val="0"/>
        <w:jc w:val="both"/>
      </w:pPr>
      <w:r>
        <w:tab/>
        <w:t>Wähler, gegen die nach dem Datum des Abschlusses der Wählerliste ein Urteil oder ein Ent</w:t>
      </w:r>
      <w:r>
        <w:softHyphen/>
        <w:t>scheid ausgesprochen wird, der für sie entweder den Ausschluss vom Wahlrecht oder eine Aussetzung dieses Rechts am Datum der Wahl bedeutet, werden ebenfalls aus der Wählerliste gestrichen.]</w:t>
      </w:r>
    </w:p>
    <w:p w14:paraId="5CAE3DAC" w14:textId="77777777" w:rsidR="0024263C" w:rsidRDefault="0024263C" w:rsidP="0024263C">
      <w:pPr>
        <w:autoSpaceDE w:val="0"/>
        <w:autoSpaceDN w:val="0"/>
        <w:adjustRightInd w:val="0"/>
        <w:jc w:val="both"/>
      </w:pPr>
    </w:p>
    <w:p w14:paraId="2380E294" w14:textId="77777777" w:rsidR="0024263C" w:rsidRDefault="0024263C" w:rsidP="0024263C">
      <w:pPr>
        <w:autoSpaceDE w:val="0"/>
        <w:autoSpaceDN w:val="0"/>
        <w:adjustRightInd w:val="0"/>
        <w:jc w:val="both"/>
      </w:pPr>
      <w:r w:rsidRPr="0024263C">
        <w:rPr>
          <w:i/>
          <w:iCs/>
        </w:rPr>
        <w:t>[Art. 1 ersetzt durch Art. 1 des G. vom 30. Juli 1991 (B.S. vom 3. September 1991); § 1 einziger Absatz Nr. 3 abgeändert durch Art. 2 des G. vom 7. März 2002 (B.S. vom 8. Mai 2002)</w:t>
      </w:r>
      <w:r w:rsidR="00A5430E">
        <w:rPr>
          <w:i/>
          <w:iCs/>
        </w:rPr>
        <w:t xml:space="preserve"> und Art. 2 des G. vom 17.</w:t>
      </w:r>
      <w:r w:rsidR="00ED6738">
        <w:rPr>
          <w:i/>
          <w:iCs/>
        </w:rPr>
        <w:t> </w:t>
      </w:r>
      <w:r w:rsidR="00A5430E">
        <w:rPr>
          <w:i/>
          <w:iCs/>
        </w:rPr>
        <w:t>November 2016 (B.S. vom 20. Dezember 2016)</w:t>
      </w:r>
      <w:r w:rsidRPr="0024263C">
        <w:rPr>
          <w:i/>
          <w:iCs/>
        </w:rPr>
        <w:t>]</w:t>
      </w:r>
    </w:p>
    <w:p w14:paraId="2280FB3E" w14:textId="77777777" w:rsidR="0024263C" w:rsidRDefault="0024263C" w:rsidP="0024263C">
      <w:pPr>
        <w:autoSpaceDE w:val="0"/>
        <w:autoSpaceDN w:val="0"/>
        <w:adjustRightInd w:val="0"/>
        <w:jc w:val="both"/>
      </w:pPr>
    </w:p>
    <w:p w14:paraId="49334B32" w14:textId="77777777" w:rsidR="0024263C" w:rsidRDefault="0024263C" w:rsidP="0024263C">
      <w:pPr>
        <w:autoSpaceDE w:val="0"/>
        <w:autoSpaceDN w:val="0"/>
        <w:adjustRightInd w:val="0"/>
        <w:jc w:val="both"/>
      </w:pPr>
    </w:p>
    <w:p w14:paraId="4FD8968E" w14:textId="77777777" w:rsidR="0024263C" w:rsidRDefault="0024263C" w:rsidP="0024263C">
      <w:pPr>
        <w:autoSpaceDE w:val="0"/>
        <w:autoSpaceDN w:val="0"/>
        <w:adjustRightInd w:val="0"/>
        <w:jc w:val="both"/>
      </w:pPr>
      <w:r>
        <w:tab/>
      </w:r>
      <w:r w:rsidRPr="0024263C">
        <w:rPr>
          <w:b/>
          <w:bCs/>
        </w:rPr>
        <w:t>Art. 2</w:t>
      </w:r>
      <w:r>
        <w:t xml:space="preserve"> - [...]</w:t>
      </w:r>
    </w:p>
    <w:p w14:paraId="431493D0" w14:textId="77777777" w:rsidR="0024263C" w:rsidRDefault="0024263C" w:rsidP="0024263C">
      <w:pPr>
        <w:autoSpaceDE w:val="0"/>
        <w:autoSpaceDN w:val="0"/>
        <w:adjustRightInd w:val="0"/>
        <w:jc w:val="both"/>
      </w:pPr>
    </w:p>
    <w:p w14:paraId="07775E52" w14:textId="77777777" w:rsidR="0024263C" w:rsidRDefault="0024263C" w:rsidP="0024263C">
      <w:pPr>
        <w:autoSpaceDE w:val="0"/>
        <w:autoSpaceDN w:val="0"/>
        <w:adjustRightInd w:val="0"/>
        <w:jc w:val="both"/>
        <w:rPr>
          <w:iCs/>
        </w:rPr>
      </w:pPr>
      <w:r w:rsidRPr="0024263C">
        <w:rPr>
          <w:i/>
          <w:iCs/>
        </w:rPr>
        <w:t>[Art. 2 aufgehoben durch Art. 6 des G. vom 7. März 2002 (B.S. vom 8. Mai 2002)]</w:t>
      </w:r>
    </w:p>
    <w:p w14:paraId="096A1568" w14:textId="77777777" w:rsidR="004855CA" w:rsidRDefault="004855CA" w:rsidP="0024263C">
      <w:pPr>
        <w:autoSpaceDE w:val="0"/>
        <w:autoSpaceDN w:val="0"/>
        <w:adjustRightInd w:val="0"/>
        <w:jc w:val="both"/>
        <w:rPr>
          <w:iCs/>
        </w:rPr>
      </w:pPr>
    </w:p>
    <w:p w14:paraId="45C3F14D" w14:textId="77777777" w:rsidR="004855CA" w:rsidRPr="004855CA" w:rsidRDefault="004855CA" w:rsidP="0024263C">
      <w:pPr>
        <w:autoSpaceDE w:val="0"/>
        <w:autoSpaceDN w:val="0"/>
        <w:adjustRightInd w:val="0"/>
        <w:jc w:val="both"/>
        <w:rPr>
          <w:iCs/>
        </w:rPr>
      </w:pPr>
    </w:p>
    <w:p w14:paraId="090CEB7F" w14:textId="77777777" w:rsidR="0024263C" w:rsidRDefault="0024263C" w:rsidP="00F0323C">
      <w:pPr>
        <w:autoSpaceDE w:val="0"/>
        <w:autoSpaceDN w:val="0"/>
        <w:adjustRightInd w:val="0"/>
        <w:jc w:val="both"/>
      </w:pPr>
      <w:r w:rsidRPr="0024263C">
        <w:br w:type="page"/>
      </w:r>
      <w:r>
        <w:lastRenderedPageBreak/>
        <w:tab/>
      </w:r>
      <w:r w:rsidRPr="0024263C">
        <w:rPr>
          <w:b/>
          <w:bCs/>
        </w:rPr>
        <w:t xml:space="preserve">Art. 3 </w:t>
      </w:r>
      <w:r>
        <w:t>- [...]</w:t>
      </w:r>
    </w:p>
    <w:p w14:paraId="4FB3166A" w14:textId="77777777" w:rsidR="0024263C" w:rsidRDefault="0024263C" w:rsidP="00F0323C">
      <w:pPr>
        <w:autoSpaceDE w:val="0"/>
        <w:autoSpaceDN w:val="0"/>
        <w:adjustRightInd w:val="0"/>
        <w:jc w:val="both"/>
      </w:pPr>
    </w:p>
    <w:p w14:paraId="246FD1F4" w14:textId="77777777" w:rsidR="0024263C" w:rsidRDefault="0024263C" w:rsidP="00F0323C">
      <w:pPr>
        <w:autoSpaceDE w:val="0"/>
        <w:autoSpaceDN w:val="0"/>
        <w:adjustRightInd w:val="0"/>
        <w:jc w:val="both"/>
      </w:pPr>
      <w:r w:rsidRPr="0024263C">
        <w:rPr>
          <w:i/>
          <w:iCs/>
        </w:rPr>
        <w:t>[Art. 3 aufgehoben durch Art. 2 Nr. 2 des G. vom 5. Juli 1976 (B.S. vom 29. Juli 1976)]</w:t>
      </w:r>
    </w:p>
    <w:p w14:paraId="70D63143" w14:textId="77777777" w:rsidR="0024263C" w:rsidRDefault="0024263C" w:rsidP="00F0323C">
      <w:pPr>
        <w:autoSpaceDE w:val="0"/>
        <w:autoSpaceDN w:val="0"/>
        <w:adjustRightInd w:val="0"/>
        <w:jc w:val="both"/>
      </w:pPr>
    </w:p>
    <w:p w14:paraId="642CDD4F" w14:textId="77777777" w:rsidR="0024263C" w:rsidRDefault="0024263C" w:rsidP="00F0323C">
      <w:pPr>
        <w:autoSpaceDE w:val="0"/>
        <w:autoSpaceDN w:val="0"/>
        <w:adjustRightInd w:val="0"/>
        <w:jc w:val="both"/>
      </w:pPr>
    </w:p>
    <w:p w14:paraId="28331736" w14:textId="77777777" w:rsidR="0024263C" w:rsidRDefault="0024263C" w:rsidP="00F0323C">
      <w:pPr>
        <w:autoSpaceDE w:val="0"/>
        <w:autoSpaceDN w:val="0"/>
        <w:adjustRightInd w:val="0"/>
        <w:jc w:val="both"/>
      </w:pPr>
      <w:r>
        <w:tab/>
      </w:r>
      <w:r w:rsidRPr="0024263C">
        <w:rPr>
          <w:b/>
          <w:bCs/>
        </w:rPr>
        <w:t>Art. 4</w:t>
      </w:r>
      <w:r>
        <w:t xml:space="preserve"> - [Unbeschadet des Artikels 89</w:t>
      </w:r>
      <w:r w:rsidRPr="0024263C">
        <w:rPr>
          <w:i/>
          <w:iCs/>
        </w:rPr>
        <w:t>bis</w:t>
      </w:r>
      <w:r>
        <w:t xml:space="preserve"> </w:t>
      </w:r>
      <w:r w:rsidR="005813BE">
        <w:t>[und der Bestimmungen von Titel IV</w:t>
      </w:r>
      <w:r w:rsidR="005813BE">
        <w:rPr>
          <w:i/>
        </w:rPr>
        <w:t>bis</w:t>
      </w:r>
      <w:r w:rsidR="005813BE">
        <w:t xml:space="preserve">] </w:t>
      </w:r>
      <w:r>
        <w:t>erfolgt die Stimm</w:t>
      </w:r>
      <w:r>
        <w:softHyphen/>
        <w:t>abgabe in der Gemeinde, in der der Wähler in der Wählerliste eingetragen ist.]</w:t>
      </w:r>
    </w:p>
    <w:p w14:paraId="4B0E4197" w14:textId="77777777" w:rsidR="0024263C" w:rsidRDefault="0024263C" w:rsidP="00F0323C">
      <w:pPr>
        <w:autoSpaceDE w:val="0"/>
        <w:autoSpaceDN w:val="0"/>
        <w:adjustRightInd w:val="0"/>
        <w:jc w:val="both"/>
      </w:pPr>
    </w:p>
    <w:p w14:paraId="7CF728ED" w14:textId="77777777" w:rsidR="0024263C" w:rsidRDefault="0024263C" w:rsidP="00F0323C">
      <w:pPr>
        <w:autoSpaceDE w:val="0"/>
        <w:autoSpaceDN w:val="0"/>
        <w:adjustRightInd w:val="0"/>
        <w:jc w:val="both"/>
      </w:pPr>
      <w:r w:rsidRPr="0024263C">
        <w:rPr>
          <w:i/>
          <w:iCs/>
        </w:rPr>
        <w:t>[Art. 4 ersetzt durch Art. 2 des G. vom 30. Juli 1991 (B.S. vom 3. September 1991)</w:t>
      </w:r>
      <w:r w:rsidR="005813BE">
        <w:rPr>
          <w:i/>
          <w:iCs/>
        </w:rPr>
        <w:t xml:space="preserve"> und abgeändert durch Art. 2 des G. vom 19. April 2018 (B.S. vom 24. Mai 2018)</w:t>
      </w:r>
      <w:r w:rsidRPr="0024263C">
        <w:rPr>
          <w:i/>
          <w:iCs/>
        </w:rPr>
        <w:t>]</w:t>
      </w:r>
    </w:p>
    <w:p w14:paraId="30E9FB98" w14:textId="77777777" w:rsidR="0024263C" w:rsidRDefault="0024263C" w:rsidP="00F0323C">
      <w:pPr>
        <w:autoSpaceDE w:val="0"/>
        <w:autoSpaceDN w:val="0"/>
        <w:adjustRightInd w:val="0"/>
        <w:jc w:val="both"/>
      </w:pPr>
    </w:p>
    <w:p w14:paraId="1B65B47D" w14:textId="77777777" w:rsidR="0024263C" w:rsidRDefault="0024263C" w:rsidP="00F0323C">
      <w:pPr>
        <w:autoSpaceDE w:val="0"/>
        <w:autoSpaceDN w:val="0"/>
        <w:adjustRightInd w:val="0"/>
        <w:jc w:val="both"/>
      </w:pPr>
    </w:p>
    <w:p w14:paraId="27C9D0B7" w14:textId="77777777" w:rsidR="0024263C" w:rsidRDefault="0024263C" w:rsidP="00F0323C">
      <w:pPr>
        <w:autoSpaceDE w:val="0"/>
        <w:autoSpaceDN w:val="0"/>
        <w:adjustRightInd w:val="0"/>
        <w:jc w:val="both"/>
      </w:pPr>
      <w:r>
        <w:tab/>
      </w:r>
      <w:r w:rsidRPr="0024263C">
        <w:rPr>
          <w:b/>
          <w:bCs/>
        </w:rPr>
        <w:t xml:space="preserve">Art. 5 </w:t>
      </w:r>
      <w:r>
        <w:t>- [...]</w:t>
      </w:r>
    </w:p>
    <w:p w14:paraId="0458C3E4" w14:textId="77777777" w:rsidR="0024263C" w:rsidRDefault="0024263C" w:rsidP="00F0323C">
      <w:pPr>
        <w:autoSpaceDE w:val="0"/>
        <w:autoSpaceDN w:val="0"/>
        <w:adjustRightInd w:val="0"/>
        <w:jc w:val="both"/>
      </w:pPr>
    </w:p>
    <w:p w14:paraId="5C5FB946" w14:textId="77777777" w:rsidR="0024263C" w:rsidRDefault="0024263C" w:rsidP="00F0323C">
      <w:pPr>
        <w:autoSpaceDE w:val="0"/>
        <w:autoSpaceDN w:val="0"/>
        <w:adjustRightInd w:val="0"/>
        <w:jc w:val="both"/>
      </w:pPr>
      <w:r w:rsidRPr="0024263C">
        <w:rPr>
          <w:i/>
          <w:iCs/>
        </w:rPr>
        <w:t>[Art. 5 aufgehoben durch Art. 2 Nr. 3 des G. vom 5. Juli 1976 (B.S. vom 29. Juli 1976)]</w:t>
      </w:r>
    </w:p>
    <w:p w14:paraId="5F539C27" w14:textId="77777777" w:rsidR="0024263C" w:rsidRDefault="0024263C" w:rsidP="00F0323C">
      <w:pPr>
        <w:autoSpaceDE w:val="0"/>
        <w:autoSpaceDN w:val="0"/>
        <w:adjustRightInd w:val="0"/>
        <w:jc w:val="both"/>
      </w:pPr>
    </w:p>
    <w:p w14:paraId="259A6953" w14:textId="77777777" w:rsidR="0024263C" w:rsidRDefault="0024263C" w:rsidP="00F0323C">
      <w:pPr>
        <w:autoSpaceDE w:val="0"/>
        <w:autoSpaceDN w:val="0"/>
        <w:adjustRightInd w:val="0"/>
        <w:jc w:val="both"/>
      </w:pPr>
    </w:p>
    <w:p w14:paraId="2FC750DF" w14:textId="77777777" w:rsidR="0024263C" w:rsidRDefault="0024263C" w:rsidP="00F0323C">
      <w:pPr>
        <w:autoSpaceDE w:val="0"/>
        <w:autoSpaceDN w:val="0"/>
        <w:adjustRightInd w:val="0"/>
        <w:jc w:val="both"/>
      </w:pPr>
      <w:r>
        <w:tab/>
      </w:r>
      <w:r w:rsidRPr="0024263C">
        <w:rPr>
          <w:b/>
          <w:bCs/>
        </w:rPr>
        <w:t xml:space="preserve">Art. 6 </w:t>
      </w:r>
      <w:r>
        <w:t>- [</w:t>
      </w:r>
      <w:r w:rsidR="003F0938" w:rsidRPr="00DC1FBA">
        <w:t>Personen</w:t>
      </w:r>
      <w:r w:rsidR="003F0938">
        <w:t>, denen die Ausübung des Wahlrechts</w:t>
      </w:r>
      <w:r w:rsidR="003F0938" w:rsidRPr="00DC1FBA">
        <w:t xml:space="preserve"> </w:t>
      </w:r>
      <w:r w:rsidR="003F0938">
        <w:t xml:space="preserve">aufgrund einer Verurteilung </w:t>
      </w:r>
      <w:r w:rsidR="003F0938" w:rsidRPr="00DC1FBA">
        <w:t>lebenslänglich</w:t>
      </w:r>
      <w:r w:rsidR="003F0938">
        <w:t xml:space="preserve"> aberkannt wurde, sind endgültig vom Wahlrecht </w:t>
      </w:r>
      <w:r w:rsidR="003F0938" w:rsidRPr="00DC1FBA">
        <w:t>ausgeschlossen und dürfen nicht zur</w:t>
      </w:r>
      <w:r w:rsidR="003F0938">
        <w:t xml:space="preserve"> Stimmabgabe zugelassen werden</w:t>
      </w:r>
      <w:r>
        <w:t>.]</w:t>
      </w:r>
    </w:p>
    <w:p w14:paraId="0C764BF0" w14:textId="77777777" w:rsidR="0024263C" w:rsidRDefault="0024263C" w:rsidP="00F0323C">
      <w:pPr>
        <w:autoSpaceDE w:val="0"/>
        <w:autoSpaceDN w:val="0"/>
        <w:adjustRightInd w:val="0"/>
        <w:jc w:val="both"/>
      </w:pPr>
    </w:p>
    <w:p w14:paraId="314BF042" w14:textId="77777777" w:rsidR="0024263C" w:rsidRDefault="0024263C" w:rsidP="00F0323C">
      <w:pPr>
        <w:autoSpaceDE w:val="0"/>
        <w:autoSpaceDN w:val="0"/>
        <w:adjustRightInd w:val="0"/>
        <w:jc w:val="both"/>
      </w:pPr>
      <w:r w:rsidRPr="0024263C">
        <w:rPr>
          <w:i/>
          <w:iCs/>
        </w:rPr>
        <w:t>[Art. 6 ersetzt durch Art. </w:t>
      </w:r>
      <w:r w:rsidR="003F0938">
        <w:rPr>
          <w:i/>
          <w:iCs/>
        </w:rPr>
        <w:t>21</w:t>
      </w:r>
      <w:r w:rsidRPr="0024263C">
        <w:rPr>
          <w:i/>
          <w:iCs/>
        </w:rPr>
        <w:t xml:space="preserve"> des G. vom </w:t>
      </w:r>
      <w:r w:rsidR="003F0938">
        <w:rPr>
          <w:i/>
          <w:iCs/>
        </w:rPr>
        <w:t>14. April 2009 (B.S. vom 15. April 2009</w:t>
      </w:r>
      <w:r w:rsidRPr="0024263C">
        <w:rPr>
          <w:i/>
          <w:iCs/>
        </w:rPr>
        <w:t>)]</w:t>
      </w:r>
    </w:p>
    <w:p w14:paraId="494CE50C" w14:textId="77777777" w:rsidR="0024263C" w:rsidRDefault="0024263C" w:rsidP="00F0323C">
      <w:pPr>
        <w:autoSpaceDE w:val="0"/>
        <w:autoSpaceDN w:val="0"/>
        <w:adjustRightInd w:val="0"/>
        <w:jc w:val="both"/>
      </w:pPr>
    </w:p>
    <w:p w14:paraId="25FBEBBB" w14:textId="77777777" w:rsidR="0024263C" w:rsidRDefault="0024263C" w:rsidP="00F0323C">
      <w:pPr>
        <w:autoSpaceDE w:val="0"/>
        <w:autoSpaceDN w:val="0"/>
        <w:adjustRightInd w:val="0"/>
        <w:jc w:val="both"/>
      </w:pPr>
    </w:p>
    <w:p w14:paraId="4C8F2DC3" w14:textId="4CCF2836" w:rsidR="008965CA" w:rsidRPr="00A57670" w:rsidRDefault="0024263C" w:rsidP="008965CA">
      <w:pPr>
        <w:autoSpaceDE w:val="0"/>
        <w:autoSpaceDN w:val="0"/>
        <w:adjustRightInd w:val="0"/>
        <w:jc w:val="both"/>
      </w:pPr>
      <w:r>
        <w:tab/>
      </w:r>
      <w:r w:rsidRPr="0024263C">
        <w:rPr>
          <w:b/>
          <w:bCs/>
        </w:rPr>
        <w:t>Art.</w:t>
      </w:r>
      <w:r w:rsidR="007D3DD9">
        <w:rPr>
          <w:b/>
          <w:bCs/>
        </w:rPr>
        <w:t> </w:t>
      </w:r>
      <w:r w:rsidRPr="0024263C">
        <w:rPr>
          <w:b/>
          <w:bCs/>
        </w:rPr>
        <w:t xml:space="preserve">7 </w:t>
      </w:r>
      <w:r>
        <w:t xml:space="preserve">- </w:t>
      </w:r>
      <w:r w:rsidR="008965CA" w:rsidRPr="00A57670">
        <w:t>[Es fällt unter die Aussetzung des Wahlrechts und darf während der Unfähigkeits</w:t>
      </w:r>
      <w:r w:rsidR="008965CA" w:rsidRPr="00A57670">
        <w:softHyphen/>
        <w:t>periode nicht zur Stimmabgabe zugelassen werden:</w:t>
      </w:r>
    </w:p>
    <w:p w14:paraId="2BDB80F6" w14:textId="77777777" w:rsidR="008965CA" w:rsidRPr="00A57670" w:rsidRDefault="008965CA" w:rsidP="008965CA">
      <w:pPr>
        <w:autoSpaceDE w:val="0"/>
        <w:autoSpaceDN w:val="0"/>
        <w:adjustRightInd w:val="0"/>
        <w:jc w:val="both"/>
      </w:pPr>
    </w:p>
    <w:p w14:paraId="1EEF1F28" w14:textId="49D691EA" w:rsidR="008965CA" w:rsidRPr="00A57670" w:rsidRDefault="00A57670" w:rsidP="008965CA">
      <w:pPr>
        <w:autoSpaceDE w:val="0"/>
        <w:autoSpaceDN w:val="0"/>
        <w:adjustRightInd w:val="0"/>
        <w:jc w:val="both"/>
      </w:pPr>
      <w:r>
        <w:tab/>
      </w:r>
      <w:r w:rsidR="008965CA" w:rsidRPr="00A57670">
        <w:t xml:space="preserve">1. [wer eine geschützte Person ist, die aufgrund von Artikel 492/1 des Zivilgesetzbuches ausdrücklich für unfähig erklärt worden ist, </w:t>
      </w:r>
      <w:r w:rsidR="007D3DD9">
        <w:t>[</w:t>
      </w:r>
      <w:r w:rsidR="007D3DD9" w:rsidRPr="007F6F88">
        <w:t>ihre politischen Rechte auszuüben, und wer eine internierte Person ist, die aufgrund von Artikel 9 § 3 des Gesetzes vom 5. Mai 2014 über die Internierung ausdrücklich für unfähig erklärt worden ist, ihre politischen Rechte auszuüben</w:t>
      </w:r>
      <w:r w:rsidR="007D3DD9">
        <w:t>]</w:t>
      </w:r>
      <w:r w:rsidR="008965CA" w:rsidRPr="00A57670">
        <w:t>.</w:t>
      </w:r>
    </w:p>
    <w:p w14:paraId="568B0770" w14:textId="77777777" w:rsidR="008965CA" w:rsidRPr="00A57670" w:rsidRDefault="008965CA" w:rsidP="008965CA">
      <w:pPr>
        <w:autoSpaceDE w:val="0"/>
        <w:autoSpaceDN w:val="0"/>
        <w:adjustRightInd w:val="0"/>
        <w:jc w:val="both"/>
      </w:pPr>
    </w:p>
    <w:p w14:paraId="2EA93F96" w14:textId="77777777" w:rsidR="008965CA" w:rsidRPr="00A57670" w:rsidRDefault="00A57670" w:rsidP="008965CA">
      <w:pPr>
        <w:autoSpaceDE w:val="0"/>
        <w:autoSpaceDN w:val="0"/>
        <w:adjustRightInd w:val="0"/>
        <w:jc w:val="both"/>
      </w:pPr>
      <w:r>
        <w:tab/>
      </w:r>
      <w:r w:rsidR="008965CA" w:rsidRPr="00A57670">
        <w:t>Die Wahlunfähigkeit endet mit dem Ende der Unfähigkeit aufgrund von Artikel 492/4 des Zivilgesetzbuches oder der endgültigen Freilassung des Internierten.]</w:t>
      </w:r>
    </w:p>
    <w:p w14:paraId="2DF9268C" w14:textId="77777777" w:rsidR="008965CA" w:rsidRPr="00A57670" w:rsidRDefault="008965CA" w:rsidP="008965CA">
      <w:pPr>
        <w:autoSpaceDE w:val="0"/>
        <w:autoSpaceDN w:val="0"/>
        <w:adjustRightInd w:val="0"/>
        <w:jc w:val="both"/>
      </w:pPr>
    </w:p>
    <w:p w14:paraId="4A48A685" w14:textId="77777777" w:rsidR="008965CA" w:rsidRPr="00A57670" w:rsidRDefault="00A57670" w:rsidP="008965CA">
      <w:pPr>
        <w:autoSpaceDE w:val="0"/>
        <w:autoSpaceDN w:val="0"/>
        <w:adjustRightInd w:val="0"/>
        <w:jc w:val="both"/>
      </w:pPr>
      <w:r>
        <w:tab/>
      </w:r>
      <w:r w:rsidR="008965CA" w:rsidRPr="00A57670">
        <w:t>2. [wer aufgrund einer Verurteilung Gegenstand einer zeitweiligen Aberkennung des Wahlrechts ist,]</w:t>
      </w:r>
    </w:p>
    <w:p w14:paraId="6029181A" w14:textId="77777777" w:rsidR="008965CA" w:rsidRPr="00A57670" w:rsidRDefault="008965CA" w:rsidP="008965CA">
      <w:pPr>
        <w:autoSpaceDE w:val="0"/>
        <w:autoSpaceDN w:val="0"/>
        <w:adjustRightInd w:val="0"/>
        <w:jc w:val="both"/>
      </w:pPr>
    </w:p>
    <w:p w14:paraId="238E8AD8" w14:textId="77777777" w:rsidR="008965CA" w:rsidRDefault="00A57670" w:rsidP="008965CA">
      <w:pPr>
        <w:autoSpaceDE w:val="0"/>
        <w:autoSpaceDN w:val="0"/>
        <w:adjustRightInd w:val="0"/>
        <w:jc w:val="both"/>
      </w:pPr>
      <w:r>
        <w:tab/>
      </w:r>
      <w:r w:rsidR="008965CA" w:rsidRPr="00A57670">
        <w:t xml:space="preserve">3. </w:t>
      </w:r>
      <w:r w:rsidR="00D20066">
        <w:t>[…]</w:t>
      </w:r>
      <w:r w:rsidR="00642C11">
        <w:t>.</w:t>
      </w:r>
    </w:p>
    <w:p w14:paraId="2E713B70" w14:textId="77777777" w:rsidR="00D20066" w:rsidRPr="00A57670" w:rsidRDefault="00D20066" w:rsidP="008965CA">
      <w:pPr>
        <w:autoSpaceDE w:val="0"/>
        <w:autoSpaceDN w:val="0"/>
        <w:adjustRightInd w:val="0"/>
        <w:jc w:val="both"/>
      </w:pPr>
    </w:p>
    <w:p w14:paraId="49020FA7" w14:textId="77777777" w:rsidR="008965CA" w:rsidRPr="00A57670" w:rsidRDefault="00A57670" w:rsidP="008965CA">
      <w:pPr>
        <w:autoSpaceDE w:val="0"/>
        <w:autoSpaceDN w:val="0"/>
        <w:adjustRightInd w:val="0"/>
        <w:jc w:val="both"/>
      </w:pPr>
      <w:r>
        <w:tab/>
      </w:r>
      <w:r w:rsidR="008965CA" w:rsidRPr="00A57670">
        <w:t>Die Wahlunfähigkeit der unter der vorangehenden Nr. 3 erwähnten Personen endet nach Ablauf der Periode, während deren sie der Regierung zur Verfügung gestellt waren.</w:t>
      </w:r>
    </w:p>
    <w:p w14:paraId="6F1F5CF2" w14:textId="77777777" w:rsidR="008965CA" w:rsidRDefault="008965CA" w:rsidP="008965CA">
      <w:pPr>
        <w:autoSpaceDE w:val="0"/>
        <w:autoSpaceDN w:val="0"/>
        <w:adjustRightInd w:val="0"/>
        <w:jc w:val="both"/>
      </w:pPr>
    </w:p>
    <w:p w14:paraId="213DA39B" w14:textId="77777777" w:rsidR="008965CA" w:rsidRPr="00A57670" w:rsidRDefault="00A57670" w:rsidP="008965CA">
      <w:pPr>
        <w:autoSpaceDE w:val="0"/>
        <w:autoSpaceDN w:val="0"/>
        <w:adjustRightInd w:val="0"/>
        <w:jc w:val="both"/>
      </w:pPr>
      <w:r>
        <w:tab/>
      </w:r>
      <w:r w:rsidR="008965CA" w:rsidRPr="00A57670">
        <w:t>[...]]</w:t>
      </w:r>
    </w:p>
    <w:p w14:paraId="54BA362B" w14:textId="77777777" w:rsidR="008965CA" w:rsidRPr="00A57670" w:rsidRDefault="008965CA" w:rsidP="008965CA">
      <w:pPr>
        <w:autoSpaceDE w:val="0"/>
        <w:autoSpaceDN w:val="0"/>
        <w:adjustRightInd w:val="0"/>
        <w:jc w:val="both"/>
      </w:pPr>
    </w:p>
    <w:p w14:paraId="06BCE6B1" w14:textId="6A2FD682" w:rsidR="008965CA" w:rsidRPr="00A57670" w:rsidRDefault="008965CA" w:rsidP="008965CA">
      <w:pPr>
        <w:autoSpaceDE w:val="0"/>
        <w:autoSpaceDN w:val="0"/>
        <w:adjustRightInd w:val="0"/>
        <w:jc w:val="both"/>
      </w:pPr>
      <w:r w:rsidRPr="00A57670">
        <w:rPr>
          <w:i/>
          <w:iCs/>
        </w:rPr>
        <w:t xml:space="preserve">[Art. 7 ersetzt durch Art. 4 des G. vom 5. Juli 1976 (B.S. vom 29. Juli 1976); Abs. 1 Nr. 1 ersetzt durch Art. 2 des G. vom 21. Januar 2013 (B.S. vom </w:t>
      </w:r>
      <w:r w:rsidR="00505D6E" w:rsidRPr="00A57670">
        <w:rPr>
          <w:i/>
          <w:iCs/>
        </w:rPr>
        <w:t>14. Juni 2013)</w:t>
      </w:r>
      <w:r w:rsidR="0036613E">
        <w:rPr>
          <w:i/>
          <w:iCs/>
        </w:rPr>
        <w:t xml:space="preserve">; Abs. 1 Nr. 1 Abs. 1 </w:t>
      </w:r>
      <w:r w:rsidR="00D20066">
        <w:rPr>
          <w:i/>
          <w:iCs/>
        </w:rPr>
        <w:t>abgeändert durch Art. 90/1 Buchstabe a)</w:t>
      </w:r>
      <w:r w:rsidR="00D20066">
        <w:rPr>
          <w:i/>
        </w:rPr>
        <w:t xml:space="preserve"> des G. vom </w:t>
      </w:r>
      <w:r w:rsidR="00E274F0">
        <w:rPr>
          <w:i/>
        </w:rPr>
        <w:t>5</w:t>
      </w:r>
      <w:r w:rsidR="00D20066">
        <w:rPr>
          <w:i/>
        </w:rPr>
        <w:t>. Mai 201</w:t>
      </w:r>
      <w:r w:rsidR="00E274F0">
        <w:rPr>
          <w:i/>
        </w:rPr>
        <w:t>4 (B.S. vom 9</w:t>
      </w:r>
      <w:r w:rsidR="00D20066">
        <w:rPr>
          <w:i/>
        </w:rPr>
        <w:t>. </w:t>
      </w:r>
      <w:r w:rsidR="00E274F0">
        <w:rPr>
          <w:i/>
        </w:rPr>
        <w:t>Jul</w:t>
      </w:r>
      <w:r w:rsidR="00D20066">
        <w:rPr>
          <w:i/>
        </w:rPr>
        <w:t>i 201</w:t>
      </w:r>
      <w:r w:rsidR="00E274F0">
        <w:rPr>
          <w:i/>
        </w:rPr>
        <w:t>4</w:t>
      </w:r>
      <w:r w:rsidR="00D20066">
        <w:rPr>
          <w:i/>
        </w:rPr>
        <w:t>)</w:t>
      </w:r>
      <w:r w:rsidR="0036613E">
        <w:rPr>
          <w:i/>
        </w:rPr>
        <w:t xml:space="preserve">, </w:t>
      </w:r>
      <w:r w:rsidR="0036613E">
        <w:rPr>
          <w:i/>
        </w:rPr>
        <w:lastRenderedPageBreak/>
        <w:t>selbst eingefügt durch Art. 235 des G. vom 4. Mai 2016 (B.S. vom 13. Mai 2016)</w:t>
      </w:r>
      <w:r w:rsidR="007D3DD9">
        <w:rPr>
          <w:i/>
        </w:rPr>
        <w:t>, und durch Art. 6 des G. vom 28. März 2023 (B.S. vom 14. April 2023)</w:t>
      </w:r>
      <w:r w:rsidRPr="00A57670">
        <w:rPr>
          <w:i/>
          <w:iCs/>
        </w:rPr>
        <w:t xml:space="preserve">; Abs. 1 Nr. 2 ersetzt durch Art. 22 des G. vom 14. April 2009 (B.S. vom 15. April 2009); </w:t>
      </w:r>
      <w:r w:rsidR="00D20066">
        <w:rPr>
          <w:i/>
          <w:iCs/>
        </w:rPr>
        <w:t>Abs. 1 Nr. 3 aufgehoben durch Art. 90/1 Buchstabe b)</w:t>
      </w:r>
      <w:r w:rsidR="00D20066">
        <w:rPr>
          <w:i/>
        </w:rPr>
        <w:t xml:space="preserve"> des G. vom </w:t>
      </w:r>
      <w:r w:rsidR="00E274F0">
        <w:rPr>
          <w:i/>
        </w:rPr>
        <w:t>5</w:t>
      </w:r>
      <w:r w:rsidR="00D20066">
        <w:rPr>
          <w:i/>
        </w:rPr>
        <w:t>. Mai 201</w:t>
      </w:r>
      <w:r w:rsidR="00E274F0">
        <w:rPr>
          <w:i/>
        </w:rPr>
        <w:t>4</w:t>
      </w:r>
      <w:r w:rsidR="00D20066">
        <w:rPr>
          <w:i/>
        </w:rPr>
        <w:t xml:space="preserve"> (B.S. vom </w:t>
      </w:r>
      <w:r w:rsidR="00E274F0">
        <w:rPr>
          <w:i/>
        </w:rPr>
        <w:t>9</w:t>
      </w:r>
      <w:r w:rsidR="00D20066">
        <w:rPr>
          <w:i/>
        </w:rPr>
        <w:t>. </w:t>
      </w:r>
      <w:r w:rsidR="00E274F0">
        <w:rPr>
          <w:i/>
        </w:rPr>
        <w:t>Jul</w:t>
      </w:r>
      <w:r w:rsidR="00D20066">
        <w:rPr>
          <w:i/>
        </w:rPr>
        <w:t>i 201</w:t>
      </w:r>
      <w:r w:rsidR="00E274F0">
        <w:rPr>
          <w:i/>
        </w:rPr>
        <w:t>4</w:t>
      </w:r>
      <w:r w:rsidR="00D20066">
        <w:rPr>
          <w:i/>
        </w:rPr>
        <w:t>)</w:t>
      </w:r>
      <w:r w:rsidR="00E274F0">
        <w:rPr>
          <w:i/>
        </w:rPr>
        <w:t>, selbst eingefügt durch Art. 235</w:t>
      </w:r>
      <w:r w:rsidR="00E274F0" w:rsidRPr="00E274F0">
        <w:rPr>
          <w:i/>
        </w:rPr>
        <w:t xml:space="preserve"> </w:t>
      </w:r>
      <w:r w:rsidR="00E274F0">
        <w:rPr>
          <w:i/>
        </w:rPr>
        <w:t>des G. vom 4. Mai 2016 (B.S. vom 13. Mai 2016)</w:t>
      </w:r>
      <w:r w:rsidR="00D20066">
        <w:rPr>
          <w:i/>
          <w:iCs/>
        </w:rPr>
        <w:t xml:space="preserve">; </w:t>
      </w:r>
      <w:r w:rsidRPr="00A57670">
        <w:rPr>
          <w:i/>
          <w:iCs/>
        </w:rPr>
        <w:t>Abs. 3 aufgehoben durch Art. 3 Nr. 2 des G. vom 30. Juli 1991 (B.S.</w:t>
      </w:r>
      <w:r w:rsidR="00BF405E" w:rsidRPr="00A57670">
        <w:rPr>
          <w:i/>
          <w:iCs/>
        </w:rPr>
        <w:t> </w:t>
      </w:r>
      <w:r w:rsidRPr="00A57670">
        <w:rPr>
          <w:i/>
          <w:iCs/>
        </w:rPr>
        <w:t>vom 3. September 1991)]</w:t>
      </w:r>
    </w:p>
    <w:p w14:paraId="17EACA54" w14:textId="77777777" w:rsidR="008965CA" w:rsidRPr="00A57670" w:rsidRDefault="008965CA" w:rsidP="00F0323C">
      <w:pPr>
        <w:autoSpaceDE w:val="0"/>
        <w:autoSpaceDN w:val="0"/>
        <w:adjustRightInd w:val="0"/>
        <w:jc w:val="both"/>
      </w:pPr>
    </w:p>
    <w:p w14:paraId="2560AA92" w14:textId="77777777" w:rsidR="008965CA" w:rsidRPr="00A57670" w:rsidRDefault="008965CA" w:rsidP="00F0323C">
      <w:pPr>
        <w:autoSpaceDE w:val="0"/>
        <w:autoSpaceDN w:val="0"/>
        <w:adjustRightInd w:val="0"/>
        <w:jc w:val="both"/>
      </w:pPr>
    </w:p>
    <w:p w14:paraId="087C6368" w14:textId="77777777" w:rsidR="0024263C" w:rsidRDefault="0024263C" w:rsidP="00F0323C">
      <w:pPr>
        <w:autoSpaceDE w:val="0"/>
        <w:autoSpaceDN w:val="0"/>
        <w:adjustRightInd w:val="0"/>
        <w:jc w:val="both"/>
      </w:pPr>
      <w:r>
        <w:tab/>
        <w:t>[</w:t>
      </w:r>
      <w:r w:rsidRPr="0024263C">
        <w:rPr>
          <w:b/>
          <w:bCs/>
        </w:rPr>
        <w:t>Art. 7</w:t>
      </w:r>
      <w:r w:rsidRPr="0024263C">
        <w:rPr>
          <w:b/>
          <w:bCs/>
          <w:i/>
          <w:iCs/>
        </w:rPr>
        <w:t>bis</w:t>
      </w:r>
      <w:r w:rsidRPr="0024263C">
        <w:rPr>
          <w:b/>
          <w:bCs/>
        </w:rPr>
        <w:t xml:space="preserve"> </w:t>
      </w:r>
      <w:r>
        <w:t xml:space="preserve">- Personen, die endgültig vom Wahlrecht ausgeschlossen sind oder deren Wahlrecht ausgesetzt ist, werden in eine alphabetische Kartei eingetragen, wobei eine Karteikarte pro betroffene Person angelegt wird. Sie wird fortlaufend vom Bürgermeister- und Schöffenkollegium fortgeschrieben. In dieser Kartei werden für jede dieser Personen ausschließlich die in Artikel 13 Absatz 2 erwähnten Angaben aufgenommen. Karteikarten auf den Namen von Personen, deren Wahlrecht ausgesetzt ist, werden vernichtet, sobald die Unfähigkeit endet. </w:t>
      </w:r>
      <w:r w:rsidR="005813BE">
        <w:t>[Der Inhalt dieser Kartei]</w:t>
      </w:r>
      <w:r>
        <w:t xml:space="preserve"> darf Drittpersonen nicht mitgeteilt werden.]</w:t>
      </w:r>
    </w:p>
    <w:p w14:paraId="26FE4162" w14:textId="77777777" w:rsidR="0024263C" w:rsidRDefault="0024263C" w:rsidP="00F0323C">
      <w:pPr>
        <w:autoSpaceDE w:val="0"/>
        <w:autoSpaceDN w:val="0"/>
        <w:adjustRightInd w:val="0"/>
        <w:jc w:val="both"/>
      </w:pPr>
    </w:p>
    <w:p w14:paraId="031F13B6" w14:textId="77777777" w:rsidR="0024263C" w:rsidRDefault="0024263C" w:rsidP="00F0323C">
      <w:pPr>
        <w:autoSpaceDE w:val="0"/>
        <w:autoSpaceDN w:val="0"/>
        <w:adjustRightInd w:val="0"/>
        <w:jc w:val="both"/>
      </w:pPr>
      <w:r w:rsidRPr="0024263C">
        <w:rPr>
          <w:i/>
          <w:iCs/>
        </w:rPr>
        <w:t>[Art. 7bis eingefügt durch Art. 4 des G. vom 30. Juli 1991 (B.S. vom 3. September 1991)</w:t>
      </w:r>
      <w:r w:rsidR="005813BE">
        <w:rPr>
          <w:i/>
          <w:iCs/>
        </w:rPr>
        <w:t xml:space="preserve"> und abgeändert durch Art. 3 des G. vom 19. April 2018 (B.S. vom 24. Mai 2018)</w:t>
      </w:r>
      <w:r w:rsidRPr="0024263C">
        <w:rPr>
          <w:i/>
          <w:iCs/>
        </w:rPr>
        <w:t>]</w:t>
      </w:r>
    </w:p>
    <w:p w14:paraId="5A43EF0E" w14:textId="77777777" w:rsidR="0024263C" w:rsidRDefault="0024263C" w:rsidP="00F0323C">
      <w:pPr>
        <w:autoSpaceDE w:val="0"/>
        <w:autoSpaceDN w:val="0"/>
        <w:adjustRightInd w:val="0"/>
        <w:jc w:val="both"/>
      </w:pPr>
    </w:p>
    <w:p w14:paraId="7B36BFEE" w14:textId="77777777" w:rsidR="0024263C" w:rsidRDefault="0024263C" w:rsidP="00F0323C">
      <w:pPr>
        <w:autoSpaceDE w:val="0"/>
        <w:autoSpaceDN w:val="0"/>
        <w:adjustRightInd w:val="0"/>
        <w:jc w:val="both"/>
      </w:pPr>
    </w:p>
    <w:p w14:paraId="7E6E081D" w14:textId="77777777" w:rsidR="0024263C" w:rsidRDefault="0024263C" w:rsidP="00F0323C">
      <w:pPr>
        <w:autoSpaceDE w:val="0"/>
        <w:autoSpaceDN w:val="0"/>
        <w:adjustRightInd w:val="0"/>
        <w:jc w:val="both"/>
      </w:pPr>
      <w:r>
        <w:tab/>
      </w:r>
      <w:r w:rsidRPr="0024263C">
        <w:rPr>
          <w:b/>
          <w:bCs/>
        </w:rPr>
        <w:t>Art. 8</w:t>
      </w:r>
      <w:r>
        <w:t xml:space="preserve"> - [Artikel 87 des Strafgesetzbuches findet keine Anwendung auf die in den Artikeln 6 und 7 vorgesehenen Unfähigkeitsfälle.]</w:t>
      </w:r>
    </w:p>
    <w:p w14:paraId="5E3A4E13" w14:textId="77777777" w:rsidR="0024263C" w:rsidRDefault="0024263C" w:rsidP="00F0323C">
      <w:pPr>
        <w:autoSpaceDE w:val="0"/>
        <w:autoSpaceDN w:val="0"/>
        <w:adjustRightInd w:val="0"/>
        <w:jc w:val="both"/>
      </w:pPr>
      <w:r>
        <w:t xml:space="preserve"> </w:t>
      </w:r>
    </w:p>
    <w:p w14:paraId="7DD20D62" w14:textId="77777777" w:rsidR="0024263C" w:rsidRDefault="0024263C" w:rsidP="00F0323C">
      <w:pPr>
        <w:autoSpaceDE w:val="0"/>
        <w:autoSpaceDN w:val="0"/>
        <w:adjustRightInd w:val="0"/>
        <w:jc w:val="both"/>
      </w:pPr>
      <w:r w:rsidRPr="0024263C">
        <w:rPr>
          <w:i/>
          <w:iCs/>
        </w:rPr>
        <w:t>[Art. 8 ersetzt durch Art. 5 des G. vom 5. Juli 1976 (B.S. vom 29. Juli 1976)]</w:t>
      </w:r>
    </w:p>
    <w:p w14:paraId="7E586AAC" w14:textId="77777777" w:rsidR="0024263C" w:rsidRDefault="0024263C" w:rsidP="00F0323C">
      <w:pPr>
        <w:autoSpaceDE w:val="0"/>
        <w:autoSpaceDN w:val="0"/>
        <w:adjustRightInd w:val="0"/>
        <w:jc w:val="both"/>
      </w:pPr>
    </w:p>
    <w:p w14:paraId="21015547" w14:textId="77777777" w:rsidR="0024263C" w:rsidRDefault="0024263C" w:rsidP="00F0323C">
      <w:pPr>
        <w:autoSpaceDE w:val="0"/>
        <w:autoSpaceDN w:val="0"/>
        <w:adjustRightInd w:val="0"/>
        <w:jc w:val="both"/>
      </w:pPr>
    </w:p>
    <w:p w14:paraId="4B3143F5" w14:textId="77777777" w:rsidR="0024263C" w:rsidRDefault="0024263C" w:rsidP="00F0323C">
      <w:pPr>
        <w:autoSpaceDE w:val="0"/>
        <w:autoSpaceDN w:val="0"/>
        <w:adjustRightInd w:val="0"/>
        <w:jc w:val="both"/>
      </w:pPr>
      <w:r>
        <w:tab/>
      </w:r>
      <w:r w:rsidRPr="0024263C">
        <w:rPr>
          <w:b/>
          <w:bCs/>
        </w:rPr>
        <w:t>Art. 9</w:t>
      </w:r>
      <w:r>
        <w:t xml:space="preserve"> - [</w:t>
      </w:r>
      <w:r w:rsidR="00831CC1">
        <w:t>..</w:t>
      </w:r>
      <w:r>
        <w:t>.]</w:t>
      </w:r>
    </w:p>
    <w:p w14:paraId="3C08EC90" w14:textId="77777777" w:rsidR="0024263C" w:rsidRPr="0024263C" w:rsidRDefault="0024263C" w:rsidP="00F0323C">
      <w:pPr>
        <w:autoSpaceDE w:val="0"/>
        <w:autoSpaceDN w:val="0"/>
        <w:adjustRightInd w:val="0"/>
        <w:jc w:val="both"/>
        <w:rPr>
          <w:i/>
          <w:iCs/>
        </w:rPr>
      </w:pPr>
    </w:p>
    <w:p w14:paraId="3D6832FE" w14:textId="77777777" w:rsidR="0024263C" w:rsidRDefault="0024263C" w:rsidP="00F0323C">
      <w:pPr>
        <w:autoSpaceDE w:val="0"/>
        <w:autoSpaceDN w:val="0"/>
        <w:adjustRightInd w:val="0"/>
        <w:jc w:val="both"/>
      </w:pPr>
      <w:r w:rsidRPr="0024263C">
        <w:rPr>
          <w:i/>
          <w:iCs/>
        </w:rPr>
        <w:t xml:space="preserve">[Art. 9 </w:t>
      </w:r>
      <w:r w:rsidR="00831CC1">
        <w:rPr>
          <w:i/>
          <w:iCs/>
        </w:rPr>
        <w:t>aufgehoben</w:t>
      </w:r>
      <w:r w:rsidRPr="0024263C">
        <w:rPr>
          <w:i/>
          <w:iCs/>
        </w:rPr>
        <w:t xml:space="preserve"> durch Art. </w:t>
      </w:r>
      <w:r w:rsidR="00831CC1">
        <w:rPr>
          <w:i/>
          <w:iCs/>
        </w:rPr>
        <w:t>23 des G. vom 14. April 2009 (B.S. vom 15. April 2009)</w:t>
      </w:r>
      <w:r w:rsidRPr="0024263C">
        <w:rPr>
          <w:i/>
          <w:iCs/>
        </w:rPr>
        <w:t>]</w:t>
      </w:r>
    </w:p>
    <w:p w14:paraId="61791C94" w14:textId="77777777" w:rsidR="00831CC1" w:rsidRDefault="00831CC1" w:rsidP="00F0323C">
      <w:pPr>
        <w:autoSpaceDE w:val="0"/>
        <w:autoSpaceDN w:val="0"/>
        <w:adjustRightInd w:val="0"/>
        <w:jc w:val="both"/>
      </w:pPr>
    </w:p>
    <w:p w14:paraId="7E4A3F97" w14:textId="77777777" w:rsidR="00831CC1" w:rsidRDefault="00831CC1" w:rsidP="00F0323C">
      <w:pPr>
        <w:autoSpaceDE w:val="0"/>
        <w:autoSpaceDN w:val="0"/>
        <w:adjustRightInd w:val="0"/>
        <w:jc w:val="both"/>
      </w:pPr>
    </w:p>
    <w:p w14:paraId="01767E4B" w14:textId="77777777" w:rsidR="0024263C" w:rsidRDefault="0024263C" w:rsidP="00F0323C">
      <w:pPr>
        <w:autoSpaceDE w:val="0"/>
        <w:autoSpaceDN w:val="0"/>
        <w:adjustRightInd w:val="0"/>
        <w:jc w:val="both"/>
      </w:pPr>
      <w:r>
        <w:tab/>
        <w:t>[</w:t>
      </w:r>
      <w:r w:rsidRPr="0024263C">
        <w:rPr>
          <w:b/>
          <w:bCs/>
        </w:rPr>
        <w:t>Art. 9</w:t>
      </w:r>
      <w:r w:rsidRPr="0024263C">
        <w:rPr>
          <w:b/>
          <w:bCs/>
          <w:i/>
          <w:iCs/>
        </w:rPr>
        <w:t>bis</w:t>
      </w:r>
      <w:r>
        <w:t xml:space="preserve"> - </w:t>
      </w:r>
      <w:r w:rsidR="00831CC1">
        <w:t>[…]</w:t>
      </w:r>
      <w:r>
        <w:t>]</w:t>
      </w:r>
    </w:p>
    <w:p w14:paraId="39D7AF3B" w14:textId="77777777" w:rsidR="0024263C" w:rsidRDefault="0024263C" w:rsidP="00F0323C">
      <w:pPr>
        <w:autoSpaceDE w:val="0"/>
        <w:autoSpaceDN w:val="0"/>
        <w:adjustRightInd w:val="0"/>
        <w:jc w:val="both"/>
      </w:pPr>
    </w:p>
    <w:p w14:paraId="226A35D1" w14:textId="77777777" w:rsidR="00831CC1" w:rsidRDefault="0024263C" w:rsidP="00F0323C">
      <w:pPr>
        <w:autoSpaceDE w:val="0"/>
        <w:autoSpaceDN w:val="0"/>
        <w:adjustRightInd w:val="0"/>
        <w:jc w:val="both"/>
        <w:rPr>
          <w:iCs/>
        </w:rPr>
      </w:pPr>
      <w:r w:rsidRPr="0024263C">
        <w:rPr>
          <w:i/>
          <w:iCs/>
        </w:rPr>
        <w:t>[Art. 9bis eingefügt durch Art. 7 des G. vom 5. Juli 1976 (B.S. vom 29. Juli 1976)</w:t>
      </w:r>
      <w:r w:rsidR="00831CC1">
        <w:rPr>
          <w:i/>
          <w:iCs/>
        </w:rPr>
        <w:t xml:space="preserve"> und aufgehoben</w:t>
      </w:r>
      <w:r w:rsidR="00831CC1" w:rsidRPr="0024263C">
        <w:rPr>
          <w:i/>
          <w:iCs/>
        </w:rPr>
        <w:t xml:space="preserve"> durch Art. </w:t>
      </w:r>
      <w:r w:rsidR="00831CC1">
        <w:rPr>
          <w:i/>
          <w:iCs/>
        </w:rPr>
        <w:t>23 des G. vom 14. April 2009 (B.S. vom 15. April 2009)</w:t>
      </w:r>
      <w:r w:rsidRPr="0024263C">
        <w:rPr>
          <w:i/>
          <w:iCs/>
        </w:rPr>
        <w:t>]</w:t>
      </w:r>
    </w:p>
    <w:p w14:paraId="5F9F4786" w14:textId="77777777" w:rsidR="004855CA" w:rsidRDefault="004855CA" w:rsidP="00F0323C">
      <w:pPr>
        <w:autoSpaceDE w:val="0"/>
        <w:autoSpaceDN w:val="0"/>
        <w:adjustRightInd w:val="0"/>
        <w:jc w:val="both"/>
        <w:rPr>
          <w:iCs/>
        </w:rPr>
      </w:pPr>
    </w:p>
    <w:p w14:paraId="7C87CD26" w14:textId="77777777" w:rsidR="004855CA" w:rsidRPr="004855CA" w:rsidRDefault="004855CA" w:rsidP="00F0323C">
      <w:pPr>
        <w:autoSpaceDE w:val="0"/>
        <w:autoSpaceDN w:val="0"/>
        <w:adjustRightInd w:val="0"/>
        <w:jc w:val="both"/>
        <w:rPr>
          <w:iCs/>
        </w:rPr>
      </w:pPr>
    </w:p>
    <w:p w14:paraId="00D6131C" w14:textId="77777777" w:rsidR="0024263C" w:rsidRDefault="00831CC1" w:rsidP="00831CC1">
      <w:pPr>
        <w:autoSpaceDE w:val="0"/>
        <w:autoSpaceDN w:val="0"/>
        <w:adjustRightInd w:val="0"/>
        <w:jc w:val="center"/>
      </w:pPr>
      <w:r>
        <w:rPr>
          <w:i/>
          <w:iCs/>
        </w:rPr>
        <w:br w:type="page"/>
      </w:r>
      <w:r w:rsidR="0024263C" w:rsidRPr="0024263C">
        <w:rPr>
          <w:b/>
          <w:bCs/>
        </w:rPr>
        <w:lastRenderedPageBreak/>
        <w:t xml:space="preserve">TITEL II - </w:t>
      </w:r>
      <w:r w:rsidR="0024263C">
        <w:t>[[</w:t>
      </w:r>
      <w:r w:rsidR="0024263C" w:rsidRPr="0024263C">
        <w:rPr>
          <w:b/>
          <w:bCs/>
        </w:rPr>
        <w:t>Wählerliste,</w:t>
      </w:r>
      <w:r w:rsidR="0024263C">
        <w:t>]</w:t>
      </w:r>
      <w:r w:rsidR="0024263C" w:rsidRPr="0024263C">
        <w:rPr>
          <w:b/>
          <w:bCs/>
        </w:rPr>
        <w:t xml:space="preserve"> Beschwerden und Einsprüche</w:t>
      </w:r>
      <w:r w:rsidR="0024263C">
        <w:t>]</w:t>
      </w:r>
    </w:p>
    <w:p w14:paraId="2FA7C6A8" w14:textId="77777777" w:rsidR="0024263C" w:rsidRDefault="0024263C" w:rsidP="0024263C">
      <w:pPr>
        <w:autoSpaceDE w:val="0"/>
        <w:autoSpaceDN w:val="0"/>
        <w:adjustRightInd w:val="0"/>
        <w:jc w:val="both"/>
      </w:pPr>
    </w:p>
    <w:p w14:paraId="527CD853" w14:textId="77777777" w:rsidR="0024263C" w:rsidRDefault="0024263C" w:rsidP="0024263C">
      <w:pPr>
        <w:autoSpaceDE w:val="0"/>
        <w:autoSpaceDN w:val="0"/>
        <w:adjustRightInd w:val="0"/>
        <w:jc w:val="both"/>
      </w:pPr>
      <w:r w:rsidRPr="0024263C">
        <w:rPr>
          <w:i/>
          <w:iCs/>
        </w:rPr>
        <w:t>[Überschrift von Titel II ersetzt durch Art. 8 des G. vom 5. Juli 1976 (B.S. vom 29. Juli 1976) und abgeändert durch Art. 5 des G. vom 30. Juli 1991 (B.S. vom 3. September 1991)]</w:t>
      </w:r>
    </w:p>
    <w:p w14:paraId="1A83BD76" w14:textId="77777777" w:rsidR="0024263C" w:rsidRDefault="0024263C" w:rsidP="0024263C">
      <w:pPr>
        <w:autoSpaceDE w:val="0"/>
        <w:autoSpaceDN w:val="0"/>
        <w:adjustRightInd w:val="0"/>
        <w:jc w:val="both"/>
      </w:pPr>
    </w:p>
    <w:p w14:paraId="4B0816CE" w14:textId="77777777" w:rsidR="0024263C" w:rsidRDefault="0024263C" w:rsidP="0024263C">
      <w:pPr>
        <w:autoSpaceDE w:val="0"/>
        <w:autoSpaceDN w:val="0"/>
        <w:adjustRightInd w:val="0"/>
        <w:jc w:val="both"/>
      </w:pPr>
    </w:p>
    <w:p w14:paraId="105FCCDB" w14:textId="77777777" w:rsidR="0024263C" w:rsidRDefault="001E5A40" w:rsidP="0024263C">
      <w:pPr>
        <w:autoSpaceDE w:val="0"/>
        <w:autoSpaceDN w:val="0"/>
        <w:adjustRightInd w:val="0"/>
        <w:jc w:val="center"/>
      </w:pPr>
      <w:r>
        <w:t>KAPITEL 1</w:t>
      </w:r>
      <w:r w:rsidR="0024263C">
        <w:t xml:space="preserve"> - [</w:t>
      </w:r>
      <w:r w:rsidR="0024263C" w:rsidRPr="0024263C">
        <w:rPr>
          <w:i/>
          <w:iCs/>
        </w:rPr>
        <w:t>Wählerliste</w:t>
      </w:r>
      <w:r w:rsidR="0024263C">
        <w:t>]</w:t>
      </w:r>
    </w:p>
    <w:p w14:paraId="4642B63D" w14:textId="77777777" w:rsidR="0024263C" w:rsidRDefault="0024263C" w:rsidP="0024263C">
      <w:pPr>
        <w:autoSpaceDE w:val="0"/>
        <w:autoSpaceDN w:val="0"/>
        <w:adjustRightInd w:val="0"/>
        <w:jc w:val="both"/>
      </w:pPr>
    </w:p>
    <w:p w14:paraId="08562359" w14:textId="77777777" w:rsidR="0024263C" w:rsidRDefault="0024263C" w:rsidP="0024263C">
      <w:pPr>
        <w:autoSpaceDE w:val="0"/>
        <w:autoSpaceDN w:val="0"/>
        <w:adjustRightInd w:val="0"/>
        <w:jc w:val="both"/>
      </w:pPr>
      <w:r w:rsidRPr="0024263C">
        <w:rPr>
          <w:i/>
          <w:iCs/>
        </w:rPr>
        <w:t>[Überschrift von Kapitel</w:t>
      </w:r>
      <w:r w:rsidR="001E5A40">
        <w:rPr>
          <w:i/>
          <w:iCs/>
        </w:rPr>
        <w:t> 1</w:t>
      </w:r>
      <w:r w:rsidRPr="0024263C">
        <w:rPr>
          <w:i/>
          <w:iCs/>
        </w:rPr>
        <w:t xml:space="preserve"> ersetzt durch Art. 6 des G. vom 30. Juli 1991 (B.S. vom 3. September 1991)]</w:t>
      </w:r>
    </w:p>
    <w:p w14:paraId="6B96B0FF" w14:textId="77777777" w:rsidR="0024263C" w:rsidRDefault="0024263C" w:rsidP="0024263C">
      <w:pPr>
        <w:autoSpaceDE w:val="0"/>
        <w:autoSpaceDN w:val="0"/>
        <w:adjustRightInd w:val="0"/>
        <w:jc w:val="both"/>
      </w:pPr>
    </w:p>
    <w:p w14:paraId="0F11122A" w14:textId="77777777" w:rsidR="0024263C" w:rsidRDefault="0024263C" w:rsidP="0024263C">
      <w:pPr>
        <w:autoSpaceDE w:val="0"/>
        <w:autoSpaceDN w:val="0"/>
        <w:adjustRightInd w:val="0"/>
        <w:jc w:val="both"/>
      </w:pPr>
    </w:p>
    <w:p w14:paraId="1CF27B8C" w14:textId="1FEB3EBB" w:rsidR="0024263C" w:rsidRDefault="0024263C" w:rsidP="0024263C">
      <w:pPr>
        <w:autoSpaceDE w:val="0"/>
        <w:autoSpaceDN w:val="0"/>
        <w:adjustRightInd w:val="0"/>
        <w:jc w:val="both"/>
      </w:pPr>
      <w:r>
        <w:tab/>
      </w:r>
      <w:r w:rsidRPr="0024263C">
        <w:rPr>
          <w:b/>
          <w:bCs/>
        </w:rPr>
        <w:t>Art. 10</w:t>
      </w:r>
      <w:r>
        <w:t xml:space="preserve"> - [§ 1 - In dem in Artikel 105 erwähnten Fall schließt das Bürger</w:t>
      </w:r>
      <w:r>
        <w:softHyphen/>
        <w:t xml:space="preserve">meister- und Schöffenkollegium die </w:t>
      </w:r>
      <w:r w:rsidR="005813BE">
        <w:t>[Liste der im Bevölkerungsregister eingetragenen Wähler]</w:t>
      </w:r>
      <w:r>
        <w:t xml:space="preserve"> am achtzigsten Tag vor dem Wahltag ab.</w:t>
      </w:r>
      <w:r w:rsidR="007D3DD9">
        <w:t xml:space="preserve"> [</w:t>
      </w:r>
      <w:r w:rsidR="007D3DD9" w:rsidRPr="007F6F88">
        <w:t>Für diese Verrichtung beauftragt das Bürgermeister- und Schöffenkollegium den Föderalen Öffentlichen Dienst Inneres damit, ihm kostenlos und digital die in § 2 erster Satz erwähnten Daten in Bezug auf jede Person zu übermitteln, die die Wahlberechtigungs</w:t>
      </w:r>
      <w:r w:rsidR="007D3DD9" w:rsidRPr="007F6F88">
        <w:softHyphen/>
        <w:t>bedingungen erfüllt und im Bevölkerungsregister eingetragen ist. Diese Daten werden am Tag nach dem Tag der Erklärung der Gültigkeit der Wahlen vernichtet.</w:t>
      </w:r>
      <w:r w:rsidR="007D3DD9">
        <w:t>]</w:t>
      </w:r>
    </w:p>
    <w:p w14:paraId="1D7A7CBC" w14:textId="77777777" w:rsidR="0024263C" w:rsidRDefault="0024263C" w:rsidP="0024263C">
      <w:pPr>
        <w:autoSpaceDE w:val="0"/>
        <w:autoSpaceDN w:val="0"/>
        <w:adjustRightInd w:val="0"/>
        <w:jc w:val="both"/>
      </w:pPr>
    </w:p>
    <w:p w14:paraId="7F0FE7B9" w14:textId="77777777" w:rsidR="0024263C" w:rsidRDefault="0024263C" w:rsidP="0024263C">
      <w:pPr>
        <w:autoSpaceDE w:val="0"/>
        <w:autoSpaceDN w:val="0"/>
        <w:adjustRightInd w:val="0"/>
        <w:jc w:val="both"/>
      </w:pPr>
      <w:r>
        <w:tab/>
        <w:t xml:space="preserve">In dem in Artikel 106 vorgesehenen Fall wird die </w:t>
      </w:r>
      <w:r w:rsidR="005813BE">
        <w:t>[Liste der im Bevölkerungsregister eingetragenen Wähler]</w:t>
      </w:r>
      <w:r>
        <w:t xml:space="preserve"> am Datum des Königlichen Erlasses zur Festlegung des Datums der Wahl abgeschlossen. Die Wähler werden jedoch auf der Grundlage der in Hinblick auf die ordentliche Versammlung der Wahlkollegien erstellten Liste zur Wahl aufgefordert, </w:t>
      </w:r>
      <w:r w:rsidR="000A08E1">
        <w:t>[</w:t>
      </w:r>
      <w:r w:rsidR="000A08E1" w:rsidRPr="00FC5929">
        <w:t>wenn die Auflösung der Abgeordnetenkammer</w:t>
      </w:r>
      <w:r w:rsidR="000A08E1">
        <w:t xml:space="preserve">] </w:t>
      </w:r>
      <w:r>
        <w:t xml:space="preserve">nach dem achtzigsten Tag vor dem Datum der ordentlichen Versammlung der Wahlkollegien erfolgt und dadurch eine Wahl vor dem vorgesehenen Datum abgehalten werden muss. </w:t>
      </w:r>
    </w:p>
    <w:p w14:paraId="2039A396" w14:textId="77777777" w:rsidR="0024263C" w:rsidRDefault="0024263C" w:rsidP="0024263C">
      <w:pPr>
        <w:autoSpaceDE w:val="0"/>
        <w:autoSpaceDN w:val="0"/>
        <w:adjustRightInd w:val="0"/>
        <w:jc w:val="both"/>
      </w:pPr>
    </w:p>
    <w:p w14:paraId="5E45833D" w14:textId="158FCD5C" w:rsidR="0024263C" w:rsidRDefault="0024263C" w:rsidP="0024263C">
      <w:pPr>
        <w:autoSpaceDE w:val="0"/>
        <w:autoSpaceDN w:val="0"/>
        <w:adjustRightInd w:val="0"/>
        <w:jc w:val="both"/>
      </w:pPr>
      <w:r>
        <w:tab/>
        <w:t xml:space="preserve">§ 2 - [Für jede Person, die die Wahlberechtigungsbedingungen erfüllt, sind auf der </w:t>
      </w:r>
      <w:r w:rsidR="005813BE">
        <w:t>[Liste der im Bevölkerungsregister eingetragenen Wähler]</w:t>
      </w:r>
      <w:r>
        <w:t xml:space="preserve"> Name, Vornamen, Geburtsdatum, </w:t>
      </w:r>
      <w:r w:rsidR="007D3DD9">
        <w:t>[</w:t>
      </w:r>
      <w:r w:rsidR="007D3DD9" w:rsidRPr="007F6F88">
        <w:t>Hauptwohnort und Erkennungs</w:t>
      </w:r>
      <w:r w:rsidR="007D3DD9" w:rsidRPr="007F6F88">
        <w:softHyphen/>
        <w:t>nummer wie in Artikel 2 § 3 des Gesetzes vom 8. August 1983 zur Organisation eines National</w:t>
      </w:r>
      <w:r w:rsidR="007D3DD9" w:rsidRPr="007F6F88">
        <w:softHyphen/>
        <w:t>registers der natürlichen Personen erwähnt</w:t>
      </w:r>
      <w:r>
        <w:t>] angegeben.] Die Liste wird gemäß einer durchlaufenden Nummerierung pro Gemeinde oder gegebenenfalls pro Gemeinde</w:t>
      </w:r>
      <w:r>
        <w:softHyphen/>
        <w:t>sektion entweder in alphabetischer Reihenfolge der Wähler oder in geographischer Reihenfolge den Straßen nach erstellt.]</w:t>
      </w:r>
    </w:p>
    <w:p w14:paraId="2BC89B85" w14:textId="77777777" w:rsidR="0024263C" w:rsidRDefault="0024263C" w:rsidP="0024263C">
      <w:pPr>
        <w:autoSpaceDE w:val="0"/>
        <w:autoSpaceDN w:val="0"/>
        <w:adjustRightInd w:val="0"/>
        <w:jc w:val="both"/>
      </w:pPr>
    </w:p>
    <w:p w14:paraId="4A03076C" w14:textId="0D383995" w:rsidR="0024263C" w:rsidRDefault="0024263C" w:rsidP="0024263C">
      <w:pPr>
        <w:autoSpaceDE w:val="0"/>
        <w:autoSpaceDN w:val="0"/>
        <w:adjustRightInd w:val="0"/>
        <w:jc w:val="both"/>
      </w:pPr>
      <w:r>
        <w:tab/>
        <w:t xml:space="preserve">[§ 3 - Wenn die Wahlen zur Erneuerung </w:t>
      </w:r>
      <w:r w:rsidR="000A08E1">
        <w:t>[</w:t>
      </w:r>
      <w:r w:rsidR="000A08E1" w:rsidRPr="00FC5929">
        <w:t>der Abgeordnetenkammer</w:t>
      </w:r>
      <w:r w:rsidR="000A08E1">
        <w:t>]</w:t>
      </w:r>
      <w:r>
        <w:t xml:space="preserve"> am selben Tag wie die Wahlen zur Erneuerung des Europäischen Parlaments stattfinden, gilt die Liste der im Bevölkerungsregister einer belgischen Gemeinde eingetragenen </w:t>
      </w:r>
      <w:r w:rsidR="007D3DD9">
        <w:t>[</w:t>
      </w:r>
      <w:r w:rsidR="007D3DD9" w:rsidRPr="007F6F88">
        <w:t>volljährigen</w:t>
      </w:r>
      <w:r w:rsidR="007D3DD9">
        <w:t xml:space="preserve">] </w:t>
      </w:r>
      <w:r>
        <w:t xml:space="preserve">belgischen Wähler, die für die Wahl des Europäischen Parlaments erstellt wird, ebenfalls als </w:t>
      </w:r>
      <w:r w:rsidR="005813BE">
        <w:t>[Liste der im Bevölkerungsregister eingetragenen Wähler]</w:t>
      </w:r>
      <w:r>
        <w:t xml:space="preserve"> für die Wahl</w:t>
      </w:r>
      <w:r w:rsidR="000A08E1">
        <w:t xml:space="preserve"> [</w:t>
      </w:r>
      <w:r w:rsidR="000A08E1" w:rsidRPr="00FC5929">
        <w:t>der Abgeordnetenkammer</w:t>
      </w:r>
      <w:r w:rsidR="000A08E1">
        <w:t>]</w:t>
      </w:r>
      <w:r>
        <w:t>.]</w:t>
      </w:r>
    </w:p>
    <w:p w14:paraId="7140865C" w14:textId="77777777" w:rsidR="0024263C" w:rsidRDefault="0024263C" w:rsidP="0024263C">
      <w:pPr>
        <w:autoSpaceDE w:val="0"/>
        <w:autoSpaceDN w:val="0"/>
        <w:adjustRightInd w:val="0"/>
        <w:jc w:val="both"/>
      </w:pPr>
    </w:p>
    <w:p w14:paraId="536F663D" w14:textId="6052105A" w:rsidR="0024263C" w:rsidRDefault="0024263C" w:rsidP="0024263C">
      <w:pPr>
        <w:autoSpaceDE w:val="0"/>
        <w:autoSpaceDN w:val="0"/>
        <w:adjustRightInd w:val="0"/>
        <w:jc w:val="both"/>
      </w:pPr>
      <w:r w:rsidRPr="0024263C">
        <w:rPr>
          <w:i/>
          <w:iCs/>
        </w:rPr>
        <w:t>[Art. 10 ersetzt durch Art. 7 des G. vom 30. Juli 1991 (B.S. vom 3. September 1991);</w:t>
      </w:r>
      <w:r w:rsidR="005813BE">
        <w:rPr>
          <w:i/>
          <w:iCs/>
        </w:rPr>
        <w:t xml:space="preserve"> § 1 Abs. 1 abgeändert durch Art. 4 des G. vom 19. April 2018 (B.S. vom 24. Mai 2018)</w:t>
      </w:r>
      <w:r w:rsidR="007D3DD9">
        <w:rPr>
          <w:i/>
          <w:iCs/>
        </w:rPr>
        <w:t xml:space="preserve"> und Art. 7 Nr. 1</w:t>
      </w:r>
      <w:r w:rsidR="007D3DD9">
        <w:rPr>
          <w:i/>
        </w:rPr>
        <w:t xml:space="preserve"> des G. vom 28. März 2023 (B.S. vom 14. April 2023)</w:t>
      </w:r>
      <w:r w:rsidR="005813BE">
        <w:rPr>
          <w:i/>
          <w:iCs/>
        </w:rPr>
        <w:t xml:space="preserve">; </w:t>
      </w:r>
      <w:r w:rsidR="000A08E1">
        <w:rPr>
          <w:i/>
          <w:iCs/>
        </w:rPr>
        <w:t>§ 1 Abs. 2 abgeändert durch Art. 20 Nr. 1 des G. vom 6. Januar 2014 (III) (B.S. vom 31. Januar 2014)</w:t>
      </w:r>
      <w:r w:rsidR="005813BE">
        <w:rPr>
          <w:i/>
          <w:iCs/>
        </w:rPr>
        <w:t xml:space="preserve"> und Art. 4 des G. vom 19. April 2018 (B.S. vom 24. Mai 2018)</w:t>
      </w:r>
      <w:r w:rsidR="000A08E1">
        <w:rPr>
          <w:i/>
          <w:iCs/>
        </w:rPr>
        <w:t>;</w:t>
      </w:r>
      <w:r w:rsidRPr="0024263C">
        <w:rPr>
          <w:i/>
          <w:iCs/>
        </w:rPr>
        <w:t xml:space="preserve"> § 2 abgeändert durch Art. 1 § 1 des G. vom 11. April 1994 (B.S. vom 16. April 1994)</w:t>
      </w:r>
      <w:r w:rsidR="005813BE">
        <w:rPr>
          <w:i/>
          <w:iCs/>
        </w:rPr>
        <w:t xml:space="preserve">, </w:t>
      </w:r>
      <w:r w:rsidRPr="0024263C">
        <w:rPr>
          <w:i/>
          <w:iCs/>
        </w:rPr>
        <w:t>Art. 2 des G. vom 13. Februar 2007 (B.S. vom 7</w:t>
      </w:r>
      <w:r w:rsidR="007D3DD9">
        <w:rPr>
          <w:i/>
          <w:iCs/>
        </w:rPr>
        <w:t>. </w:t>
      </w:r>
      <w:r w:rsidRPr="0024263C">
        <w:rPr>
          <w:i/>
          <w:iCs/>
        </w:rPr>
        <w:t>März</w:t>
      </w:r>
      <w:r w:rsidR="007D3DD9">
        <w:rPr>
          <w:i/>
          <w:iCs/>
        </w:rPr>
        <w:t> </w:t>
      </w:r>
      <w:r w:rsidRPr="0024263C">
        <w:rPr>
          <w:i/>
          <w:iCs/>
        </w:rPr>
        <w:t>2007)</w:t>
      </w:r>
      <w:r w:rsidR="007D3DD9">
        <w:rPr>
          <w:i/>
          <w:iCs/>
        </w:rPr>
        <w:t>,</w:t>
      </w:r>
      <w:r w:rsidR="005813BE">
        <w:rPr>
          <w:i/>
          <w:iCs/>
        </w:rPr>
        <w:t xml:space="preserve"> Art. 4 des G. vom 19. April 2018 (B.S. vom 24. Mai 2018)</w:t>
      </w:r>
      <w:r w:rsidR="007D3DD9">
        <w:rPr>
          <w:i/>
          <w:iCs/>
        </w:rPr>
        <w:t xml:space="preserve"> und Art. 7 Nr. 2</w:t>
      </w:r>
      <w:r w:rsidR="007D3DD9">
        <w:rPr>
          <w:i/>
        </w:rPr>
        <w:t xml:space="preserve"> des G. vom 28. März 2023 (B.S. vom 14. April 2023)</w:t>
      </w:r>
      <w:r w:rsidR="005813BE">
        <w:rPr>
          <w:i/>
          <w:iCs/>
        </w:rPr>
        <w:t>;</w:t>
      </w:r>
      <w:r w:rsidRPr="0024263C">
        <w:rPr>
          <w:i/>
          <w:iCs/>
        </w:rPr>
        <w:t xml:space="preserve"> §</w:t>
      </w:r>
      <w:r w:rsidR="005813BE">
        <w:rPr>
          <w:i/>
          <w:iCs/>
        </w:rPr>
        <w:t> </w:t>
      </w:r>
      <w:r w:rsidRPr="0024263C">
        <w:rPr>
          <w:i/>
          <w:iCs/>
        </w:rPr>
        <w:t xml:space="preserve">3 eingefügt durch Art. 6 des G. vom </w:t>
      </w:r>
      <w:r w:rsidRPr="0024263C">
        <w:rPr>
          <w:i/>
          <w:iCs/>
        </w:rPr>
        <w:lastRenderedPageBreak/>
        <w:t>18. Dezember 1998 (II) (B.S. vom 31. Dezember 1998)</w:t>
      </w:r>
      <w:r w:rsidR="000A08E1">
        <w:rPr>
          <w:i/>
          <w:iCs/>
        </w:rPr>
        <w:t xml:space="preserve"> und abgeändert durch Art. 20 Nr. 2 des G. vom 6. Januar 2014 (III) (B.S. vom 31. Januar 2014)</w:t>
      </w:r>
      <w:r w:rsidR="007D3DD9">
        <w:rPr>
          <w:i/>
          <w:iCs/>
        </w:rPr>
        <w:t>,</w:t>
      </w:r>
      <w:r w:rsidR="00CB5E2E">
        <w:rPr>
          <w:i/>
          <w:iCs/>
        </w:rPr>
        <w:t xml:space="preserve"> Art. 4 des G. vom 19. April 2018 (B.S. vom 24. Mai 2018)</w:t>
      </w:r>
      <w:r w:rsidR="007D3DD9">
        <w:rPr>
          <w:i/>
          <w:iCs/>
        </w:rPr>
        <w:t xml:space="preserve"> und Art. 7 Nr. 3</w:t>
      </w:r>
      <w:r w:rsidR="007D3DD9">
        <w:rPr>
          <w:i/>
        </w:rPr>
        <w:t xml:space="preserve"> des G. vom 28. März 2023 (B.S. vom 14. April 2023)</w:t>
      </w:r>
      <w:r w:rsidRPr="0024263C">
        <w:rPr>
          <w:i/>
          <w:iCs/>
        </w:rPr>
        <w:t>]</w:t>
      </w:r>
    </w:p>
    <w:p w14:paraId="73B224DF" w14:textId="77777777" w:rsidR="0024263C" w:rsidRDefault="0024263C" w:rsidP="0024263C">
      <w:pPr>
        <w:autoSpaceDE w:val="0"/>
        <w:autoSpaceDN w:val="0"/>
        <w:adjustRightInd w:val="0"/>
        <w:jc w:val="both"/>
      </w:pPr>
    </w:p>
    <w:p w14:paraId="267E130B" w14:textId="0E6C0725" w:rsidR="008A2B4A" w:rsidRDefault="008A2B4A"/>
    <w:p w14:paraId="16CD4CBA" w14:textId="4DAD5A3F" w:rsidR="0024263C" w:rsidRDefault="008A2B4A" w:rsidP="0024263C">
      <w:pPr>
        <w:autoSpaceDE w:val="0"/>
        <w:autoSpaceDN w:val="0"/>
        <w:adjustRightInd w:val="0"/>
        <w:jc w:val="both"/>
      </w:pPr>
      <w:r>
        <w:rPr>
          <w:b/>
          <w:bCs/>
        </w:rPr>
        <w:tab/>
      </w:r>
      <w:r w:rsidR="0024263C" w:rsidRPr="0024263C">
        <w:rPr>
          <w:b/>
          <w:bCs/>
        </w:rPr>
        <w:t>Art. 11</w:t>
      </w:r>
      <w:r w:rsidR="0024263C">
        <w:t xml:space="preserve"> - [...]</w:t>
      </w:r>
    </w:p>
    <w:p w14:paraId="5D053AA9" w14:textId="77777777" w:rsidR="0024263C" w:rsidRDefault="0024263C" w:rsidP="0024263C">
      <w:pPr>
        <w:autoSpaceDE w:val="0"/>
        <w:autoSpaceDN w:val="0"/>
        <w:adjustRightInd w:val="0"/>
        <w:jc w:val="both"/>
      </w:pPr>
    </w:p>
    <w:p w14:paraId="2CA83CFD" w14:textId="77777777" w:rsidR="0024263C" w:rsidRDefault="0024263C" w:rsidP="0024263C">
      <w:pPr>
        <w:autoSpaceDE w:val="0"/>
        <w:autoSpaceDN w:val="0"/>
        <w:adjustRightInd w:val="0"/>
        <w:jc w:val="both"/>
        <w:rPr>
          <w:iCs/>
        </w:rPr>
      </w:pPr>
      <w:r w:rsidRPr="0024263C">
        <w:rPr>
          <w:i/>
          <w:iCs/>
        </w:rPr>
        <w:t>[Art. 11 aufgehoben durch Art. 6 des G. vom 7. März 2002 (B.S. vom 8. Mai 2002)]</w:t>
      </w:r>
    </w:p>
    <w:p w14:paraId="4D387659" w14:textId="77777777" w:rsidR="004855CA" w:rsidRDefault="004855CA" w:rsidP="0024263C">
      <w:pPr>
        <w:autoSpaceDE w:val="0"/>
        <w:autoSpaceDN w:val="0"/>
        <w:adjustRightInd w:val="0"/>
        <w:jc w:val="both"/>
        <w:rPr>
          <w:iCs/>
        </w:rPr>
      </w:pPr>
    </w:p>
    <w:p w14:paraId="0A211644" w14:textId="77777777" w:rsidR="004855CA" w:rsidRPr="004855CA" w:rsidRDefault="004855CA" w:rsidP="0024263C">
      <w:pPr>
        <w:autoSpaceDE w:val="0"/>
        <w:autoSpaceDN w:val="0"/>
        <w:adjustRightInd w:val="0"/>
        <w:jc w:val="both"/>
      </w:pPr>
    </w:p>
    <w:p w14:paraId="325FF1B1" w14:textId="615ACB44" w:rsidR="0024263C" w:rsidRDefault="0024263C" w:rsidP="0024263C">
      <w:pPr>
        <w:autoSpaceDE w:val="0"/>
        <w:autoSpaceDN w:val="0"/>
        <w:adjustRightInd w:val="0"/>
        <w:jc w:val="both"/>
      </w:pPr>
      <w:r>
        <w:tab/>
      </w:r>
      <w:r w:rsidRPr="0024263C">
        <w:rPr>
          <w:b/>
          <w:bCs/>
        </w:rPr>
        <w:t xml:space="preserve">Art. 12 </w:t>
      </w:r>
      <w:r>
        <w:t>- [...]</w:t>
      </w:r>
    </w:p>
    <w:p w14:paraId="25C7D59D" w14:textId="77777777" w:rsidR="0024263C" w:rsidRDefault="0024263C" w:rsidP="0024263C">
      <w:pPr>
        <w:autoSpaceDE w:val="0"/>
        <w:autoSpaceDN w:val="0"/>
        <w:adjustRightInd w:val="0"/>
        <w:jc w:val="both"/>
      </w:pPr>
    </w:p>
    <w:p w14:paraId="7E5AB85B" w14:textId="77777777" w:rsidR="0024263C" w:rsidRPr="0024263C" w:rsidRDefault="0024263C" w:rsidP="0024263C">
      <w:pPr>
        <w:autoSpaceDE w:val="0"/>
        <w:autoSpaceDN w:val="0"/>
        <w:adjustRightInd w:val="0"/>
        <w:jc w:val="both"/>
        <w:rPr>
          <w:i/>
          <w:iCs/>
        </w:rPr>
      </w:pPr>
      <w:r w:rsidRPr="0024263C">
        <w:rPr>
          <w:i/>
          <w:iCs/>
        </w:rPr>
        <w:t>[Art. 12 aufgehoben durch Art. 54 Nr. 1 des G. vom 30. Juli 1991 (B.S. vom 3. September 1991)]</w:t>
      </w:r>
    </w:p>
    <w:p w14:paraId="795F7078" w14:textId="77777777" w:rsidR="0024263C" w:rsidRDefault="0024263C" w:rsidP="0024263C">
      <w:pPr>
        <w:autoSpaceDE w:val="0"/>
        <w:autoSpaceDN w:val="0"/>
        <w:adjustRightInd w:val="0"/>
        <w:jc w:val="both"/>
      </w:pPr>
    </w:p>
    <w:p w14:paraId="5D6A9DB5" w14:textId="77777777" w:rsidR="0024263C" w:rsidRDefault="0024263C" w:rsidP="0024263C">
      <w:pPr>
        <w:autoSpaceDE w:val="0"/>
        <w:autoSpaceDN w:val="0"/>
        <w:adjustRightInd w:val="0"/>
        <w:jc w:val="both"/>
      </w:pPr>
    </w:p>
    <w:p w14:paraId="5E311B2B" w14:textId="6EAFA64C" w:rsidR="0024263C" w:rsidRDefault="0024263C" w:rsidP="0024263C">
      <w:pPr>
        <w:autoSpaceDE w:val="0"/>
        <w:autoSpaceDN w:val="0"/>
        <w:adjustRightInd w:val="0"/>
        <w:jc w:val="both"/>
      </w:pPr>
      <w:r>
        <w:tab/>
      </w:r>
      <w:r w:rsidRPr="0024263C">
        <w:rPr>
          <w:b/>
          <w:bCs/>
        </w:rPr>
        <w:t>Art.</w:t>
      </w:r>
      <w:r w:rsidR="007D3DD9">
        <w:rPr>
          <w:b/>
          <w:bCs/>
        </w:rPr>
        <w:t> </w:t>
      </w:r>
      <w:r w:rsidRPr="0024263C">
        <w:rPr>
          <w:b/>
          <w:bCs/>
        </w:rPr>
        <w:t>13</w:t>
      </w:r>
      <w:r>
        <w:t xml:space="preserve"> - [Die Staatsanwaltschaften der Gerichtshöfe und Gerichte haben den Bürgermei</w:t>
      </w:r>
      <w:r>
        <w:softHyphen/>
        <w:t>stern der Gemeinden, in denen die Betreffenden zum Zeitpunkt der Verurteilung oder Internierung im Bevölkerungsregister eingetragen waren, und den Betreffenden selbst alle Verurteilungen oder Internierungen, gegen die kein gewöhnliches Rechtsmittel mehr eingelegt werden kann und die den Ausschluss vom Wahlrecht oder die Aussetzung dieses Rechts zur Folge haben, zu notifizieren.</w:t>
      </w:r>
    </w:p>
    <w:p w14:paraId="1CEC2879" w14:textId="77777777" w:rsidR="0024263C" w:rsidRDefault="0024263C" w:rsidP="0024263C">
      <w:pPr>
        <w:autoSpaceDE w:val="0"/>
        <w:autoSpaceDN w:val="0"/>
        <w:adjustRightInd w:val="0"/>
        <w:jc w:val="both"/>
      </w:pPr>
    </w:p>
    <w:p w14:paraId="2AD97A5B" w14:textId="77777777" w:rsidR="0024263C" w:rsidRDefault="0024263C" w:rsidP="0024263C">
      <w:pPr>
        <w:autoSpaceDE w:val="0"/>
        <w:autoSpaceDN w:val="0"/>
        <w:adjustRightInd w:val="0"/>
        <w:jc w:val="both"/>
      </w:pPr>
      <w:r>
        <w:tab/>
        <w:t>In der Notifizierung werden angegeben:</w:t>
      </w:r>
    </w:p>
    <w:p w14:paraId="7437CB13" w14:textId="77777777" w:rsidR="0024263C" w:rsidRDefault="0024263C" w:rsidP="0024263C">
      <w:pPr>
        <w:autoSpaceDE w:val="0"/>
        <w:autoSpaceDN w:val="0"/>
        <w:adjustRightInd w:val="0"/>
        <w:jc w:val="both"/>
      </w:pPr>
      <w:r>
        <w:t xml:space="preserve"> </w:t>
      </w:r>
    </w:p>
    <w:p w14:paraId="1B7685D3" w14:textId="77777777" w:rsidR="0024263C" w:rsidRDefault="0024263C" w:rsidP="0024263C">
      <w:pPr>
        <w:autoSpaceDE w:val="0"/>
        <w:autoSpaceDN w:val="0"/>
        <w:adjustRightInd w:val="0"/>
        <w:jc w:val="both"/>
      </w:pPr>
      <w:r>
        <w:tab/>
        <w:t>1. Name, Vornamen, Geburtsort und -datum und Wohnort des Verurteilten oder Internierten,</w:t>
      </w:r>
    </w:p>
    <w:p w14:paraId="2CF8B51D" w14:textId="77777777" w:rsidR="0024263C" w:rsidRDefault="0024263C" w:rsidP="0024263C">
      <w:pPr>
        <w:autoSpaceDE w:val="0"/>
        <w:autoSpaceDN w:val="0"/>
        <w:adjustRightInd w:val="0"/>
        <w:jc w:val="both"/>
      </w:pPr>
    </w:p>
    <w:p w14:paraId="5C48DB9F" w14:textId="77777777" w:rsidR="0024263C" w:rsidRDefault="0024263C" w:rsidP="0024263C">
      <w:pPr>
        <w:autoSpaceDE w:val="0"/>
        <w:autoSpaceDN w:val="0"/>
        <w:adjustRightInd w:val="0"/>
        <w:jc w:val="both"/>
      </w:pPr>
      <w:r>
        <w:tab/>
        <w:t>2. das Rechtsprechungsorgan, das den Beschluss verkündet hat, und das Datum dieses Beschlusses,</w:t>
      </w:r>
    </w:p>
    <w:p w14:paraId="721E448A" w14:textId="77777777" w:rsidR="0024263C" w:rsidRDefault="0024263C" w:rsidP="0024263C">
      <w:pPr>
        <w:autoSpaceDE w:val="0"/>
        <w:autoSpaceDN w:val="0"/>
        <w:adjustRightInd w:val="0"/>
        <w:jc w:val="both"/>
      </w:pPr>
      <w:r>
        <w:tab/>
        <w:t>3. der Ausschluss vom Wahlrecht oder das Datum, an dem die Aussetzung des Wahlrechts endet.</w:t>
      </w:r>
    </w:p>
    <w:p w14:paraId="0E3863E9" w14:textId="77777777" w:rsidR="0024263C" w:rsidRDefault="0024263C" w:rsidP="0024263C">
      <w:pPr>
        <w:autoSpaceDE w:val="0"/>
        <w:autoSpaceDN w:val="0"/>
        <w:adjustRightInd w:val="0"/>
        <w:jc w:val="both"/>
      </w:pPr>
    </w:p>
    <w:p w14:paraId="245DAC33" w14:textId="77777777" w:rsidR="0024263C" w:rsidRDefault="0024263C" w:rsidP="0024263C">
      <w:pPr>
        <w:autoSpaceDE w:val="0"/>
        <w:autoSpaceDN w:val="0"/>
        <w:adjustRightInd w:val="0"/>
        <w:jc w:val="both"/>
      </w:pPr>
      <w:r>
        <w:tab/>
        <w:t>Die Staatsanwaltschaften der Gerichtshöfe und Gerichte notifizieren in gleicher Weise das Datum, an dem die Internierung endet.</w:t>
      </w:r>
    </w:p>
    <w:p w14:paraId="38A3F01A" w14:textId="77777777" w:rsidR="0024263C" w:rsidRDefault="0024263C" w:rsidP="0024263C">
      <w:pPr>
        <w:autoSpaceDE w:val="0"/>
        <w:autoSpaceDN w:val="0"/>
        <w:adjustRightInd w:val="0"/>
        <w:jc w:val="both"/>
      </w:pPr>
    </w:p>
    <w:p w14:paraId="043EEB8B" w14:textId="77777777" w:rsidR="0024263C" w:rsidRDefault="0024263C" w:rsidP="0024263C">
      <w:pPr>
        <w:autoSpaceDE w:val="0"/>
        <w:autoSpaceDN w:val="0"/>
        <w:adjustRightInd w:val="0"/>
        <w:jc w:val="both"/>
      </w:pPr>
      <w:r>
        <w:tab/>
        <w:t>[Die Greffiers der Gerichtshöfe und Gerichte notifizieren den Bürgermeistern der Gemeinden, in denen die Betreffenden im Bevölkerungsregister eingetragen sind, die Entmündigung und die Aufhebung der Entmündigung.]</w:t>
      </w:r>
    </w:p>
    <w:p w14:paraId="7CDEDBA7" w14:textId="77777777" w:rsidR="0024263C" w:rsidRDefault="0024263C" w:rsidP="0024263C">
      <w:pPr>
        <w:autoSpaceDE w:val="0"/>
        <w:autoSpaceDN w:val="0"/>
        <w:adjustRightInd w:val="0"/>
        <w:jc w:val="both"/>
      </w:pPr>
    </w:p>
    <w:p w14:paraId="0C9DA3A9" w14:textId="77777777" w:rsidR="0024263C" w:rsidRDefault="0024263C" w:rsidP="0024263C">
      <w:pPr>
        <w:autoSpaceDE w:val="0"/>
        <w:autoSpaceDN w:val="0"/>
        <w:adjustRightInd w:val="0"/>
        <w:jc w:val="both"/>
      </w:pPr>
      <w:r>
        <w:tab/>
        <w:t>[...]</w:t>
      </w:r>
    </w:p>
    <w:p w14:paraId="169C45F7" w14:textId="77777777" w:rsidR="0024263C" w:rsidRDefault="0024263C" w:rsidP="0024263C">
      <w:pPr>
        <w:autoSpaceDE w:val="0"/>
        <w:autoSpaceDN w:val="0"/>
        <w:adjustRightInd w:val="0"/>
        <w:jc w:val="both"/>
      </w:pPr>
    </w:p>
    <w:p w14:paraId="0434D7B8" w14:textId="77777777" w:rsidR="0024263C" w:rsidRDefault="0024263C" w:rsidP="0024263C">
      <w:pPr>
        <w:autoSpaceDE w:val="0"/>
        <w:autoSpaceDN w:val="0"/>
        <w:adjustRightInd w:val="0"/>
        <w:jc w:val="both"/>
      </w:pPr>
      <w:r>
        <w:tab/>
        <w:t>Der Minister der Justiz legt die Art und Weise fest, wie diese Mitteilungen abgefasst werden, und der Minister des Innern bestimmt, wie die Gemeindeverwaltungen diese bearbeiten, aufbewahren und bei Wohnortswechsel weiterleiten.]</w:t>
      </w:r>
    </w:p>
    <w:p w14:paraId="7A447027" w14:textId="77777777" w:rsidR="0024263C" w:rsidRDefault="0024263C" w:rsidP="0024263C">
      <w:pPr>
        <w:autoSpaceDE w:val="0"/>
        <w:autoSpaceDN w:val="0"/>
        <w:adjustRightInd w:val="0"/>
        <w:jc w:val="both"/>
      </w:pPr>
    </w:p>
    <w:p w14:paraId="2E8F7EDB" w14:textId="77777777" w:rsidR="0024263C" w:rsidRDefault="0024263C" w:rsidP="0024263C">
      <w:pPr>
        <w:autoSpaceDE w:val="0"/>
        <w:autoSpaceDN w:val="0"/>
        <w:adjustRightInd w:val="0"/>
        <w:jc w:val="both"/>
        <w:rPr>
          <w:i/>
          <w:iCs/>
        </w:rPr>
      </w:pPr>
      <w:r w:rsidRPr="0024263C">
        <w:rPr>
          <w:i/>
          <w:iCs/>
        </w:rPr>
        <w:t>[Art. 13 ersetzt durch Art. 9 des G. vom 5. Juli 1976 (B.S. vom 29. Juli 1976); Abs. 4 ersetzt durch Art. 8 Nr. 1 des G. vom 30. Juli 1991 (B.S. vom 3. September 1991); früherer Absatz 5 aufgehoben durch Art. 8 Nr. 2 des G. vom 30. Juli 1991 (B.S. vom 3. September 1991)]</w:t>
      </w:r>
    </w:p>
    <w:p w14:paraId="1282B83F" w14:textId="77777777" w:rsidR="007D3DD9" w:rsidRDefault="007D3DD9" w:rsidP="0024263C">
      <w:pPr>
        <w:autoSpaceDE w:val="0"/>
        <w:autoSpaceDN w:val="0"/>
        <w:adjustRightInd w:val="0"/>
        <w:jc w:val="both"/>
        <w:rPr>
          <w:i/>
          <w:iCs/>
        </w:rPr>
      </w:pPr>
    </w:p>
    <w:p w14:paraId="0E3D4A5B" w14:textId="77777777" w:rsidR="007D3DD9" w:rsidRDefault="007D3DD9" w:rsidP="0024263C">
      <w:pPr>
        <w:autoSpaceDE w:val="0"/>
        <w:autoSpaceDN w:val="0"/>
        <w:adjustRightInd w:val="0"/>
        <w:jc w:val="both"/>
        <w:rPr>
          <w:i/>
          <w:iCs/>
        </w:rPr>
      </w:pPr>
    </w:p>
    <w:p w14:paraId="18F653B5" w14:textId="18E295C6" w:rsidR="0024263C" w:rsidRDefault="008A2B4A" w:rsidP="0024263C">
      <w:pPr>
        <w:autoSpaceDE w:val="0"/>
        <w:autoSpaceDN w:val="0"/>
        <w:adjustRightInd w:val="0"/>
        <w:jc w:val="both"/>
      </w:pPr>
      <w:r>
        <w:rPr>
          <w:b/>
          <w:bCs/>
        </w:rPr>
        <w:tab/>
      </w:r>
      <w:r w:rsidR="0024263C" w:rsidRPr="0024263C">
        <w:rPr>
          <w:b/>
          <w:bCs/>
        </w:rPr>
        <w:t>Art. 14</w:t>
      </w:r>
      <w:r w:rsidR="0024263C">
        <w:t xml:space="preserve"> - [...]</w:t>
      </w:r>
    </w:p>
    <w:p w14:paraId="3CF60565" w14:textId="77777777" w:rsidR="0024263C" w:rsidRDefault="0024263C" w:rsidP="0024263C">
      <w:pPr>
        <w:autoSpaceDE w:val="0"/>
        <w:autoSpaceDN w:val="0"/>
        <w:adjustRightInd w:val="0"/>
        <w:jc w:val="both"/>
      </w:pPr>
    </w:p>
    <w:p w14:paraId="4539C7D6" w14:textId="77777777" w:rsidR="0024263C" w:rsidRDefault="0024263C" w:rsidP="0024263C">
      <w:pPr>
        <w:autoSpaceDE w:val="0"/>
        <w:autoSpaceDN w:val="0"/>
        <w:adjustRightInd w:val="0"/>
        <w:jc w:val="both"/>
        <w:rPr>
          <w:iCs/>
        </w:rPr>
      </w:pPr>
      <w:r w:rsidRPr="0024263C">
        <w:rPr>
          <w:i/>
          <w:iCs/>
        </w:rPr>
        <w:t>[Art. 14 aufgehoben durch Art. 54 Nr. 2 des G. vom 30. Juli 1991 (B.S. vom 3. September 1991)]</w:t>
      </w:r>
    </w:p>
    <w:p w14:paraId="54B435E8" w14:textId="77777777" w:rsidR="004855CA" w:rsidRDefault="004855CA" w:rsidP="0024263C">
      <w:pPr>
        <w:autoSpaceDE w:val="0"/>
        <w:autoSpaceDN w:val="0"/>
        <w:adjustRightInd w:val="0"/>
        <w:jc w:val="both"/>
        <w:rPr>
          <w:iCs/>
        </w:rPr>
      </w:pPr>
    </w:p>
    <w:p w14:paraId="6923747C" w14:textId="77777777" w:rsidR="008A2B4A" w:rsidRDefault="008A2B4A" w:rsidP="00831CC1">
      <w:pPr>
        <w:autoSpaceDE w:val="0"/>
        <w:autoSpaceDN w:val="0"/>
        <w:adjustRightInd w:val="0"/>
        <w:jc w:val="both"/>
      </w:pPr>
    </w:p>
    <w:p w14:paraId="2550AFD9" w14:textId="3ADD1377" w:rsidR="0024263C" w:rsidRDefault="0024263C" w:rsidP="00831CC1">
      <w:pPr>
        <w:autoSpaceDE w:val="0"/>
        <w:autoSpaceDN w:val="0"/>
        <w:adjustRightInd w:val="0"/>
        <w:jc w:val="both"/>
      </w:pPr>
      <w:r>
        <w:tab/>
      </w:r>
      <w:r w:rsidRPr="0024263C">
        <w:rPr>
          <w:b/>
          <w:bCs/>
        </w:rPr>
        <w:t>Art.</w:t>
      </w:r>
      <w:r w:rsidR="007D3DD9">
        <w:rPr>
          <w:b/>
          <w:bCs/>
        </w:rPr>
        <w:t> </w:t>
      </w:r>
      <w:r w:rsidRPr="0024263C">
        <w:rPr>
          <w:b/>
          <w:bCs/>
        </w:rPr>
        <w:t>15</w:t>
      </w:r>
      <w:r>
        <w:t xml:space="preserve"> - [</w:t>
      </w:r>
      <w:r w:rsidR="00A5430E">
        <w:t>[</w:t>
      </w:r>
      <w:r w:rsidR="00A5430E" w:rsidRPr="00365D83">
        <w:t xml:space="preserve">Spätestens am fünfundzwanzigsten Tag vor dem Wahltag in dem in Artikel 105 erwähnten Fall oder sofort nach Erstellen der in Artikel 10 erwähnten Wählerliste in dem in Artikel 106 vorgesehenen Fall übermittelt die Gemeindeverwaltung </w:t>
      </w:r>
      <w:r w:rsidR="007D3DD9">
        <w:t>[</w:t>
      </w:r>
      <w:r w:rsidR="007D3DD9" w:rsidRPr="007F6F88">
        <w:t>dem Gouverneur oder dem von ihm bestimmten Beamten und dem Minister des Innern auf elektronischem Wege die Liste der in der Gemeinde eingerichteten Wahlbüros. In dieser Liste sind die Anzahl der pro Wahlbüro eingetragenen Wähler, die Adresse des Wahlbüros und die übliche Bestimmung des Lokals, das als Wahlbüro dient, vermerkt</w:t>
      </w:r>
      <w:r w:rsidR="007D3DD9">
        <w:t>]</w:t>
      </w:r>
      <w:r w:rsidR="00A5430E" w:rsidRPr="00365D83">
        <w:t>. Der Gouverneur oder der von ihm bestimmte Beamte überprüft die Übereinstimmung dieser Liste mit den Bestimmungen der Artikel 90 und 91 und validiert sie spätestens fünfzehn Tage vor der Wahl durch Gebrauch seiner elektronischen Signatur.</w:t>
      </w:r>
      <w:r w:rsidR="00A5430E">
        <w:t>]</w:t>
      </w:r>
    </w:p>
    <w:p w14:paraId="2376E2B0" w14:textId="77777777" w:rsidR="0024263C" w:rsidRDefault="0024263C" w:rsidP="00831CC1">
      <w:pPr>
        <w:autoSpaceDE w:val="0"/>
        <w:autoSpaceDN w:val="0"/>
        <w:adjustRightInd w:val="0"/>
        <w:jc w:val="both"/>
      </w:pPr>
    </w:p>
    <w:p w14:paraId="22E33F06" w14:textId="77777777" w:rsidR="0024263C" w:rsidRDefault="0024263C" w:rsidP="00831CC1">
      <w:pPr>
        <w:autoSpaceDE w:val="0"/>
        <w:autoSpaceDN w:val="0"/>
        <w:adjustRightInd w:val="0"/>
        <w:jc w:val="both"/>
      </w:pPr>
      <w:r>
        <w:tab/>
        <w:t>Was die Gemeinden Comines-Warneton und Voeren betrifft, werden die in Absatz 1 erwähnten Exemplare jedoch dem Bezirkskommissar von Mouscron beziehungsweise dem beigeordneten Bezirkskommissar von Tongern übermittelt.]</w:t>
      </w:r>
    </w:p>
    <w:p w14:paraId="02F58ECB" w14:textId="77777777" w:rsidR="0024263C" w:rsidRDefault="0024263C" w:rsidP="00831CC1">
      <w:pPr>
        <w:autoSpaceDE w:val="0"/>
        <w:autoSpaceDN w:val="0"/>
        <w:adjustRightInd w:val="0"/>
        <w:jc w:val="both"/>
      </w:pPr>
    </w:p>
    <w:p w14:paraId="2173AB69" w14:textId="17B92ED1" w:rsidR="0024263C" w:rsidRDefault="0024263C" w:rsidP="00831CC1">
      <w:pPr>
        <w:autoSpaceDE w:val="0"/>
        <w:autoSpaceDN w:val="0"/>
        <w:adjustRightInd w:val="0"/>
        <w:jc w:val="both"/>
      </w:pPr>
      <w:r w:rsidRPr="0024263C">
        <w:rPr>
          <w:i/>
          <w:iCs/>
        </w:rPr>
        <w:t>[Art. 15 ersetzt durch Art. 9 des G. vom 30. Juli 1991 (B.S. vom 3. September 1991)</w:t>
      </w:r>
      <w:r w:rsidR="00A5430E">
        <w:rPr>
          <w:i/>
          <w:iCs/>
        </w:rPr>
        <w:t>; Abs. 1 ersetzt durch Art. 3 des G. vom 17.</w:t>
      </w:r>
      <w:r w:rsidR="00ED6738">
        <w:rPr>
          <w:i/>
          <w:iCs/>
        </w:rPr>
        <w:t> </w:t>
      </w:r>
      <w:r w:rsidR="00A5430E">
        <w:rPr>
          <w:i/>
          <w:iCs/>
        </w:rPr>
        <w:t>November 2016 (B.S. vom 20. Dezember 2016)</w:t>
      </w:r>
      <w:r w:rsidR="007D3DD9">
        <w:rPr>
          <w:i/>
          <w:iCs/>
        </w:rPr>
        <w:t xml:space="preserve"> und abgeändert durch Art. 8</w:t>
      </w:r>
      <w:r w:rsidR="007D3DD9">
        <w:rPr>
          <w:i/>
        </w:rPr>
        <w:t xml:space="preserve"> des G. vom 28. März 2023 (B.S. vom 14. April 2023)</w:t>
      </w:r>
      <w:r w:rsidRPr="0024263C">
        <w:rPr>
          <w:i/>
          <w:iCs/>
        </w:rPr>
        <w:t>]</w:t>
      </w:r>
    </w:p>
    <w:p w14:paraId="6D838E52" w14:textId="77777777" w:rsidR="0024263C" w:rsidRDefault="0024263C" w:rsidP="00831CC1">
      <w:pPr>
        <w:autoSpaceDE w:val="0"/>
        <w:autoSpaceDN w:val="0"/>
        <w:adjustRightInd w:val="0"/>
        <w:jc w:val="both"/>
      </w:pPr>
    </w:p>
    <w:p w14:paraId="6AF7D2F4" w14:textId="77777777" w:rsidR="0024263C" w:rsidRDefault="0024263C" w:rsidP="00831CC1">
      <w:pPr>
        <w:autoSpaceDE w:val="0"/>
        <w:autoSpaceDN w:val="0"/>
        <w:adjustRightInd w:val="0"/>
        <w:jc w:val="both"/>
      </w:pPr>
    </w:p>
    <w:p w14:paraId="4064BB86" w14:textId="77777777" w:rsidR="0024263C" w:rsidRDefault="0024263C" w:rsidP="00831CC1">
      <w:pPr>
        <w:autoSpaceDE w:val="0"/>
        <w:autoSpaceDN w:val="0"/>
        <w:adjustRightInd w:val="0"/>
        <w:jc w:val="both"/>
      </w:pPr>
      <w:r>
        <w:tab/>
        <w:t>[</w:t>
      </w:r>
      <w:r w:rsidRPr="0024263C">
        <w:rPr>
          <w:b/>
          <w:bCs/>
        </w:rPr>
        <w:t>Art. 15</w:t>
      </w:r>
      <w:r w:rsidRPr="0024263C">
        <w:rPr>
          <w:b/>
          <w:bCs/>
          <w:i/>
          <w:iCs/>
        </w:rPr>
        <w:t>bis</w:t>
      </w:r>
      <w:r>
        <w:t xml:space="preserve"> - </w:t>
      </w:r>
      <w:r w:rsidR="00A5430E">
        <w:t>[...]</w:t>
      </w:r>
      <w:r>
        <w:t>]</w:t>
      </w:r>
    </w:p>
    <w:p w14:paraId="737AD845" w14:textId="77777777" w:rsidR="0024263C" w:rsidRDefault="0024263C" w:rsidP="00831CC1">
      <w:pPr>
        <w:autoSpaceDE w:val="0"/>
        <w:autoSpaceDN w:val="0"/>
        <w:adjustRightInd w:val="0"/>
        <w:jc w:val="both"/>
      </w:pPr>
    </w:p>
    <w:p w14:paraId="4AC7D20A" w14:textId="77777777" w:rsidR="0024263C" w:rsidRDefault="0024263C" w:rsidP="00831CC1">
      <w:pPr>
        <w:autoSpaceDE w:val="0"/>
        <w:autoSpaceDN w:val="0"/>
        <w:adjustRightInd w:val="0"/>
        <w:jc w:val="both"/>
      </w:pPr>
      <w:r w:rsidRPr="0024263C">
        <w:rPr>
          <w:i/>
          <w:iCs/>
        </w:rPr>
        <w:t xml:space="preserve">[Art. 15bis eingefügt durch Art. 22 des G. vom 9. August 1988 (B.S. vom 13. August 1988) und </w:t>
      </w:r>
      <w:r w:rsidR="00A5430E">
        <w:rPr>
          <w:i/>
          <w:iCs/>
        </w:rPr>
        <w:t>aufgehoben durch Art. 4 des G. vom 17.</w:t>
      </w:r>
      <w:r w:rsidR="00ED6738">
        <w:rPr>
          <w:i/>
          <w:iCs/>
        </w:rPr>
        <w:t> </w:t>
      </w:r>
      <w:r w:rsidR="00A5430E">
        <w:rPr>
          <w:i/>
          <w:iCs/>
        </w:rPr>
        <w:t>November 2016 (B.S. vom 20. Dezember 2016)</w:t>
      </w:r>
      <w:r w:rsidRPr="0024263C">
        <w:rPr>
          <w:i/>
          <w:iCs/>
        </w:rPr>
        <w:t>]</w:t>
      </w:r>
    </w:p>
    <w:p w14:paraId="6ED1B6F3" w14:textId="77777777" w:rsidR="0024263C" w:rsidRDefault="0024263C" w:rsidP="00831CC1">
      <w:pPr>
        <w:autoSpaceDE w:val="0"/>
        <w:autoSpaceDN w:val="0"/>
        <w:adjustRightInd w:val="0"/>
        <w:jc w:val="both"/>
      </w:pPr>
    </w:p>
    <w:p w14:paraId="7E648900" w14:textId="77777777" w:rsidR="0024263C" w:rsidRDefault="0024263C" w:rsidP="00831CC1">
      <w:pPr>
        <w:autoSpaceDE w:val="0"/>
        <w:autoSpaceDN w:val="0"/>
        <w:adjustRightInd w:val="0"/>
        <w:jc w:val="both"/>
      </w:pPr>
    </w:p>
    <w:p w14:paraId="71E8C799" w14:textId="77777777" w:rsidR="0024263C" w:rsidRDefault="0024263C" w:rsidP="00831CC1">
      <w:pPr>
        <w:autoSpaceDE w:val="0"/>
        <w:autoSpaceDN w:val="0"/>
        <w:adjustRightInd w:val="0"/>
        <w:jc w:val="both"/>
      </w:pPr>
      <w:r>
        <w:tab/>
      </w:r>
      <w:r w:rsidRPr="0024263C">
        <w:rPr>
          <w:b/>
          <w:bCs/>
        </w:rPr>
        <w:t>Art. 16</w:t>
      </w:r>
      <w:r>
        <w:t xml:space="preserve"> - [Am Datum, an dem die Wählerliste abgeschlossen sein muss, bringt das Bürgermeister</w:t>
      </w:r>
      <w:r>
        <w:noBreakHyphen/>
        <w:t xml:space="preserve"> und Schöffenkollegium den Bürgern durch eine in der üblichen Form veröffentlichte Bekanntmachung zur Kenntnis, dass jeder sich bis zum zwölften Tag vor dem Wahltag während der Bürostunden an das Gemeindesekretariat wenden kann, um zu überprüfen, ob er selbst oder sonst irgendjemand auf der Wählerliste steht beziehungsweise richtig eingetragen ist. In dieser Bekanntmachung wird das in Artikel 18 ff. vorgesehene Beschwerde- und Einspruchsverfahren abgedruckt.]</w:t>
      </w:r>
    </w:p>
    <w:p w14:paraId="0A3E2981" w14:textId="77777777" w:rsidR="0024263C" w:rsidRDefault="0024263C" w:rsidP="00831CC1">
      <w:pPr>
        <w:autoSpaceDE w:val="0"/>
        <w:autoSpaceDN w:val="0"/>
        <w:adjustRightInd w:val="0"/>
        <w:jc w:val="both"/>
      </w:pPr>
    </w:p>
    <w:p w14:paraId="0DCAE327" w14:textId="77777777" w:rsidR="0024263C" w:rsidRDefault="0024263C" w:rsidP="00831CC1">
      <w:pPr>
        <w:autoSpaceDE w:val="0"/>
        <w:autoSpaceDN w:val="0"/>
        <w:adjustRightInd w:val="0"/>
        <w:jc w:val="both"/>
      </w:pPr>
      <w:r w:rsidRPr="0024263C">
        <w:rPr>
          <w:i/>
          <w:iCs/>
        </w:rPr>
        <w:t>[Art. 16 ersetzt durch Art. 11 des G. vom 30. Juli 1991 (B.S. vom 3. September 1991)]</w:t>
      </w:r>
    </w:p>
    <w:p w14:paraId="3B7905DE" w14:textId="77777777" w:rsidR="0024263C" w:rsidRDefault="0024263C" w:rsidP="00831CC1">
      <w:pPr>
        <w:autoSpaceDE w:val="0"/>
        <w:autoSpaceDN w:val="0"/>
        <w:adjustRightInd w:val="0"/>
        <w:jc w:val="both"/>
      </w:pPr>
    </w:p>
    <w:p w14:paraId="2CE2E00E" w14:textId="77777777" w:rsidR="0024263C" w:rsidRDefault="0024263C" w:rsidP="00831CC1">
      <w:pPr>
        <w:autoSpaceDE w:val="0"/>
        <w:autoSpaceDN w:val="0"/>
        <w:adjustRightInd w:val="0"/>
        <w:jc w:val="both"/>
      </w:pPr>
    </w:p>
    <w:p w14:paraId="16BA3ABA" w14:textId="77777777" w:rsidR="00CB5E2E" w:rsidRPr="008C361A" w:rsidRDefault="0024263C" w:rsidP="00CB5E2E">
      <w:pPr>
        <w:jc w:val="both"/>
        <w:rPr>
          <w:rFonts w:eastAsiaTheme="minorHAnsi"/>
        </w:rPr>
      </w:pPr>
      <w:r>
        <w:tab/>
      </w:r>
      <w:r w:rsidRPr="0024263C">
        <w:rPr>
          <w:b/>
          <w:bCs/>
        </w:rPr>
        <w:t>Art. 17</w:t>
      </w:r>
      <w:r>
        <w:t xml:space="preserve"> - [§ 1 </w:t>
      </w:r>
      <w:r w:rsidR="00CB5E2E">
        <w:t>-</w:t>
      </w:r>
      <w:r>
        <w:t xml:space="preserve"> </w:t>
      </w:r>
      <w:r w:rsidR="00CB5E2E">
        <w:t>[Die Gemeindeverwaltung ist verpflichtet, Exemplare oder Abschriften der Wählerliste auszuhändigen:</w:t>
      </w:r>
    </w:p>
    <w:p w14:paraId="016BA98C" w14:textId="77777777" w:rsidR="00CB5E2E" w:rsidRDefault="00CB5E2E" w:rsidP="00CB5E2E">
      <w:pPr>
        <w:jc w:val="both"/>
        <w:rPr>
          <w:rFonts w:eastAsiaTheme="minorHAnsi"/>
          <w:lang w:eastAsia="en-US"/>
        </w:rPr>
      </w:pPr>
    </w:p>
    <w:p w14:paraId="1A540746" w14:textId="77777777" w:rsidR="00CB5E2E" w:rsidRPr="008C361A" w:rsidRDefault="00CB5E2E" w:rsidP="00CB5E2E">
      <w:pPr>
        <w:jc w:val="both"/>
        <w:rPr>
          <w:rFonts w:eastAsiaTheme="minorHAnsi"/>
        </w:rPr>
      </w:pPr>
      <w:r>
        <w:tab/>
        <w:t xml:space="preserve">1. in den in Artikel 105 erwähnten Fällen, sofort nach deren Aufstellung und spätestens fünfundzwanzig Tage vor dem Datum der Wahl an Personen, die im Namen einer </w:t>
      </w:r>
      <w:r>
        <w:lastRenderedPageBreak/>
        <w:t>politischen Partei auftreten, die einen spätestens am Fünfundzwanzigsten des dritten Monats vor dem Monat der Wahl per Einschreibesendung an den Bürgermeister gerichteten Antrag stellen und die sich schriftlich dazu verpflichten, eine Kandidatenliste für die Kammer einzureichen. Wenn die Wahl der Kammer gleichzeitig mit der Wahl anderer Versammlungen stattfindet, händigt die Gemeindeverwaltung eine einzige Liste aus,</w:t>
      </w:r>
    </w:p>
    <w:p w14:paraId="24A7D0BD" w14:textId="77777777" w:rsidR="00CB5E2E" w:rsidRDefault="00CB5E2E" w:rsidP="00CB5E2E">
      <w:pPr>
        <w:jc w:val="both"/>
        <w:rPr>
          <w:rFonts w:eastAsiaTheme="minorHAnsi"/>
          <w:lang w:eastAsia="en-US"/>
        </w:rPr>
      </w:pPr>
    </w:p>
    <w:p w14:paraId="54FFAC80" w14:textId="77777777" w:rsidR="0024263C" w:rsidRDefault="00CB5E2E" w:rsidP="00CB5E2E">
      <w:pPr>
        <w:autoSpaceDE w:val="0"/>
        <w:autoSpaceDN w:val="0"/>
        <w:adjustRightInd w:val="0"/>
        <w:jc w:val="both"/>
      </w:pPr>
      <w:r>
        <w:tab/>
        <w:t>2. in den in Artikel 106 erwähnten Fällen, sofort nach deren Aufstellung an Personen, die im Namen einer politischen Partei auftreten, die einen spätestens am dreiunddreißigsten Tag vor dem Wahltag per Einschreibesendung an den Bürgermeister gerichteten Antrag stellen und die sich schriftlich dazu verpflichten, eine Kandidatenliste für die Kammer einzureichen.]</w:t>
      </w:r>
    </w:p>
    <w:p w14:paraId="6F8997C8" w14:textId="77777777" w:rsidR="0024263C" w:rsidRDefault="0024263C" w:rsidP="00831CC1">
      <w:pPr>
        <w:autoSpaceDE w:val="0"/>
        <w:autoSpaceDN w:val="0"/>
        <w:adjustRightInd w:val="0"/>
        <w:jc w:val="both"/>
      </w:pPr>
    </w:p>
    <w:p w14:paraId="0C90BDC2" w14:textId="77777777" w:rsidR="0024263C" w:rsidRDefault="0024263C" w:rsidP="00831CC1">
      <w:pPr>
        <w:autoSpaceDE w:val="0"/>
        <w:autoSpaceDN w:val="0"/>
        <w:adjustRightInd w:val="0"/>
        <w:jc w:val="both"/>
      </w:pPr>
      <w:r>
        <w:tab/>
        <w:t>Jede politische Partei kann zwei Exemplare oder Abschriften dieser Liste [</w:t>
      </w:r>
      <w:r w:rsidR="00831CC1" w:rsidRPr="000244A3">
        <w:t xml:space="preserve">auf Papier oder </w:t>
      </w:r>
      <w:r w:rsidR="00831CC1">
        <w:t xml:space="preserve">nach ihrer Wahl auf </w:t>
      </w:r>
      <w:r w:rsidR="00831CC1" w:rsidRPr="000244A3">
        <w:t>Standard-Datenträger</w:t>
      </w:r>
      <w:r>
        <w:t xml:space="preserve">] kostenlos erhalten, sofern sie im [Wahlkreis], in dem die Gemeinde gelegen ist, bei der der Antrag auf Aushändigung der Liste gemäß Absatz 1 eingereicht worden ist, </w:t>
      </w:r>
      <w:r w:rsidR="00B14232">
        <w:t>[</w:t>
      </w:r>
      <w:r w:rsidR="00B14232" w:rsidRPr="00FC5929">
        <w:t>eine Kandidatenliste für die Kammer</w:t>
      </w:r>
      <w:r w:rsidR="00B14232">
        <w:t xml:space="preserve">] </w:t>
      </w:r>
      <w:r>
        <w:t xml:space="preserve">einreicht. </w:t>
      </w:r>
    </w:p>
    <w:p w14:paraId="27CC76BF" w14:textId="77777777" w:rsidR="00BB69AA" w:rsidRDefault="00BB69AA" w:rsidP="00831CC1">
      <w:pPr>
        <w:autoSpaceDE w:val="0"/>
        <w:autoSpaceDN w:val="0"/>
        <w:adjustRightInd w:val="0"/>
        <w:jc w:val="both"/>
      </w:pPr>
    </w:p>
    <w:p w14:paraId="69F44ADC" w14:textId="77777777" w:rsidR="0024263C" w:rsidRDefault="0024263C" w:rsidP="00831CC1">
      <w:pPr>
        <w:autoSpaceDE w:val="0"/>
        <w:autoSpaceDN w:val="0"/>
        <w:adjustRightInd w:val="0"/>
        <w:jc w:val="both"/>
      </w:pPr>
      <w:r>
        <w:tab/>
        <w:t>Die Aushändigung zusätzlicher Exemplare oder Abschriften an die in Absatz 1 erwähnten Personen erfolgt gegen Zahlung des vom Bürgermeister- und Schöffenkollegium festzulegenden Selbstkostenpreises.</w:t>
      </w:r>
    </w:p>
    <w:p w14:paraId="5BE8D314" w14:textId="77777777" w:rsidR="0024263C" w:rsidRDefault="0024263C" w:rsidP="00831CC1">
      <w:pPr>
        <w:autoSpaceDE w:val="0"/>
        <w:autoSpaceDN w:val="0"/>
        <w:adjustRightInd w:val="0"/>
        <w:jc w:val="both"/>
      </w:pPr>
    </w:p>
    <w:p w14:paraId="0DF69B75" w14:textId="77777777" w:rsidR="0024263C" w:rsidRDefault="0024263C" w:rsidP="00831CC1">
      <w:pPr>
        <w:autoSpaceDE w:val="0"/>
        <w:autoSpaceDN w:val="0"/>
        <w:adjustRightInd w:val="0"/>
        <w:jc w:val="both"/>
      </w:pPr>
      <w:r>
        <w:tab/>
        <w:t>Wenn die politische Partei keine Kandidatenliste einreicht, darf sie bei Strafe der in Artikel 197</w:t>
      </w:r>
      <w:r w:rsidRPr="0024263C">
        <w:rPr>
          <w:i/>
          <w:iCs/>
        </w:rPr>
        <w:t>bis</w:t>
      </w:r>
      <w:r>
        <w:t xml:space="preserve"> festgelegten strafrechtlichen Sanktionen keinen Gebrauch mehr von der Wählerliste machen, selbst nicht zu Wahlzwecken.</w:t>
      </w:r>
    </w:p>
    <w:p w14:paraId="48B68E47" w14:textId="77777777" w:rsidR="0024263C" w:rsidRDefault="0024263C" w:rsidP="00831CC1">
      <w:pPr>
        <w:autoSpaceDE w:val="0"/>
        <w:autoSpaceDN w:val="0"/>
        <w:adjustRightInd w:val="0"/>
        <w:jc w:val="both"/>
      </w:pPr>
    </w:p>
    <w:p w14:paraId="1E7D0B2B" w14:textId="77777777" w:rsidR="0024263C" w:rsidRDefault="0024263C" w:rsidP="00831CC1">
      <w:pPr>
        <w:autoSpaceDE w:val="0"/>
        <w:autoSpaceDN w:val="0"/>
        <w:adjustRightInd w:val="0"/>
        <w:jc w:val="both"/>
      </w:pPr>
      <w:r>
        <w:tab/>
        <w:t>§ 2 - Jede Person, die als Kandidat auf einem im Hinblick auf die Wahl eingereichten Wahlvorschlag erscheint, kann gegen Zahlung des Selbstkostenpreises Exemplare oder Abschriften der Wählerliste erhalten, sofern sie einen Antrag gemäß den in § 1 Absatz 1 vorgesehenen Modalitä</w:t>
      </w:r>
      <w:r>
        <w:softHyphen/>
        <w:t xml:space="preserve">ten eingereicht hat. </w:t>
      </w:r>
    </w:p>
    <w:p w14:paraId="3E222E23" w14:textId="77777777" w:rsidR="0024263C" w:rsidRDefault="0024263C" w:rsidP="00831CC1">
      <w:pPr>
        <w:autoSpaceDE w:val="0"/>
        <w:autoSpaceDN w:val="0"/>
        <w:adjustRightInd w:val="0"/>
        <w:jc w:val="both"/>
      </w:pPr>
    </w:p>
    <w:p w14:paraId="4050D36D" w14:textId="77777777" w:rsidR="0024263C" w:rsidRDefault="0024263C" w:rsidP="00831CC1">
      <w:pPr>
        <w:autoSpaceDE w:val="0"/>
        <w:autoSpaceDN w:val="0"/>
        <w:adjustRightInd w:val="0"/>
        <w:jc w:val="both"/>
      </w:pPr>
      <w:r>
        <w:tab/>
        <w:t>Die Gemeindeverwaltung überprüft bei der Aushändigung, ob der Betreffende als Kandidat für die Wahl vorgeschlagen ist.</w:t>
      </w:r>
    </w:p>
    <w:p w14:paraId="77CBC6D9" w14:textId="77777777" w:rsidR="0024263C" w:rsidRDefault="0024263C" w:rsidP="00831CC1">
      <w:pPr>
        <w:autoSpaceDE w:val="0"/>
        <w:autoSpaceDN w:val="0"/>
        <w:adjustRightInd w:val="0"/>
        <w:jc w:val="both"/>
      </w:pPr>
    </w:p>
    <w:p w14:paraId="5F987342" w14:textId="77777777" w:rsidR="0024263C" w:rsidRDefault="0024263C" w:rsidP="00831CC1">
      <w:pPr>
        <w:autoSpaceDE w:val="0"/>
        <w:autoSpaceDN w:val="0"/>
        <w:adjustRightInd w:val="0"/>
        <w:jc w:val="both"/>
      </w:pPr>
      <w:r>
        <w:tab/>
        <w:t>Wenn der Antragsteller nachträglich aus der Kandidatenliste gestrichen wird, darf er bei Strafe der in Artikel 197</w:t>
      </w:r>
      <w:r w:rsidRPr="0024263C">
        <w:rPr>
          <w:i/>
          <w:iCs/>
        </w:rPr>
        <w:t>bis</w:t>
      </w:r>
      <w:r>
        <w:t xml:space="preserve"> festgelegten strafrechtlichen Sanktionen keinen Gebrauch mehr von der Wählerliste machen, selbst nicht zu Wahlzwecken.</w:t>
      </w:r>
    </w:p>
    <w:p w14:paraId="768A91B3" w14:textId="77777777" w:rsidR="0024263C" w:rsidRDefault="0024263C" w:rsidP="00831CC1">
      <w:pPr>
        <w:autoSpaceDE w:val="0"/>
        <w:autoSpaceDN w:val="0"/>
        <w:adjustRightInd w:val="0"/>
        <w:jc w:val="both"/>
      </w:pPr>
    </w:p>
    <w:p w14:paraId="3D04815B" w14:textId="77777777" w:rsidR="0024263C" w:rsidRDefault="0024263C" w:rsidP="00831CC1">
      <w:pPr>
        <w:autoSpaceDE w:val="0"/>
        <w:autoSpaceDN w:val="0"/>
        <w:adjustRightInd w:val="0"/>
        <w:jc w:val="both"/>
      </w:pPr>
      <w:r>
        <w:tab/>
        <w:t>§ 3 - Die Gemeindeverwaltung darf Personen, die nicht die Personen sind, die gemäß § 1 Absatz 1 oder § 2 Absatz 1 einen Antrag eingereicht haben, keine Exemplare oder Ab</w:t>
      </w:r>
      <w:r>
        <w:softHyphen/>
        <w:t xml:space="preserve">schriften der Wählerliste aushändigen. Personen, die diese Exemplare oder Abschriften erhalten haben, dürfen sie ihrerseits Drittpersonen nicht mitteilen. </w:t>
      </w:r>
    </w:p>
    <w:p w14:paraId="70E34750" w14:textId="77777777" w:rsidR="0024263C" w:rsidRDefault="0024263C" w:rsidP="00831CC1">
      <w:pPr>
        <w:autoSpaceDE w:val="0"/>
        <w:autoSpaceDN w:val="0"/>
        <w:adjustRightInd w:val="0"/>
        <w:jc w:val="both"/>
      </w:pPr>
    </w:p>
    <w:p w14:paraId="5A33BE4C" w14:textId="77777777" w:rsidR="0024263C" w:rsidRDefault="0024263C" w:rsidP="00831CC1">
      <w:pPr>
        <w:autoSpaceDE w:val="0"/>
        <w:autoSpaceDN w:val="0"/>
        <w:adjustRightInd w:val="0"/>
        <w:jc w:val="both"/>
      </w:pPr>
      <w:r>
        <w:tab/>
        <w:t>Die in Anwendung der Paragraphen 1 und 2 ausgehändigten Exemplare oder Abschriften der Wählerliste dürfen nur zu Wahlzwecken verwendet werden, dies auch außerhalb des Zeitraums zwischen dem Datum der Aushändigung der Liste und dem Datum der Wahl.]</w:t>
      </w:r>
    </w:p>
    <w:p w14:paraId="0E185BBB" w14:textId="77777777" w:rsidR="00831CC1" w:rsidRDefault="00831CC1" w:rsidP="00831CC1">
      <w:pPr>
        <w:autoSpaceDE w:val="0"/>
        <w:autoSpaceDN w:val="0"/>
        <w:adjustRightInd w:val="0"/>
        <w:jc w:val="both"/>
      </w:pPr>
    </w:p>
    <w:p w14:paraId="002CA853" w14:textId="77777777" w:rsidR="007D3DD9" w:rsidRDefault="007D3DD9">
      <w:r>
        <w:br w:type="page"/>
      </w:r>
    </w:p>
    <w:p w14:paraId="5783BA8C" w14:textId="2F919C79" w:rsidR="00831CC1" w:rsidRDefault="00831CC1" w:rsidP="00831CC1">
      <w:pPr>
        <w:autoSpaceDE w:val="0"/>
        <w:autoSpaceDN w:val="0"/>
        <w:adjustRightInd w:val="0"/>
        <w:jc w:val="both"/>
      </w:pPr>
      <w:r>
        <w:lastRenderedPageBreak/>
        <w:tab/>
        <w:t>[Auf den</w:t>
      </w:r>
      <w:r w:rsidRPr="00AF581D">
        <w:t xml:space="preserve"> in Anwendung der Paragraphen 1 und 2 ausgehändigten Exemplare</w:t>
      </w:r>
      <w:r>
        <w:t>n</w:t>
      </w:r>
      <w:r w:rsidRPr="00AF581D">
        <w:t xml:space="preserve"> oder Abschriften der Wählerliste </w:t>
      </w:r>
      <w:r>
        <w:t xml:space="preserve">darf die </w:t>
      </w:r>
      <w:r w:rsidRPr="00BD06FA">
        <w:t>Erkennungsnummer des Nationalregisters der natürlichen Personen</w:t>
      </w:r>
      <w:r>
        <w:t xml:space="preserve"> der Wähler nicht angegeben sein.]</w:t>
      </w:r>
    </w:p>
    <w:p w14:paraId="73986DBD" w14:textId="77777777" w:rsidR="0024263C" w:rsidRDefault="0024263C" w:rsidP="00831CC1">
      <w:pPr>
        <w:autoSpaceDE w:val="0"/>
        <w:autoSpaceDN w:val="0"/>
        <w:adjustRightInd w:val="0"/>
        <w:jc w:val="both"/>
      </w:pPr>
    </w:p>
    <w:p w14:paraId="39B6E68B" w14:textId="77777777" w:rsidR="0024263C" w:rsidRDefault="0024263C" w:rsidP="00831CC1">
      <w:pPr>
        <w:autoSpaceDE w:val="0"/>
        <w:autoSpaceDN w:val="0"/>
        <w:adjustRightInd w:val="0"/>
        <w:jc w:val="both"/>
        <w:rPr>
          <w:iCs/>
        </w:rPr>
      </w:pPr>
      <w:r w:rsidRPr="0024263C">
        <w:rPr>
          <w:i/>
          <w:iCs/>
        </w:rPr>
        <w:t xml:space="preserve">[Art. 17 ersetzt durch Art. 12 des G. vom 30. Juli 1991 (B.S. vom 3. September 1991); </w:t>
      </w:r>
      <w:r w:rsidR="00B14232">
        <w:rPr>
          <w:i/>
          <w:iCs/>
        </w:rPr>
        <w:t xml:space="preserve">§ 1 Abs. 1 </w:t>
      </w:r>
      <w:r w:rsidR="00CB5E2E">
        <w:rPr>
          <w:i/>
          <w:iCs/>
        </w:rPr>
        <w:t>ersetzt durch Art. 5 des G. vom 19. April 2018 (B.S. vom 24. Mai 2018)</w:t>
      </w:r>
      <w:r w:rsidR="00B14232">
        <w:rPr>
          <w:i/>
          <w:iCs/>
        </w:rPr>
        <w:t xml:space="preserve">; </w:t>
      </w:r>
      <w:r w:rsidRPr="0024263C">
        <w:rPr>
          <w:i/>
          <w:iCs/>
        </w:rPr>
        <w:t>§ 1 Abs. 2 abgeändert durch Art. 1 des K.E. vom 5. April 1994 (B.S. vom 23. April 1994)</w:t>
      </w:r>
      <w:r w:rsidR="00831CC1">
        <w:rPr>
          <w:i/>
          <w:iCs/>
        </w:rPr>
        <w:t>,</w:t>
      </w:r>
      <w:r w:rsidRPr="0024263C">
        <w:rPr>
          <w:i/>
          <w:iCs/>
        </w:rPr>
        <w:t xml:space="preserve"> Art. 449 des G. vom 27. Dezember 2004 (B.S. vom 31. Dezember 2004)</w:t>
      </w:r>
      <w:r w:rsidR="00B14232">
        <w:rPr>
          <w:i/>
          <w:iCs/>
        </w:rPr>
        <w:t>,</w:t>
      </w:r>
      <w:r w:rsidR="00831CC1">
        <w:rPr>
          <w:i/>
          <w:iCs/>
        </w:rPr>
        <w:t xml:space="preserve"> Art.</w:t>
      </w:r>
      <w:r w:rsidR="00B14232">
        <w:rPr>
          <w:i/>
          <w:iCs/>
        </w:rPr>
        <w:t> </w:t>
      </w:r>
      <w:r w:rsidR="00831CC1">
        <w:rPr>
          <w:i/>
          <w:iCs/>
        </w:rPr>
        <w:t>24 Nr. 1 des G. vom 14. April 2009 (B.S. vom 15. April 2009)</w:t>
      </w:r>
      <w:r w:rsidR="00B14232">
        <w:rPr>
          <w:i/>
          <w:iCs/>
        </w:rPr>
        <w:t xml:space="preserve"> und Art. 21 Nr. 2 des G. vom 6. Januar 2014 (III) (B.S. vom 31. Januar 2014)</w:t>
      </w:r>
      <w:r w:rsidR="00831CC1">
        <w:rPr>
          <w:i/>
          <w:iCs/>
        </w:rPr>
        <w:t xml:space="preserve">; § 3 Abs. </w:t>
      </w:r>
      <w:r w:rsidR="00345740">
        <w:rPr>
          <w:i/>
          <w:iCs/>
        </w:rPr>
        <w:t>3</w:t>
      </w:r>
      <w:r w:rsidR="00831CC1">
        <w:rPr>
          <w:i/>
          <w:iCs/>
        </w:rPr>
        <w:t xml:space="preserve"> eingefügt durch Art. 24 Nr. 2 des G. vom 14. April 2009 (B.S. vom 15. April 2009)</w:t>
      </w:r>
      <w:r w:rsidRPr="0024263C">
        <w:rPr>
          <w:i/>
          <w:iCs/>
        </w:rPr>
        <w:t>]</w:t>
      </w:r>
    </w:p>
    <w:p w14:paraId="38B73824" w14:textId="77777777" w:rsidR="004855CA" w:rsidRDefault="004855CA" w:rsidP="00831CC1">
      <w:pPr>
        <w:autoSpaceDE w:val="0"/>
        <w:autoSpaceDN w:val="0"/>
        <w:adjustRightInd w:val="0"/>
        <w:jc w:val="both"/>
        <w:rPr>
          <w:iCs/>
        </w:rPr>
      </w:pPr>
    </w:p>
    <w:p w14:paraId="67F18827" w14:textId="77777777" w:rsidR="0024263C" w:rsidRDefault="0024263C" w:rsidP="00831CC1">
      <w:pPr>
        <w:autoSpaceDE w:val="0"/>
        <w:autoSpaceDN w:val="0"/>
        <w:adjustRightInd w:val="0"/>
        <w:jc w:val="center"/>
      </w:pPr>
      <w:r w:rsidRPr="0024263C">
        <w:br w:type="page"/>
      </w:r>
      <w:r w:rsidR="001E5A40">
        <w:lastRenderedPageBreak/>
        <w:t>KAPITEL 2</w:t>
      </w:r>
      <w:r w:rsidR="00B14232">
        <w:t xml:space="preserve"> </w:t>
      </w:r>
      <w:r>
        <w:t>- [</w:t>
      </w:r>
      <w:r w:rsidRPr="0024263C">
        <w:rPr>
          <w:i/>
          <w:iCs/>
        </w:rPr>
        <w:t>Beschwerden beim Bürgermeister- und Schöffenkollegium</w:t>
      </w:r>
    </w:p>
    <w:p w14:paraId="38014085" w14:textId="77777777" w:rsidR="0024263C" w:rsidRDefault="0024263C" w:rsidP="0024263C">
      <w:pPr>
        <w:autoSpaceDE w:val="0"/>
        <w:autoSpaceDN w:val="0"/>
        <w:adjustRightInd w:val="0"/>
        <w:jc w:val="both"/>
      </w:pPr>
    </w:p>
    <w:p w14:paraId="23150DED" w14:textId="77777777" w:rsidR="0024263C" w:rsidRDefault="0024263C" w:rsidP="0024263C">
      <w:pPr>
        <w:autoSpaceDE w:val="0"/>
        <w:autoSpaceDN w:val="0"/>
        <w:adjustRightInd w:val="0"/>
        <w:jc w:val="both"/>
      </w:pPr>
      <w:r w:rsidRPr="0024263C">
        <w:rPr>
          <w:i/>
          <w:iCs/>
        </w:rPr>
        <w:t>[Kapitel </w:t>
      </w:r>
      <w:r w:rsidR="001E5A40">
        <w:rPr>
          <w:i/>
          <w:iCs/>
        </w:rPr>
        <w:t>2</w:t>
      </w:r>
      <w:r w:rsidRPr="0024263C">
        <w:rPr>
          <w:i/>
          <w:iCs/>
        </w:rPr>
        <w:t xml:space="preserve"> mit den Artikeln 18 bis 26 ersetzt durch Art. 13 des G. vom 30. Juli 1991 (B.S.</w:t>
      </w:r>
      <w:r w:rsidR="00BB69AA">
        <w:rPr>
          <w:i/>
          <w:iCs/>
        </w:rPr>
        <w:t> </w:t>
      </w:r>
      <w:r w:rsidRPr="0024263C">
        <w:rPr>
          <w:i/>
          <w:iCs/>
        </w:rPr>
        <w:t>vom 3. September 1991)]</w:t>
      </w:r>
    </w:p>
    <w:p w14:paraId="79C40E3E" w14:textId="77777777" w:rsidR="0024263C" w:rsidRDefault="0024263C" w:rsidP="0024263C">
      <w:pPr>
        <w:autoSpaceDE w:val="0"/>
        <w:autoSpaceDN w:val="0"/>
        <w:adjustRightInd w:val="0"/>
        <w:jc w:val="both"/>
      </w:pPr>
    </w:p>
    <w:p w14:paraId="716355DC" w14:textId="77777777" w:rsidR="0024263C" w:rsidRDefault="0024263C" w:rsidP="0024263C">
      <w:pPr>
        <w:autoSpaceDE w:val="0"/>
        <w:autoSpaceDN w:val="0"/>
        <w:adjustRightInd w:val="0"/>
        <w:jc w:val="both"/>
      </w:pPr>
    </w:p>
    <w:p w14:paraId="0AE1C426" w14:textId="77777777" w:rsidR="0024263C" w:rsidRDefault="0024263C" w:rsidP="0024263C">
      <w:pPr>
        <w:autoSpaceDE w:val="0"/>
        <w:autoSpaceDN w:val="0"/>
        <w:adjustRightInd w:val="0"/>
        <w:jc w:val="both"/>
      </w:pPr>
      <w:r>
        <w:tab/>
      </w:r>
      <w:r w:rsidRPr="0024263C">
        <w:rPr>
          <w:b/>
          <w:bCs/>
        </w:rPr>
        <w:t>Art. 18</w:t>
      </w:r>
      <w:r>
        <w:t xml:space="preserve"> - Ab dem Datum, an dem die Wählerliste abgeschlossen sein muss, kann jede Person, die unberechtigterweise eingetragen, ausgelassen oder aus der Wählerliste gestrichen worden ist oder für die die in Artikel 10 § 2 vorgeschriebenen Angaben unrichtig in dieser Liste angegeben sind, bis zum zwölften Tag vor dem Wahltag Beschwerde beim Bürgermeister- und Schöffenkollegium einlegen.</w:t>
      </w:r>
    </w:p>
    <w:p w14:paraId="122E9696" w14:textId="77777777" w:rsidR="0024263C" w:rsidRDefault="0024263C" w:rsidP="0024263C">
      <w:pPr>
        <w:autoSpaceDE w:val="0"/>
        <w:autoSpaceDN w:val="0"/>
        <w:adjustRightInd w:val="0"/>
        <w:jc w:val="both"/>
      </w:pPr>
    </w:p>
    <w:p w14:paraId="2053B57C" w14:textId="77777777" w:rsidR="0024263C" w:rsidRDefault="0024263C" w:rsidP="0024263C">
      <w:pPr>
        <w:autoSpaceDE w:val="0"/>
        <w:autoSpaceDN w:val="0"/>
        <w:adjustRightInd w:val="0"/>
        <w:jc w:val="both"/>
      </w:pPr>
    </w:p>
    <w:p w14:paraId="46662A57" w14:textId="77777777" w:rsidR="0024263C" w:rsidRDefault="0024263C" w:rsidP="0024263C">
      <w:pPr>
        <w:autoSpaceDE w:val="0"/>
        <w:autoSpaceDN w:val="0"/>
        <w:adjustRightInd w:val="0"/>
        <w:jc w:val="both"/>
      </w:pPr>
      <w:r>
        <w:tab/>
      </w:r>
      <w:r w:rsidRPr="0024263C">
        <w:rPr>
          <w:b/>
          <w:bCs/>
        </w:rPr>
        <w:t>Art. 19</w:t>
      </w:r>
      <w:r>
        <w:t xml:space="preserve"> - Ab dem Datum, an dem die Wählerliste abgeschlossen sein muss, kann jede die Wahlberechtigungsbedingungen erfüllende Person [im Wahlkreis], in dem die Gemeinde gelegen ist, in der sie in der Wählerliste eingetragen ist, bis zum zwölften Tag vor dem Wahltag gegen Eintragungen, Streichungen oder Auslassungen von Namen auf dieser Liste oder gegen jegliche Unrichtigkeit in den durch Artikel 10 § 2 vorgeschriebenen Angaben Beschwerde beim Bürger</w:t>
      </w:r>
      <w:r>
        <w:softHyphen/>
        <w:t>meister- und Schöffenkollegium einlegen.</w:t>
      </w:r>
    </w:p>
    <w:p w14:paraId="587332B5" w14:textId="77777777" w:rsidR="0024263C" w:rsidRDefault="0024263C" w:rsidP="0024263C">
      <w:pPr>
        <w:autoSpaceDE w:val="0"/>
        <w:autoSpaceDN w:val="0"/>
        <w:adjustRightInd w:val="0"/>
        <w:jc w:val="both"/>
      </w:pPr>
    </w:p>
    <w:p w14:paraId="566D2132" w14:textId="77777777" w:rsidR="0024263C" w:rsidRDefault="0024263C" w:rsidP="0024263C">
      <w:pPr>
        <w:autoSpaceDE w:val="0"/>
        <w:autoSpaceDN w:val="0"/>
        <w:adjustRightInd w:val="0"/>
        <w:jc w:val="both"/>
      </w:pPr>
      <w:r w:rsidRPr="0024263C">
        <w:rPr>
          <w:i/>
          <w:iCs/>
        </w:rPr>
        <w:t>[Art. 19 abgeändert durch Art. 2 des K.E. vom 5. April 1994 (B.S. vom 23. April 1994)]</w:t>
      </w:r>
    </w:p>
    <w:p w14:paraId="339F5408" w14:textId="77777777" w:rsidR="0024263C" w:rsidRDefault="0024263C" w:rsidP="0024263C">
      <w:pPr>
        <w:autoSpaceDE w:val="0"/>
        <w:autoSpaceDN w:val="0"/>
        <w:adjustRightInd w:val="0"/>
        <w:jc w:val="both"/>
      </w:pPr>
    </w:p>
    <w:p w14:paraId="02677AB8" w14:textId="77777777" w:rsidR="0024263C" w:rsidRDefault="0024263C" w:rsidP="0024263C">
      <w:pPr>
        <w:autoSpaceDE w:val="0"/>
        <w:autoSpaceDN w:val="0"/>
        <w:adjustRightInd w:val="0"/>
        <w:jc w:val="both"/>
      </w:pPr>
    </w:p>
    <w:p w14:paraId="56DBA714" w14:textId="77777777" w:rsidR="0024263C" w:rsidRDefault="0024263C" w:rsidP="0024263C">
      <w:pPr>
        <w:autoSpaceDE w:val="0"/>
        <w:autoSpaceDN w:val="0"/>
        <w:adjustRightInd w:val="0"/>
        <w:jc w:val="both"/>
      </w:pPr>
      <w:r>
        <w:tab/>
      </w:r>
      <w:r w:rsidRPr="0024263C">
        <w:rPr>
          <w:b/>
          <w:bCs/>
        </w:rPr>
        <w:t>Art. 20</w:t>
      </w:r>
      <w:r>
        <w:t xml:space="preserve"> - Die in Artikel 18 oder 19 erwähnte Beschwerde wird durch einen Antrag eingereicht und muss zusammen mit allen Belegen, die der Antragsteller verwenden möchte, gegen Empfangs</w:t>
      </w:r>
      <w:r>
        <w:softHyphen/>
        <w:t xml:space="preserve">bescheinigung beim Gemeindesekretariat eingereicht oder </w:t>
      </w:r>
      <w:r w:rsidR="00CB5E2E">
        <w:t>[per Einschreibesendung]</w:t>
      </w:r>
      <w:r>
        <w:t xml:space="preserve"> an das Bürgermeister- und Schöffenkollegium gerichtet werden.</w:t>
      </w:r>
    </w:p>
    <w:p w14:paraId="43A599FC" w14:textId="77777777" w:rsidR="0024263C" w:rsidRDefault="0024263C" w:rsidP="0024263C">
      <w:pPr>
        <w:autoSpaceDE w:val="0"/>
        <w:autoSpaceDN w:val="0"/>
        <w:adjustRightInd w:val="0"/>
        <w:jc w:val="both"/>
      </w:pPr>
    </w:p>
    <w:p w14:paraId="431142B8" w14:textId="77777777" w:rsidR="0024263C" w:rsidRDefault="0024263C" w:rsidP="0024263C">
      <w:pPr>
        <w:autoSpaceDE w:val="0"/>
        <w:autoSpaceDN w:val="0"/>
        <w:adjustRightInd w:val="0"/>
        <w:jc w:val="both"/>
      </w:pPr>
      <w:r>
        <w:tab/>
        <w:t>Der Beamte, der die Beschwerde entgegennimmt, hat sie am Empfangstag in ein Sonderregister einzutragen, eine Empfangsbescheinigung über die Beschwerde und über alle anderen hinterlegten Belege auszustellen, für jede Beschwerde eine Akte anzulegen, die hinterlegten Belege zu nummerieren und zu paraphieren und sie mit ihrer laufenden Nummer in das jeder Akte beigefügte Inhaltsverzeichnis einzutragen.</w:t>
      </w:r>
    </w:p>
    <w:p w14:paraId="08397573" w14:textId="77777777" w:rsidR="0024263C" w:rsidRDefault="0024263C" w:rsidP="0024263C">
      <w:pPr>
        <w:autoSpaceDE w:val="0"/>
        <w:autoSpaceDN w:val="0"/>
        <w:adjustRightInd w:val="0"/>
        <w:jc w:val="both"/>
      </w:pPr>
    </w:p>
    <w:p w14:paraId="1F5B5FC5" w14:textId="77777777" w:rsidR="0024263C" w:rsidRDefault="00CB5E2E" w:rsidP="0024263C">
      <w:pPr>
        <w:autoSpaceDE w:val="0"/>
        <w:autoSpaceDN w:val="0"/>
        <w:adjustRightInd w:val="0"/>
        <w:jc w:val="both"/>
      </w:pPr>
      <w:r w:rsidRPr="00CB5E2E">
        <w:rPr>
          <w:i/>
        </w:rPr>
        <w:t>[</w:t>
      </w:r>
      <w:r>
        <w:rPr>
          <w:i/>
        </w:rPr>
        <w:t xml:space="preserve">Art. 20 Abs. 1 abgeändert </w:t>
      </w:r>
      <w:r>
        <w:rPr>
          <w:i/>
          <w:iCs/>
        </w:rPr>
        <w:t>durch Art. 6 des G. vom 19. April 2018 (B.S. vom 24. Mai 2018)]</w:t>
      </w:r>
    </w:p>
    <w:p w14:paraId="0F75DBBD" w14:textId="77777777" w:rsidR="00CB5E2E" w:rsidRDefault="00CB5E2E" w:rsidP="0024263C">
      <w:pPr>
        <w:autoSpaceDE w:val="0"/>
        <w:autoSpaceDN w:val="0"/>
        <w:adjustRightInd w:val="0"/>
        <w:jc w:val="both"/>
      </w:pPr>
    </w:p>
    <w:p w14:paraId="377BACF7" w14:textId="77777777" w:rsidR="00CB5E2E" w:rsidRDefault="00CB5E2E" w:rsidP="0024263C">
      <w:pPr>
        <w:autoSpaceDE w:val="0"/>
        <w:autoSpaceDN w:val="0"/>
        <w:adjustRightInd w:val="0"/>
        <w:jc w:val="both"/>
      </w:pPr>
    </w:p>
    <w:p w14:paraId="1EA74843" w14:textId="77777777" w:rsidR="0024263C" w:rsidRDefault="0024263C" w:rsidP="0024263C">
      <w:pPr>
        <w:autoSpaceDE w:val="0"/>
        <w:autoSpaceDN w:val="0"/>
        <w:adjustRightInd w:val="0"/>
        <w:jc w:val="both"/>
      </w:pPr>
      <w:r>
        <w:tab/>
      </w:r>
      <w:r w:rsidRPr="0024263C">
        <w:rPr>
          <w:b/>
          <w:bCs/>
        </w:rPr>
        <w:t>Art. 21</w:t>
      </w:r>
      <w:r>
        <w:t xml:space="preserve"> - Wenn der Betreffende erklärt, er sei zu schreiben außerstande, kann die Beschwerde mündlich erfolgen. Sie wird vom Gemeindesekretär oder von seinem Beauftragten entgegengenommen.</w:t>
      </w:r>
    </w:p>
    <w:p w14:paraId="128C0597" w14:textId="77777777" w:rsidR="0024263C" w:rsidRDefault="0024263C" w:rsidP="0024263C">
      <w:pPr>
        <w:autoSpaceDE w:val="0"/>
        <w:autoSpaceDN w:val="0"/>
        <w:adjustRightInd w:val="0"/>
        <w:jc w:val="both"/>
      </w:pPr>
    </w:p>
    <w:p w14:paraId="20BF1DC4" w14:textId="77777777" w:rsidR="0024263C" w:rsidRDefault="0024263C" w:rsidP="0024263C">
      <w:pPr>
        <w:autoSpaceDE w:val="0"/>
        <w:autoSpaceDN w:val="0"/>
        <w:adjustRightInd w:val="0"/>
        <w:jc w:val="both"/>
      </w:pPr>
      <w:r>
        <w:tab/>
        <w:t>Der Beamte, der die Beschwerde entgegennimmt, verfasst auf der Stelle darüber ein Protokoll, in dem er feststellt, dass der Betreffende ihm erklärt hat, er sei zu schreiben außerstande.</w:t>
      </w:r>
    </w:p>
    <w:p w14:paraId="5EE5AC9C" w14:textId="77777777" w:rsidR="00831CC1" w:rsidRDefault="00831CC1" w:rsidP="00831CC1">
      <w:pPr>
        <w:autoSpaceDE w:val="0"/>
        <w:autoSpaceDN w:val="0"/>
        <w:adjustRightInd w:val="0"/>
        <w:jc w:val="both"/>
      </w:pPr>
    </w:p>
    <w:p w14:paraId="2C1BD6A8" w14:textId="77777777" w:rsidR="0024263C" w:rsidRDefault="0024263C" w:rsidP="00831CC1">
      <w:pPr>
        <w:autoSpaceDE w:val="0"/>
        <w:autoSpaceDN w:val="0"/>
        <w:adjustRightInd w:val="0"/>
        <w:jc w:val="both"/>
      </w:pPr>
      <w:r>
        <w:tab/>
        <w:t>In diesem Protokoll sind die von dem Betreffenden geltend gemachten Beschwerdegründe aufzuführen. Der Beamte datiert und unterzeichnet dieses Protokoll, und nach Vorlesung händigt er dem Erschienenen ein Duplikat davon aus.</w:t>
      </w:r>
    </w:p>
    <w:p w14:paraId="4306B9C8" w14:textId="77777777" w:rsidR="0024263C" w:rsidRDefault="0024263C" w:rsidP="0024263C">
      <w:pPr>
        <w:autoSpaceDE w:val="0"/>
        <w:autoSpaceDN w:val="0"/>
        <w:adjustRightInd w:val="0"/>
        <w:jc w:val="both"/>
      </w:pPr>
    </w:p>
    <w:p w14:paraId="3ECBEE06" w14:textId="50B4F6E3" w:rsidR="004855CA" w:rsidRDefault="0024263C" w:rsidP="0024263C">
      <w:pPr>
        <w:autoSpaceDE w:val="0"/>
        <w:autoSpaceDN w:val="0"/>
        <w:adjustRightInd w:val="0"/>
        <w:jc w:val="both"/>
      </w:pPr>
      <w:r>
        <w:tab/>
        <w:t>Danach erledigt der Beamte die in Artikel 20 Absatz 2 vorgesehenen Formalitäten.</w:t>
      </w:r>
    </w:p>
    <w:p w14:paraId="737B3A59" w14:textId="4614F805" w:rsidR="00DA1DB6" w:rsidRDefault="00DA1DB6" w:rsidP="0024263C">
      <w:pPr>
        <w:autoSpaceDE w:val="0"/>
        <w:autoSpaceDN w:val="0"/>
        <w:adjustRightInd w:val="0"/>
        <w:jc w:val="both"/>
      </w:pPr>
    </w:p>
    <w:p w14:paraId="2D7BAC56" w14:textId="77777777" w:rsidR="00DA1DB6" w:rsidRDefault="00DA1DB6" w:rsidP="0024263C">
      <w:pPr>
        <w:autoSpaceDE w:val="0"/>
        <w:autoSpaceDN w:val="0"/>
        <w:adjustRightInd w:val="0"/>
        <w:jc w:val="both"/>
      </w:pPr>
    </w:p>
    <w:p w14:paraId="30771F18" w14:textId="597A5B7F" w:rsidR="0024263C" w:rsidRDefault="004855CA" w:rsidP="0024263C">
      <w:pPr>
        <w:autoSpaceDE w:val="0"/>
        <w:autoSpaceDN w:val="0"/>
        <w:adjustRightInd w:val="0"/>
        <w:jc w:val="both"/>
      </w:pPr>
      <w:r>
        <w:tab/>
      </w:r>
      <w:r w:rsidR="0024263C" w:rsidRPr="0024263C">
        <w:rPr>
          <w:b/>
          <w:bCs/>
        </w:rPr>
        <w:t>Art. 22</w:t>
      </w:r>
      <w:r w:rsidR="0024263C">
        <w:t xml:space="preserve"> - Die Gemeindeverwaltung fügt der Akte kostenlos eine Abschrift von beziehungs</w:t>
      </w:r>
      <w:r w:rsidR="0024263C">
        <w:softHyphen/>
        <w:t>weise eine</w:t>
      </w:r>
      <w:r w:rsidR="00FE52FC">
        <w:t>m</w:t>
      </w:r>
      <w:r w:rsidR="0024263C">
        <w:t xml:space="preserve"> Auszug aus sämtlichen in ihrem Besitz befindlichen amtlichen Unterlagen bei, auf die der Antragsteller sich beruft, um eine Abänderung der Wählerliste zu begründen.</w:t>
      </w:r>
    </w:p>
    <w:p w14:paraId="64F0970F" w14:textId="77777777" w:rsidR="0024263C" w:rsidRDefault="0024263C" w:rsidP="0024263C">
      <w:pPr>
        <w:autoSpaceDE w:val="0"/>
        <w:autoSpaceDN w:val="0"/>
        <w:adjustRightInd w:val="0"/>
        <w:jc w:val="both"/>
      </w:pPr>
    </w:p>
    <w:p w14:paraId="7CE01541" w14:textId="77777777" w:rsidR="0024263C" w:rsidRDefault="0024263C" w:rsidP="0024263C">
      <w:pPr>
        <w:autoSpaceDE w:val="0"/>
        <w:autoSpaceDN w:val="0"/>
        <w:adjustRightInd w:val="0"/>
        <w:jc w:val="both"/>
      </w:pPr>
      <w:r>
        <w:tab/>
        <w:t>Die Gemeindeverwaltung legt der Akte von Amts wegen alle in ihrem Besitz befindlichen amt</w:t>
      </w:r>
      <w:r>
        <w:softHyphen/>
        <w:t>lichen Unterlagen bei, die zur Bekräftigung der vom Betreffenden geltend gemachten Beschwerde</w:t>
      </w:r>
      <w:r>
        <w:softHyphen/>
        <w:t>gründe dienen können, die in dem in Artikel 21 vorgesehenen Protokoll aufgenommen sind.</w:t>
      </w:r>
    </w:p>
    <w:p w14:paraId="3B9C53A7" w14:textId="77777777" w:rsidR="0024263C" w:rsidRDefault="0024263C" w:rsidP="0024263C">
      <w:pPr>
        <w:autoSpaceDE w:val="0"/>
        <w:autoSpaceDN w:val="0"/>
        <w:adjustRightInd w:val="0"/>
        <w:jc w:val="both"/>
      </w:pPr>
    </w:p>
    <w:p w14:paraId="7741FD04" w14:textId="77777777" w:rsidR="0024263C" w:rsidRDefault="0024263C" w:rsidP="0024263C">
      <w:pPr>
        <w:autoSpaceDE w:val="0"/>
        <w:autoSpaceDN w:val="0"/>
        <w:adjustRightInd w:val="0"/>
        <w:jc w:val="both"/>
      </w:pPr>
    </w:p>
    <w:p w14:paraId="39946A01" w14:textId="77777777" w:rsidR="0024263C" w:rsidRDefault="0024263C" w:rsidP="0024263C">
      <w:pPr>
        <w:autoSpaceDE w:val="0"/>
        <w:autoSpaceDN w:val="0"/>
        <w:adjustRightInd w:val="0"/>
        <w:jc w:val="both"/>
      </w:pPr>
      <w:r>
        <w:tab/>
      </w:r>
      <w:r w:rsidRPr="0024263C">
        <w:rPr>
          <w:b/>
          <w:bCs/>
        </w:rPr>
        <w:t xml:space="preserve">Art. 23 </w:t>
      </w:r>
      <w:r>
        <w:t>- Im Beschwerdenverzeichnis werden Ort, Tag und Uhrzeit der Sitzung angegeben, während deren die Sache beziehungsweise die Sachen behandelt werden.</w:t>
      </w:r>
    </w:p>
    <w:p w14:paraId="0DB38368" w14:textId="77777777" w:rsidR="0024263C" w:rsidRDefault="0024263C" w:rsidP="0024263C">
      <w:pPr>
        <w:autoSpaceDE w:val="0"/>
        <w:autoSpaceDN w:val="0"/>
        <w:adjustRightInd w:val="0"/>
        <w:jc w:val="both"/>
      </w:pPr>
    </w:p>
    <w:p w14:paraId="3AC4D47E" w14:textId="77777777" w:rsidR="0024263C" w:rsidRDefault="0024263C" w:rsidP="0024263C">
      <w:pPr>
        <w:autoSpaceDE w:val="0"/>
        <w:autoSpaceDN w:val="0"/>
        <w:adjustRightInd w:val="0"/>
        <w:jc w:val="both"/>
      </w:pPr>
      <w:r>
        <w:tab/>
        <w:t>Dieses Verzeichnis wird mindestens vierundzwanzig Stunden vor der Sitzung im Gemeinde</w:t>
      </w:r>
      <w:r>
        <w:softHyphen/>
        <w:t>sekretariat ausgehängt, wo jeder es einsehen und kopieren kann.</w:t>
      </w:r>
    </w:p>
    <w:p w14:paraId="2C18C9F4" w14:textId="77777777" w:rsidR="0024263C" w:rsidRDefault="0024263C" w:rsidP="0024263C">
      <w:pPr>
        <w:autoSpaceDE w:val="0"/>
        <w:autoSpaceDN w:val="0"/>
        <w:adjustRightInd w:val="0"/>
        <w:jc w:val="both"/>
      </w:pPr>
    </w:p>
    <w:p w14:paraId="4E0869DC" w14:textId="77777777" w:rsidR="0024263C" w:rsidRDefault="0024263C" w:rsidP="0024263C">
      <w:pPr>
        <w:autoSpaceDE w:val="0"/>
        <w:autoSpaceDN w:val="0"/>
        <w:adjustRightInd w:val="0"/>
        <w:jc w:val="both"/>
      </w:pPr>
      <w:r>
        <w:tab/>
        <w:t>Die Gemeindeverwaltung notifiziert unverzüglich und mit allen Mitteln dem Antragsteller und gegebenenfalls den betroffenen Parteien das Datum, an dem die Beschwerde untersucht wird.</w:t>
      </w:r>
    </w:p>
    <w:p w14:paraId="33D1FD0E" w14:textId="77777777" w:rsidR="0024263C" w:rsidRDefault="0024263C" w:rsidP="0024263C">
      <w:pPr>
        <w:autoSpaceDE w:val="0"/>
        <w:autoSpaceDN w:val="0"/>
        <w:adjustRightInd w:val="0"/>
        <w:jc w:val="both"/>
      </w:pPr>
    </w:p>
    <w:p w14:paraId="19E5DDA7" w14:textId="77777777" w:rsidR="0024263C" w:rsidRDefault="0024263C" w:rsidP="0024263C">
      <w:pPr>
        <w:autoSpaceDE w:val="0"/>
        <w:autoSpaceDN w:val="0"/>
        <w:adjustRightInd w:val="0"/>
        <w:jc w:val="both"/>
      </w:pPr>
      <w:r>
        <w:tab/>
        <w:t>In dieser Notifizierung wird ausdrücklich und wortwörtlich angegeben, dass gegen den zu treffenden Beschluss nur während der Sitzung Berufung eingelegt werden kann, wie es in Artikel 26 Absatz 2 bis 4 vorgesehen ist.</w:t>
      </w:r>
    </w:p>
    <w:p w14:paraId="227501CC" w14:textId="77777777" w:rsidR="0024263C" w:rsidRDefault="0024263C" w:rsidP="0024263C">
      <w:pPr>
        <w:autoSpaceDE w:val="0"/>
        <w:autoSpaceDN w:val="0"/>
        <w:adjustRightInd w:val="0"/>
        <w:jc w:val="both"/>
      </w:pPr>
    </w:p>
    <w:p w14:paraId="7DD2B670" w14:textId="77777777" w:rsidR="0024263C" w:rsidRDefault="0024263C" w:rsidP="0024263C">
      <w:pPr>
        <w:autoSpaceDE w:val="0"/>
        <w:autoSpaceDN w:val="0"/>
        <w:adjustRightInd w:val="0"/>
        <w:jc w:val="both"/>
      </w:pPr>
    </w:p>
    <w:p w14:paraId="17ADE3E5" w14:textId="77777777" w:rsidR="0024263C" w:rsidRDefault="0024263C" w:rsidP="0024263C">
      <w:pPr>
        <w:autoSpaceDE w:val="0"/>
        <w:autoSpaceDN w:val="0"/>
        <w:adjustRightInd w:val="0"/>
        <w:jc w:val="both"/>
      </w:pPr>
      <w:r>
        <w:tab/>
      </w:r>
      <w:r w:rsidRPr="0024263C">
        <w:rPr>
          <w:b/>
          <w:bCs/>
        </w:rPr>
        <w:t>Art. 24</w:t>
      </w:r>
      <w:r>
        <w:t xml:space="preserve"> - Während der in Artikel 23 vorgesehenen Frist wird die Akte der Beschwerden und der in Artikel 25 Absatz 2 erwähnte Bericht auf dem Sekretariat zur Verfügung der Parteien, ihrer Rechtsanwälte oder ihrer Bevollmächtigten gestellt.</w:t>
      </w:r>
    </w:p>
    <w:p w14:paraId="050C8FC0" w14:textId="77777777" w:rsidR="0024263C" w:rsidRDefault="0024263C" w:rsidP="0024263C">
      <w:pPr>
        <w:autoSpaceDE w:val="0"/>
        <w:autoSpaceDN w:val="0"/>
        <w:adjustRightInd w:val="0"/>
        <w:jc w:val="both"/>
      </w:pPr>
    </w:p>
    <w:p w14:paraId="4DF37E22" w14:textId="77777777" w:rsidR="0024263C" w:rsidRDefault="0024263C" w:rsidP="0024263C">
      <w:pPr>
        <w:autoSpaceDE w:val="0"/>
        <w:autoSpaceDN w:val="0"/>
        <w:adjustRightInd w:val="0"/>
        <w:jc w:val="both"/>
      </w:pPr>
    </w:p>
    <w:p w14:paraId="113ABFD6" w14:textId="77777777" w:rsidR="0024263C" w:rsidRDefault="0024263C" w:rsidP="0024263C">
      <w:pPr>
        <w:autoSpaceDE w:val="0"/>
        <w:autoSpaceDN w:val="0"/>
        <w:adjustRightInd w:val="0"/>
        <w:jc w:val="both"/>
      </w:pPr>
      <w:r>
        <w:tab/>
      </w:r>
      <w:r w:rsidRPr="0024263C">
        <w:rPr>
          <w:b/>
          <w:bCs/>
        </w:rPr>
        <w:t>Art. 25</w:t>
      </w:r>
      <w:r>
        <w:t xml:space="preserve"> - Das Bürgermeister- und Schöffenkollegium muss innerhalb einer Frist von vier Tagen ab Einreichen der Beschwerde oder des in Artikel 21 erwähnten Protokolls und auf jeden Fall vor dem siebten Tag vor dem Wahltag über jede Beschwerde entscheiden.</w:t>
      </w:r>
    </w:p>
    <w:p w14:paraId="15DE3449" w14:textId="77777777" w:rsidR="0024263C" w:rsidRDefault="0024263C" w:rsidP="0024263C">
      <w:pPr>
        <w:autoSpaceDE w:val="0"/>
        <w:autoSpaceDN w:val="0"/>
        <w:adjustRightInd w:val="0"/>
        <w:jc w:val="both"/>
      </w:pPr>
    </w:p>
    <w:p w14:paraId="08888933" w14:textId="77777777" w:rsidR="0024263C" w:rsidRDefault="0024263C" w:rsidP="0024263C">
      <w:pPr>
        <w:autoSpaceDE w:val="0"/>
        <w:autoSpaceDN w:val="0"/>
        <w:adjustRightInd w:val="0"/>
        <w:jc w:val="both"/>
      </w:pPr>
      <w:r>
        <w:tab/>
        <w:t>Es entscheidet in öffentlicher Sitzung auf den Bericht eines Mitglieds des Kollegiums hin und nach Anhörung der Parteien, ihrer Rechtsanwälte oder Bevollmächtigten, falls sie erscheinen.</w:t>
      </w:r>
    </w:p>
    <w:p w14:paraId="7904113C" w14:textId="77777777" w:rsidR="00831CC1" w:rsidRDefault="00831CC1" w:rsidP="0024263C">
      <w:pPr>
        <w:autoSpaceDE w:val="0"/>
        <w:autoSpaceDN w:val="0"/>
        <w:adjustRightInd w:val="0"/>
      </w:pPr>
    </w:p>
    <w:p w14:paraId="2C163557" w14:textId="77777777" w:rsidR="00831CC1" w:rsidRDefault="00831CC1" w:rsidP="0024263C">
      <w:pPr>
        <w:autoSpaceDE w:val="0"/>
        <w:autoSpaceDN w:val="0"/>
        <w:adjustRightInd w:val="0"/>
      </w:pPr>
    </w:p>
    <w:p w14:paraId="6B091EE6" w14:textId="77777777" w:rsidR="0024263C" w:rsidRDefault="0024263C" w:rsidP="00831CC1">
      <w:pPr>
        <w:autoSpaceDE w:val="0"/>
        <w:autoSpaceDN w:val="0"/>
        <w:adjustRightInd w:val="0"/>
        <w:jc w:val="both"/>
      </w:pPr>
      <w:r>
        <w:tab/>
      </w:r>
      <w:r w:rsidRPr="0024263C">
        <w:rPr>
          <w:b/>
          <w:bCs/>
        </w:rPr>
        <w:t xml:space="preserve">Art. 26 </w:t>
      </w:r>
      <w:r>
        <w:t>- Ein mit Gründen versehener Beschluss, in dem der Name des Berichterstatters und der anwesenden Mitglieder angegeben wird, wird getrennt für jeden einzelnen Fall gefasst; er wird in ein Sonderregister eingetragen.</w:t>
      </w:r>
    </w:p>
    <w:p w14:paraId="57F344A8" w14:textId="77777777" w:rsidR="0024263C" w:rsidRDefault="0024263C" w:rsidP="00831CC1">
      <w:pPr>
        <w:autoSpaceDE w:val="0"/>
        <w:autoSpaceDN w:val="0"/>
        <w:adjustRightInd w:val="0"/>
        <w:jc w:val="both"/>
      </w:pPr>
    </w:p>
    <w:p w14:paraId="2A9DB879" w14:textId="77777777" w:rsidR="0024263C" w:rsidRDefault="0024263C" w:rsidP="00831CC1">
      <w:pPr>
        <w:autoSpaceDE w:val="0"/>
        <w:autoSpaceDN w:val="0"/>
        <w:adjustRightInd w:val="0"/>
        <w:jc w:val="both"/>
      </w:pPr>
      <w:r>
        <w:tab/>
        <w:t>Der Vorsitzende des Kollegiums fordert die Parteien, ihre Rechtsanwälte oder Bevollmächtigten auf, in dem im vorigen Absatz erwähnten Register eine Berufungserklärung zu unterzeichnen, falls sie dies wünschen.</w:t>
      </w:r>
    </w:p>
    <w:p w14:paraId="7FBAD2D2" w14:textId="77777777" w:rsidR="0024263C" w:rsidRDefault="0024263C" w:rsidP="00831CC1">
      <w:pPr>
        <w:autoSpaceDE w:val="0"/>
        <w:autoSpaceDN w:val="0"/>
        <w:adjustRightInd w:val="0"/>
        <w:jc w:val="both"/>
      </w:pPr>
    </w:p>
    <w:p w14:paraId="7583138A" w14:textId="3FB0B5A3" w:rsidR="0024263C" w:rsidRDefault="0024263C" w:rsidP="00831CC1">
      <w:pPr>
        <w:autoSpaceDE w:val="0"/>
        <w:autoSpaceDN w:val="0"/>
        <w:adjustRightInd w:val="0"/>
        <w:jc w:val="both"/>
      </w:pPr>
      <w:r>
        <w:lastRenderedPageBreak/>
        <w:tab/>
        <w:t>Es wird davon ausgegangen, dass nicht erschienene Parteien den vom Kollegium gefassten Beschluss annehmen.</w:t>
      </w:r>
    </w:p>
    <w:p w14:paraId="7934F565" w14:textId="77777777" w:rsidR="00DA1DB6" w:rsidRDefault="00DA1DB6" w:rsidP="00831CC1">
      <w:pPr>
        <w:autoSpaceDE w:val="0"/>
        <w:autoSpaceDN w:val="0"/>
        <w:adjustRightInd w:val="0"/>
        <w:jc w:val="both"/>
      </w:pPr>
    </w:p>
    <w:p w14:paraId="40918BD2" w14:textId="77777777" w:rsidR="0024263C" w:rsidRDefault="0024263C" w:rsidP="00831CC1">
      <w:pPr>
        <w:autoSpaceDE w:val="0"/>
        <w:autoSpaceDN w:val="0"/>
        <w:adjustRightInd w:val="0"/>
        <w:jc w:val="both"/>
      </w:pPr>
      <w:r>
        <w:tab/>
        <w:t>In Ermangelung einer von den anwesenden oder vertretenen Parteien unterzeichneten Berufungserklärung ist der Beschluss des Kollegiums endgültig. Der endgültige Charakter des Beschlusses wird in dem in Absatz 1 erwähnten Sonderregister vermerkt, und ein Beschluss zur Abänderung der Wählerliste wird sofort ausgeführt.</w:t>
      </w:r>
    </w:p>
    <w:p w14:paraId="2AADC657" w14:textId="77777777" w:rsidR="0024263C" w:rsidRDefault="0024263C" w:rsidP="00831CC1">
      <w:pPr>
        <w:autoSpaceDE w:val="0"/>
        <w:autoSpaceDN w:val="0"/>
        <w:adjustRightInd w:val="0"/>
        <w:jc w:val="both"/>
      </w:pPr>
    </w:p>
    <w:p w14:paraId="679EC348" w14:textId="77777777" w:rsidR="0024263C" w:rsidRDefault="0024263C" w:rsidP="00831CC1">
      <w:pPr>
        <w:autoSpaceDE w:val="0"/>
        <w:autoSpaceDN w:val="0"/>
        <w:adjustRightInd w:val="0"/>
        <w:jc w:val="both"/>
      </w:pPr>
      <w:r>
        <w:tab/>
        <w:t>Der Beschluss des Kollegiums wird im Gemeindesekretariat hinterlegt, wo jeder ihn kostenlos einsehen kann.</w:t>
      </w:r>
    </w:p>
    <w:p w14:paraId="50B68C87" w14:textId="77777777" w:rsidR="0024263C" w:rsidRDefault="0024263C" w:rsidP="00831CC1">
      <w:pPr>
        <w:autoSpaceDE w:val="0"/>
        <w:autoSpaceDN w:val="0"/>
        <w:adjustRightInd w:val="0"/>
        <w:jc w:val="both"/>
      </w:pPr>
    </w:p>
    <w:p w14:paraId="0639FC0D" w14:textId="77777777" w:rsidR="0024263C" w:rsidRDefault="0024263C" w:rsidP="00831CC1">
      <w:pPr>
        <w:autoSpaceDE w:val="0"/>
        <w:autoSpaceDN w:val="0"/>
        <w:adjustRightInd w:val="0"/>
        <w:jc w:val="both"/>
      </w:pPr>
      <w:r>
        <w:tab/>
        <w:t>Die Berufung gegen einen Beschluss des Kollegiums schiebt jede Abänderung der Wählerliste auf.]</w:t>
      </w:r>
    </w:p>
    <w:p w14:paraId="79872C80" w14:textId="77777777" w:rsidR="004855CA" w:rsidRDefault="004855CA" w:rsidP="00831CC1">
      <w:pPr>
        <w:autoSpaceDE w:val="0"/>
        <w:autoSpaceDN w:val="0"/>
        <w:adjustRightInd w:val="0"/>
        <w:jc w:val="both"/>
      </w:pPr>
    </w:p>
    <w:p w14:paraId="51C32A07" w14:textId="77777777" w:rsidR="004855CA" w:rsidRDefault="004855CA" w:rsidP="00831CC1">
      <w:pPr>
        <w:autoSpaceDE w:val="0"/>
        <w:autoSpaceDN w:val="0"/>
        <w:adjustRightInd w:val="0"/>
        <w:jc w:val="both"/>
      </w:pPr>
    </w:p>
    <w:p w14:paraId="47302E60" w14:textId="77777777" w:rsidR="0024263C" w:rsidRDefault="0024263C" w:rsidP="00831CC1">
      <w:pPr>
        <w:autoSpaceDE w:val="0"/>
        <w:autoSpaceDN w:val="0"/>
        <w:adjustRightInd w:val="0"/>
        <w:jc w:val="center"/>
      </w:pPr>
      <w:r w:rsidRPr="0024263C">
        <w:br w:type="page"/>
      </w:r>
      <w:r>
        <w:lastRenderedPageBreak/>
        <w:t>KAPITEL</w:t>
      </w:r>
      <w:r w:rsidR="001E5A40">
        <w:t> 3</w:t>
      </w:r>
      <w:r>
        <w:t xml:space="preserve"> - [</w:t>
      </w:r>
      <w:r w:rsidRPr="0024263C">
        <w:rPr>
          <w:i/>
          <w:iCs/>
        </w:rPr>
        <w:t>Einspruch beim Appellationshof</w:t>
      </w:r>
    </w:p>
    <w:p w14:paraId="1E6FFEEE" w14:textId="77777777" w:rsidR="0024263C" w:rsidRDefault="0024263C" w:rsidP="0024263C">
      <w:pPr>
        <w:autoSpaceDE w:val="0"/>
        <w:autoSpaceDN w:val="0"/>
        <w:adjustRightInd w:val="0"/>
        <w:jc w:val="both"/>
      </w:pPr>
    </w:p>
    <w:p w14:paraId="4993B312" w14:textId="77777777" w:rsidR="0024263C" w:rsidRDefault="0024263C" w:rsidP="0024263C">
      <w:pPr>
        <w:autoSpaceDE w:val="0"/>
        <w:autoSpaceDN w:val="0"/>
        <w:adjustRightInd w:val="0"/>
        <w:jc w:val="both"/>
      </w:pPr>
      <w:r w:rsidRPr="0024263C">
        <w:rPr>
          <w:i/>
          <w:iCs/>
        </w:rPr>
        <w:t>[Kapitel </w:t>
      </w:r>
      <w:r w:rsidR="001E5A40">
        <w:rPr>
          <w:i/>
          <w:iCs/>
        </w:rPr>
        <w:t>3</w:t>
      </w:r>
      <w:r w:rsidRPr="0024263C">
        <w:rPr>
          <w:i/>
          <w:iCs/>
        </w:rPr>
        <w:t xml:space="preserve"> mit den Artikeln 27 bis 34 ersetzt durch Art. 13 des G. vom 30. Juli 1991 (B.S.</w:t>
      </w:r>
      <w:r w:rsidR="00BB69AA">
        <w:rPr>
          <w:i/>
          <w:iCs/>
        </w:rPr>
        <w:t> </w:t>
      </w:r>
      <w:r w:rsidRPr="0024263C">
        <w:rPr>
          <w:i/>
          <w:iCs/>
        </w:rPr>
        <w:t>vom 3. September 1991)]</w:t>
      </w:r>
    </w:p>
    <w:p w14:paraId="4249A5BC" w14:textId="77777777" w:rsidR="0024263C" w:rsidRDefault="0024263C" w:rsidP="0024263C">
      <w:pPr>
        <w:autoSpaceDE w:val="0"/>
        <w:autoSpaceDN w:val="0"/>
        <w:adjustRightInd w:val="0"/>
        <w:jc w:val="both"/>
      </w:pPr>
    </w:p>
    <w:p w14:paraId="1E68023A" w14:textId="77777777" w:rsidR="0024263C" w:rsidRDefault="0024263C" w:rsidP="0024263C">
      <w:pPr>
        <w:autoSpaceDE w:val="0"/>
        <w:autoSpaceDN w:val="0"/>
        <w:adjustRightInd w:val="0"/>
        <w:jc w:val="both"/>
      </w:pPr>
    </w:p>
    <w:p w14:paraId="172A3840" w14:textId="77777777" w:rsidR="0024263C" w:rsidRDefault="0024263C" w:rsidP="0024263C">
      <w:pPr>
        <w:autoSpaceDE w:val="0"/>
        <w:autoSpaceDN w:val="0"/>
        <w:adjustRightInd w:val="0"/>
        <w:jc w:val="both"/>
      </w:pPr>
      <w:r>
        <w:tab/>
      </w:r>
      <w:r w:rsidRPr="0024263C">
        <w:rPr>
          <w:b/>
          <w:bCs/>
        </w:rPr>
        <w:t>Art. 27</w:t>
      </w:r>
      <w:r>
        <w:t xml:space="preserve"> - Der Bürgermeister übersendet unverzüglich dem Appellationshof mit allen Mitteln eine Ausfertigung der Beschlüsse des Kollegiums, gegen die Berufung eingelegt worden ist, und alle Unterlagen, die die Streitfälle betreffen.</w:t>
      </w:r>
    </w:p>
    <w:p w14:paraId="49BCA62C" w14:textId="77777777" w:rsidR="0024263C" w:rsidRDefault="0024263C" w:rsidP="0024263C">
      <w:pPr>
        <w:autoSpaceDE w:val="0"/>
        <w:autoSpaceDN w:val="0"/>
        <w:adjustRightInd w:val="0"/>
        <w:jc w:val="both"/>
      </w:pPr>
    </w:p>
    <w:p w14:paraId="653FC54B" w14:textId="77777777" w:rsidR="0024263C" w:rsidRDefault="0024263C" w:rsidP="0024263C">
      <w:pPr>
        <w:autoSpaceDE w:val="0"/>
        <w:autoSpaceDN w:val="0"/>
        <w:adjustRightInd w:val="0"/>
        <w:jc w:val="both"/>
      </w:pPr>
      <w:r>
        <w:tab/>
        <w:t>Die Parteien werden innerhalb fünf Tagen nach Eingang der Akte und auf jeden Fall vor dem Tag vor dem Wahltag aufgefordert, vor dem Gerichtshof zu erscheinen. Es steht ihnen frei, der für die Untersuchung der Sache bestimmten Kammer ihre Schlussanträge schriftlich zu übermitteln.</w:t>
      </w:r>
    </w:p>
    <w:p w14:paraId="5A80A9E2" w14:textId="77777777" w:rsidR="0024263C" w:rsidRDefault="0024263C" w:rsidP="0024263C">
      <w:pPr>
        <w:autoSpaceDE w:val="0"/>
        <w:autoSpaceDN w:val="0"/>
        <w:adjustRightInd w:val="0"/>
        <w:jc w:val="both"/>
      </w:pPr>
    </w:p>
    <w:p w14:paraId="15022290" w14:textId="77777777" w:rsidR="0024263C" w:rsidRDefault="0024263C" w:rsidP="0024263C">
      <w:pPr>
        <w:autoSpaceDE w:val="0"/>
        <w:autoSpaceDN w:val="0"/>
        <w:adjustRightInd w:val="0"/>
        <w:jc w:val="both"/>
      </w:pPr>
    </w:p>
    <w:p w14:paraId="0DF4B187" w14:textId="77777777" w:rsidR="0024263C" w:rsidRDefault="0024263C" w:rsidP="0024263C">
      <w:pPr>
        <w:autoSpaceDE w:val="0"/>
        <w:autoSpaceDN w:val="0"/>
        <w:adjustRightInd w:val="0"/>
        <w:jc w:val="both"/>
      </w:pPr>
      <w:r>
        <w:tab/>
      </w:r>
      <w:r w:rsidRPr="0024263C">
        <w:rPr>
          <w:b/>
          <w:bCs/>
        </w:rPr>
        <w:t>Art. 28</w:t>
      </w:r>
      <w:r>
        <w:t xml:space="preserve"> - Wenn der Gerichtshof eine Zeugenvernehmung anordnet, kann er einen Friedens</w:t>
      </w:r>
      <w:r>
        <w:softHyphen/>
        <w:t>richter damit beauftragen.</w:t>
      </w:r>
    </w:p>
    <w:p w14:paraId="7F4B38E5" w14:textId="77777777" w:rsidR="0024263C" w:rsidRDefault="0024263C" w:rsidP="0024263C">
      <w:pPr>
        <w:autoSpaceDE w:val="0"/>
        <w:autoSpaceDN w:val="0"/>
        <w:adjustRightInd w:val="0"/>
        <w:jc w:val="both"/>
      </w:pPr>
    </w:p>
    <w:p w14:paraId="03D29385" w14:textId="77777777" w:rsidR="0024263C" w:rsidRDefault="0024263C" w:rsidP="0024263C">
      <w:pPr>
        <w:autoSpaceDE w:val="0"/>
        <w:autoSpaceDN w:val="0"/>
        <w:adjustRightInd w:val="0"/>
        <w:jc w:val="both"/>
      </w:pPr>
    </w:p>
    <w:p w14:paraId="4071FF34" w14:textId="77777777" w:rsidR="0024263C" w:rsidRDefault="0024263C" w:rsidP="0024263C">
      <w:pPr>
        <w:autoSpaceDE w:val="0"/>
        <w:autoSpaceDN w:val="0"/>
        <w:adjustRightInd w:val="0"/>
        <w:jc w:val="both"/>
      </w:pPr>
      <w:r>
        <w:tab/>
      </w:r>
      <w:r w:rsidRPr="0024263C">
        <w:rPr>
          <w:b/>
          <w:bCs/>
        </w:rPr>
        <w:t>Art. 29</w:t>
      </w:r>
      <w:r>
        <w:t xml:space="preserve"> - Erfolgt die Zeugenvernehmung vor dem Gerichtshof, informiert der Greffier die Parteien mindestens vierundzwanzig Stunden im Voraus über den festgelegten Tag und die zum Nachweis anstehenden Begebenheiten.</w:t>
      </w:r>
    </w:p>
    <w:p w14:paraId="705835F8" w14:textId="77777777" w:rsidR="0024263C" w:rsidRDefault="0024263C" w:rsidP="0024263C">
      <w:pPr>
        <w:autoSpaceDE w:val="0"/>
        <w:autoSpaceDN w:val="0"/>
        <w:adjustRightInd w:val="0"/>
        <w:jc w:val="both"/>
      </w:pPr>
    </w:p>
    <w:p w14:paraId="031B6142" w14:textId="77777777" w:rsidR="0024263C" w:rsidRDefault="0024263C" w:rsidP="0024263C">
      <w:pPr>
        <w:autoSpaceDE w:val="0"/>
        <w:autoSpaceDN w:val="0"/>
        <w:adjustRightInd w:val="0"/>
        <w:jc w:val="both"/>
      </w:pPr>
    </w:p>
    <w:p w14:paraId="4C6EE5AF" w14:textId="77777777" w:rsidR="0024263C" w:rsidRDefault="0024263C" w:rsidP="0024263C">
      <w:pPr>
        <w:autoSpaceDE w:val="0"/>
        <w:autoSpaceDN w:val="0"/>
        <w:adjustRightInd w:val="0"/>
        <w:jc w:val="both"/>
      </w:pPr>
      <w:r>
        <w:tab/>
      </w:r>
      <w:r w:rsidRPr="0024263C">
        <w:rPr>
          <w:b/>
          <w:bCs/>
        </w:rPr>
        <w:t xml:space="preserve">Art. 30 </w:t>
      </w:r>
      <w:r>
        <w:t>- Die Zeugen können freiwillig erscheinen, ohne ihren Anspruch auf Zeugen</w:t>
      </w:r>
      <w:r>
        <w:softHyphen/>
        <w:t>gebühr zu verlieren. Sie müssen auf einfache Vorladung hin erscheinen. Sie leisten den Eid wie in Korrektionalsachen.</w:t>
      </w:r>
    </w:p>
    <w:p w14:paraId="556E5A12" w14:textId="77777777" w:rsidR="0024263C" w:rsidRDefault="0024263C" w:rsidP="0024263C">
      <w:pPr>
        <w:autoSpaceDE w:val="0"/>
        <w:autoSpaceDN w:val="0"/>
        <w:adjustRightInd w:val="0"/>
        <w:jc w:val="both"/>
      </w:pPr>
    </w:p>
    <w:p w14:paraId="058239D0" w14:textId="77777777" w:rsidR="0024263C" w:rsidRDefault="0024263C" w:rsidP="0024263C">
      <w:pPr>
        <w:autoSpaceDE w:val="0"/>
        <w:autoSpaceDN w:val="0"/>
        <w:adjustRightInd w:val="0"/>
        <w:jc w:val="both"/>
      </w:pPr>
      <w:r>
        <w:tab/>
        <w:t>Falls sie nicht erscheinen oder falsch aussagen, werden sie wie in Korrektionalsachen verfolgt und bestraft.</w:t>
      </w:r>
    </w:p>
    <w:p w14:paraId="6FF088CC" w14:textId="77777777" w:rsidR="0024263C" w:rsidRDefault="0024263C" w:rsidP="0024263C">
      <w:pPr>
        <w:autoSpaceDE w:val="0"/>
        <w:autoSpaceDN w:val="0"/>
        <w:adjustRightInd w:val="0"/>
        <w:jc w:val="both"/>
      </w:pPr>
    </w:p>
    <w:p w14:paraId="79BCE8B3" w14:textId="77777777" w:rsidR="0024263C" w:rsidRDefault="0024263C" w:rsidP="0024263C">
      <w:pPr>
        <w:autoSpaceDE w:val="0"/>
        <w:autoSpaceDN w:val="0"/>
        <w:adjustRightInd w:val="0"/>
        <w:jc w:val="both"/>
      </w:pPr>
      <w:r>
        <w:tab/>
        <w:t>Nicht erscheinenden Zeugen angedrohte Strafen werden jedoch vom Gerichtshof oder vom Magistrat, der die Zeugenvernehmung durchführt, ohne Antrag der Staatsanwaltschaft angewandt.</w:t>
      </w:r>
    </w:p>
    <w:p w14:paraId="5F381F20" w14:textId="77777777" w:rsidR="0024263C" w:rsidRDefault="0024263C" w:rsidP="0024263C">
      <w:pPr>
        <w:autoSpaceDE w:val="0"/>
        <w:autoSpaceDN w:val="0"/>
        <w:adjustRightInd w:val="0"/>
        <w:jc w:val="both"/>
      </w:pPr>
    </w:p>
    <w:p w14:paraId="070EF176" w14:textId="77777777" w:rsidR="0024263C" w:rsidRDefault="0024263C" w:rsidP="0024263C">
      <w:pPr>
        <w:autoSpaceDE w:val="0"/>
        <w:autoSpaceDN w:val="0"/>
        <w:adjustRightInd w:val="0"/>
        <w:jc w:val="both"/>
      </w:pPr>
    </w:p>
    <w:p w14:paraId="6351DF62" w14:textId="77777777" w:rsidR="0024263C" w:rsidRDefault="0024263C" w:rsidP="0024263C">
      <w:pPr>
        <w:autoSpaceDE w:val="0"/>
        <w:autoSpaceDN w:val="0"/>
        <w:adjustRightInd w:val="0"/>
        <w:jc w:val="both"/>
      </w:pPr>
      <w:r>
        <w:tab/>
      </w:r>
      <w:r w:rsidRPr="0024263C">
        <w:rPr>
          <w:b/>
          <w:bCs/>
        </w:rPr>
        <w:t>Art. 31</w:t>
      </w:r>
      <w:r>
        <w:t xml:space="preserve"> - Bei Zeugenvernehmungen in Wahlangelegenheiten darf kein Zeuge in Anwendung des Artikels 937 des Gerichtsgesetzbuches zur Abgabe einer Erklärung aufgefordert werden.</w:t>
      </w:r>
    </w:p>
    <w:p w14:paraId="56F39030" w14:textId="77777777" w:rsidR="0024263C" w:rsidRDefault="0024263C" w:rsidP="0024263C">
      <w:pPr>
        <w:autoSpaceDE w:val="0"/>
        <w:autoSpaceDN w:val="0"/>
        <w:adjustRightInd w:val="0"/>
        <w:jc w:val="both"/>
      </w:pPr>
    </w:p>
    <w:p w14:paraId="58EF5641" w14:textId="77777777" w:rsidR="0024263C" w:rsidRDefault="0024263C" w:rsidP="0024263C">
      <w:pPr>
        <w:autoSpaceDE w:val="0"/>
        <w:autoSpaceDN w:val="0"/>
        <w:adjustRightInd w:val="0"/>
        <w:jc w:val="both"/>
      </w:pPr>
      <w:r>
        <w:tab/>
        <w:t>Verwandte oder Verschwägerte einer der Parteien bis zum dritten Grade einschließlich dürfen jedoch nicht als Zeuge angehört werden.</w:t>
      </w:r>
    </w:p>
    <w:p w14:paraId="70CCED21" w14:textId="77777777" w:rsidR="0024263C" w:rsidRDefault="0024263C" w:rsidP="0024263C">
      <w:pPr>
        <w:autoSpaceDE w:val="0"/>
        <w:autoSpaceDN w:val="0"/>
        <w:adjustRightInd w:val="0"/>
        <w:jc w:val="both"/>
      </w:pPr>
    </w:p>
    <w:p w14:paraId="00B1EBF3" w14:textId="77777777" w:rsidR="0024263C" w:rsidRDefault="0024263C" w:rsidP="0024263C">
      <w:pPr>
        <w:autoSpaceDE w:val="0"/>
        <w:autoSpaceDN w:val="0"/>
        <w:adjustRightInd w:val="0"/>
        <w:jc w:val="both"/>
      </w:pPr>
    </w:p>
    <w:p w14:paraId="44B57E8D" w14:textId="77777777" w:rsidR="0024263C" w:rsidRDefault="0024263C" w:rsidP="0024263C">
      <w:pPr>
        <w:autoSpaceDE w:val="0"/>
        <w:autoSpaceDN w:val="0"/>
        <w:adjustRightInd w:val="0"/>
        <w:jc w:val="both"/>
      </w:pPr>
      <w:r>
        <w:tab/>
      </w:r>
      <w:r w:rsidRPr="0024263C">
        <w:rPr>
          <w:b/>
          <w:bCs/>
        </w:rPr>
        <w:t xml:space="preserve">Art. 32 </w:t>
      </w:r>
      <w:r>
        <w:t>- Die Verhandlungen vor dem Gerichtshof sind öffentlich.</w:t>
      </w:r>
    </w:p>
    <w:p w14:paraId="01C4C6B0" w14:textId="77777777" w:rsidR="004855CA" w:rsidRDefault="004855CA" w:rsidP="0024263C">
      <w:pPr>
        <w:autoSpaceDE w:val="0"/>
        <w:autoSpaceDN w:val="0"/>
        <w:adjustRightInd w:val="0"/>
        <w:jc w:val="both"/>
      </w:pPr>
    </w:p>
    <w:p w14:paraId="7506F63F" w14:textId="77777777" w:rsidR="004855CA" w:rsidRDefault="004855CA" w:rsidP="0024263C">
      <w:pPr>
        <w:autoSpaceDE w:val="0"/>
        <w:autoSpaceDN w:val="0"/>
        <w:adjustRightInd w:val="0"/>
        <w:jc w:val="both"/>
      </w:pPr>
    </w:p>
    <w:p w14:paraId="2721C474" w14:textId="77777777" w:rsidR="0024263C" w:rsidRDefault="0024263C" w:rsidP="0024263C">
      <w:pPr>
        <w:autoSpaceDE w:val="0"/>
        <w:autoSpaceDN w:val="0"/>
        <w:adjustRightInd w:val="0"/>
        <w:jc w:val="both"/>
      </w:pPr>
      <w:r>
        <w:br w:type="page"/>
      </w:r>
      <w:r>
        <w:lastRenderedPageBreak/>
        <w:tab/>
      </w:r>
      <w:r w:rsidRPr="0024263C">
        <w:rPr>
          <w:b/>
          <w:bCs/>
        </w:rPr>
        <w:t xml:space="preserve">Art. 33 </w:t>
      </w:r>
      <w:r>
        <w:t>- Bei der öffentlichen Sitzung erteilt der Kammerpräsident den Parteien das Wort; diese können sich von einem Rechtsanwalt vertreten und beistehen lassen.</w:t>
      </w:r>
    </w:p>
    <w:p w14:paraId="557A6065" w14:textId="77777777" w:rsidR="0024263C" w:rsidRDefault="0024263C" w:rsidP="0024263C">
      <w:pPr>
        <w:autoSpaceDE w:val="0"/>
        <w:autoSpaceDN w:val="0"/>
        <w:adjustRightInd w:val="0"/>
        <w:jc w:val="both"/>
      </w:pPr>
    </w:p>
    <w:p w14:paraId="52D0DCC1" w14:textId="77777777" w:rsidR="0024263C" w:rsidRDefault="0024263C" w:rsidP="0024263C">
      <w:pPr>
        <w:autoSpaceDE w:val="0"/>
        <w:autoSpaceDN w:val="0"/>
        <w:adjustRightInd w:val="0"/>
        <w:jc w:val="both"/>
      </w:pPr>
      <w:r>
        <w:tab/>
        <w:t>Nachdem der Gerichtshof die Stellungnahme des Generalprokurators angehört hat, entscheidet er in der Sitzung selbst durch einen Entscheid, der in öffentlicher Sitzung verlesen wird; dieser Entscheid wird bei der Kanzlei des Gerichtshofes hinterlegt, wo die Parteien ihn kostenlos einsehen können.</w:t>
      </w:r>
    </w:p>
    <w:p w14:paraId="31B1BEB1" w14:textId="77777777" w:rsidR="0024263C" w:rsidRDefault="0024263C" w:rsidP="0024263C">
      <w:pPr>
        <w:autoSpaceDE w:val="0"/>
        <w:autoSpaceDN w:val="0"/>
        <w:adjustRightInd w:val="0"/>
        <w:jc w:val="both"/>
      </w:pPr>
    </w:p>
    <w:p w14:paraId="0AED5955" w14:textId="77777777" w:rsidR="0024263C" w:rsidRDefault="0024263C" w:rsidP="0024263C">
      <w:pPr>
        <w:autoSpaceDE w:val="0"/>
        <w:autoSpaceDN w:val="0"/>
        <w:adjustRightInd w:val="0"/>
        <w:jc w:val="both"/>
      </w:pPr>
      <w:r>
        <w:tab/>
        <w:t>Der Tenor des Entscheids wird unverzüglich und mit allen Mitteln dem Bürgermeister- und Schöffenkollegium, das den Beschluss, gegen den Berufung eingelegt worden ist, getroffen hat, und den anderen Parteien von der Staatsanwaltschaft notifiziert.</w:t>
      </w:r>
    </w:p>
    <w:p w14:paraId="4E88BADD" w14:textId="77777777" w:rsidR="0024263C" w:rsidRDefault="0024263C" w:rsidP="0024263C">
      <w:pPr>
        <w:autoSpaceDE w:val="0"/>
        <w:autoSpaceDN w:val="0"/>
        <w:adjustRightInd w:val="0"/>
        <w:jc w:val="both"/>
      </w:pPr>
    </w:p>
    <w:p w14:paraId="6E7597D5" w14:textId="77777777" w:rsidR="0024263C" w:rsidRDefault="0024263C" w:rsidP="0024263C">
      <w:pPr>
        <w:autoSpaceDE w:val="0"/>
        <w:autoSpaceDN w:val="0"/>
        <w:adjustRightInd w:val="0"/>
        <w:jc w:val="both"/>
      </w:pPr>
      <w:r>
        <w:tab/>
        <w:t>Der Entscheid wird sofort zur Ausführung gebracht, wenn er eine Abänderung der Wählerliste zur Folge hat.</w:t>
      </w:r>
    </w:p>
    <w:p w14:paraId="304EC7A2" w14:textId="77777777" w:rsidR="0024263C" w:rsidRDefault="0024263C" w:rsidP="0024263C">
      <w:pPr>
        <w:autoSpaceDE w:val="0"/>
        <w:autoSpaceDN w:val="0"/>
        <w:adjustRightInd w:val="0"/>
        <w:jc w:val="both"/>
      </w:pPr>
    </w:p>
    <w:p w14:paraId="594D5210" w14:textId="77777777" w:rsidR="0024263C" w:rsidRDefault="0024263C" w:rsidP="0024263C">
      <w:pPr>
        <w:autoSpaceDE w:val="0"/>
        <w:autoSpaceDN w:val="0"/>
        <w:adjustRightInd w:val="0"/>
        <w:jc w:val="both"/>
      </w:pPr>
    </w:p>
    <w:p w14:paraId="06522335" w14:textId="77777777" w:rsidR="0024263C" w:rsidRDefault="0024263C" w:rsidP="0024263C">
      <w:pPr>
        <w:autoSpaceDE w:val="0"/>
        <w:autoSpaceDN w:val="0"/>
        <w:adjustRightInd w:val="0"/>
        <w:jc w:val="both"/>
      </w:pPr>
      <w:r>
        <w:tab/>
      </w:r>
      <w:r w:rsidRPr="0024263C">
        <w:rPr>
          <w:b/>
          <w:bCs/>
        </w:rPr>
        <w:t xml:space="preserve">Art. 34 </w:t>
      </w:r>
      <w:r>
        <w:t>- Über den Einspruch wird sowohl in Abwesenheit als in Anwesenheit der Parteien entschieden. Alle Entscheide des Gerichtshofes gelten als kontradiktorische Entscheide; gegen sie kann kein Rechtsmittel eingelegt werden.]</w:t>
      </w:r>
    </w:p>
    <w:p w14:paraId="181D513E" w14:textId="77777777" w:rsidR="004855CA" w:rsidRDefault="004855CA" w:rsidP="0024263C">
      <w:pPr>
        <w:autoSpaceDE w:val="0"/>
        <w:autoSpaceDN w:val="0"/>
        <w:adjustRightInd w:val="0"/>
        <w:jc w:val="both"/>
      </w:pPr>
    </w:p>
    <w:p w14:paraId="37C278B6" w14:textId="77777777" w:rsidR="004855CA" w:rsidRDefault="004855CA" w:rsidP="0024263C">
      <w:pPr>
        <w:autoSpaceDE w:val="0"/>
        <w:autoSpaceDN w:val="0"/>
        <w:adjustRightInd w:val="0"/>
        <w:jc w:val="both"/>
      </w:pPr>
    </w:p>
    <w:p w14:paraId="3A9DB902" w14:textId="77777777" w:rsidR="0024263C" w:rsidRDefault="0024263C" w:rsidP="00831CC1">
      <w:pPr>
        <w:autoSpaceDE w:val="0"/>
        <w:autoSpaceDN w:val="0"/>
        <w:adjustRightInd w:val="0"/>
        <w:jc w:val="center"/>
      </w:pPr>
      <w:r w:rsidRPr="0024263C">
        <w:br w:type="page"/>
      </w:r>
      <w:r w:rsidR="001E5A40">
        <w:lastRenderedPageBreak/>
        <w:t>KAPITEL 4</w:t>
      </w:r>
      <w:r>
        <w:t xml:space="preserve"> - [</w:t>
      </w:r>
      <w:r w:rsidRPr="0024263C">
        <w:rPr>
          <w:i/>
          <w:iCs/>
        </w:rPr>
        <w:t>Allgemeine Bestimmungen</w:t>
      </w:r>
    </w:p>
    <w:p w14:paraId="4FCF41DD" w14:textId="77777777" w:rsidR="0024263C" w:rsidRDefault="0024263C" w:rsidP="0024263C">
      <w:pPr>
        <w:autoSpaceDE w:val="0"/>
        <w:autoSpaceDN w:val="0"/>
        <w:adjustRightInd w:val="0"/>
        <w:jc w:val="both"/>
      </w:pPr>
    </w:p>
    <w:p w14:paraId="5D1EA7B4" w14:textId="77777777" w:rsidR="0024263C" w:rsidRDefault="0024263C" w:rsidP="0024263C">
      <w:pPr>
        <w:autoSpaceDE w:val="0"/>
        <w:autoSpaceDN w:val="0"/>
        <w:adjustRightInd w:val="0"/>
        <w:jc w:val="both"/>
      </w:pPr>
      <w:r w:rsidRPr="0024263C">
        <w:rPr>
          <w:i/>
          <w:iCs/>
        </w:rPr>
        <w:t>[Kapitel </w:t>
      </w:r>
      <w:r w:rsidR="001E5A40">
        <w:rPr>
          <w:i/>
          <w:iCs/>
        </w:rPr>
        <w:t>4</w:t>
      </w:r>
      <w:r w:rsidRPr="0024263C">
        <w:rPr>
          <w:i/>
          <w:iCs/>
        </w:rPr>
        <w:t xml:space="preserve"> mit den Artikeln 35 bis 39 ersetzt durch Art. 13 des G. vom 30. Juli 1991 (B.S.</w:t>
      </w:r>
      <w:r w:rsidR="00BB69AA">
        <w:rPr>
          <w:i/>
          <w:iCs/>
        </w:rPr>
        <w:t> </w:t>
      </w:r>
      <w:r w:rsidRPr="0024263C">
        <w:rPr>
          <w:i/>
          <w:iCs/>
        </w:rPr>
        <w:t>vom 3. September 1991)]</w:t>
      </w:r>
    </w:p>
    <w:p w14:paraId="7C149E38" w14:textId="77777777" w:rsidR="0024263C" w:rsidRDefault="0024263C" w:rsidP="0024263C">
      <w:pPr>
        <w:autoSpaceDE w:val="0"/>
        <w:autoSpaceDN w:val="0"/>
        <w:adjustRightInd w:val="0"/>
        <w:jc w:val="both"/>
      </w:pPr>
    </w:p>
    <w:p w14:paraId="3E06D7E2" w14:textId="77777777" w:rsidR="0024263C" w:rsidRDefault="0024263C" w:rsidP="0024263C">
      <w:pPr>
        <w:autoSpaceDE w:val="0"/>
        <w:autoSpaceDN w:val="0"/>
        <w:adjustRightInd w:val="0"/>
        <w:jc w:val="both"/>
      </w:pPr>
    </w:p>
    <w:p w14:paraId="2794D797" w14:textId="77777777" w:rsidR="0024263C" w:rsidRDefault="0024263C" w:rsidP="0024263C">
      <w:pPr>
        <w:autoSpaceDE w:val="0"/>
        <w:autoSpaceDN w:val="0"/>
        <w:adjustRightInd w:val="0"/>
        <w:jc w:val="both"/>
      </w:pPr>
      <w:r>
        <w:tab/>
      </w:r>
      <w:r w:rsidRPr="0024263C">
        <w:rPr>
          <w:b/>
          <w:bCs/>
        </w:rPr>
        <w:t>Art. 35</w:t>
      </w:r>
      <w:r>
        <w:t xml:space="preserve"> - In einem von mehreren Antragstellern eingereichten Antrag wird nur ein Wohn</w:t>
      </w:r>
      <w:r>
        <w:softHyphen/>
        <w:t>sitz bestimmt; enthält der Antrag keine Bestimmung des Wohnsitzes, wird davon ausgegangen, dass die Antragsteller ihren Wohnsitz beim erstgenannten Antragsteller bestimmt haben.</w:t>
      </w:r>
    </w:p>
    <w:p w14:paraId="141F7135" w14:textId="77777777" w:rsidR="0024263C" w:rsidRDefault="0024263C" w:rsidP="0024263C">
      <w:pPr>
        <w:autoSpaceDE w:val="0"/>
        <w:autoSpaceDN w:val="0"/>
        <w:adjustRightInd w:val="0"/>
        <w:jc w:val="both"/>
      </w:pPr>
    </w:p>
    <w:p w14:paraId="1546BE52" w14:textId="77777777" w:rsidR="0024263C" w:rsidRDefault="0024263C" w:rsidP="0024263C">
      <w:pPr>
        <w:autoSpaceDE w:val="0"/>
        <w:autoSpaceDN w:val="0"/>
        <w:adjustRightInd w:val="0"/>
        <w:jc w:val="both"/>
      </w:pPr>
    </w:p>
    <w:p w14:paraId="56000EE1" w14:textId="77777777" w:rsidR="0024263C" w:rsidRDefault="0024263C" w:rsidP="0024263C">
      <w:pPr>
        <w:autoSpaceDE w:val="0"/>
        <w:autoSpaceDN w:val="0"/>
        <w:adjustRightInd w:val="0"/>
        <w:jc w:val="both"/>
      </w:pPr>
      <w:r>
        <w:tab/>
      </w:r>
      <w:r w:rsidRPr="0024263C">
        <w:rPr>
          <w:b/>
          <w:bCs/>
        </w:rPr>
        <w:t>Art. 36</w:t>
      </w:r>
      <w:r>
        <w:t xml:space="preserve"> - Die Zeugengebühr wird wie in Strafsachen geregelt.</w:t>
      </w:r>
    </w:p>
    <w:p w14:paraId="5B47A554" w14:textId="77777777" w:rsidR="0024263C" w:rsidRDefault="0024263C" w:rsidP="0024263C">
      <w:pPr>
        <w:autoSpaceDE w:val="0"/>
        <w:autoSpaceDN w:val="0"/>
        <w:adjustRightInd w:val="0"/>
        <w:jc w:val="both"/>
      </w:pPr>
    </w:p>
    <w:p w14:paraId="669E6E51" w14:textId="77777777" w:rsidR="0024263C" w:rsidRDefault="0024263C" w:rsidP="0024263C">
      <w:pPr>
        <w:autoSpaceDE w:val="0"/>
        <w:autoSpaceDN w:val="0"/>
        <w:adjustRightInd w:val="0"/>
        <w:jc w:val="both"/>
      </w:pPr>
    </w:p>
    <w:p w14:paraId="66FAFB5B" w14:textId="77777777" w:rsidR="0024263C" w:rsidRDefault="0024263C" w:rsidP="0024263C">
      <w:pPr>
        <w:autoSpaceDE w:val="0"/>
        <w:autoSpaceDN w:val="0"/>
        <w:adjustRightInd w:val="0"/>
        <w:jc w:val="both"/>
      </w:pPr>
      <w:r>
        <w:tab/>
      </w:r>
      <w:r w:rsidRPr="0024263C">
        <w:rPr>
          <w:b/>
          <w:bCs/>
        </w:rPr>
        <w:t xml:space="preserve">Art. 37 </w:t>
      </w:r>
      <w:r>
        <w:t>- Die Parteien strecken die Kosten vor.</w:t>
      </w:r>
    </w:p>
    <w:p w14:paraId="4589BB68" w14:textId="77777777" w:rsidR="0024263C" w:rsidRDefault="0024263C" w:rsidP="0024263C">
      <w:pPr>
        <w:autoSpaceDE w:val="0"/>
        <w:autoSpaceDN w:val="0"/>
        <w:adjustRightInd w:val="0"/>
        <w:jc w:val="both"/>
      </w:pPr>
    </w:p>
    <w:p w14:paraId="4FE76D75" w14:textId="77777777" w:rsidR="0024263C" w:rsidRDefault="0024263C" w:rsidP="0024263C">
      <w:pPr>
        <w:autoSpaceDE w:val="0"/>
        <w:autoSpaceDN w:val="0"/>
        <w:adjustRightInd w:val="0"/>
        <w:jc w:val="both"/>
      </w:pPr>
      <w:r>
        <w:tab/>
        <w:t>Bei der Veranschlagung der Kosten werden nicht nur die eigentlichen Verfahrenskosten, son</w:t>
      </w:r>
      <w:r>
        <w:softHyphen/>
        <w:t>dern auch die Kosten für Unterlagen, die die Parteien im Wahlstreitfall zur Begründung ihrer Forderungen beibringen mussten, berücksichtigt.</w:t>
      </w:r>
    </w:p>
    <w:p w14:paraId="7C5EF1D3" w14:textId="77777777" w:rsidR="0024263C" w:rsidRDefault="0024263C" w:rsidP="0024263C">
      <w:pPr>
        <w:autoSpaceDE w:val="0"/>
        <w:autoSpaceDN w:val="0"/>
        <w:adjustRightInd w:val="0"/>
        <w:jc w:val="both"/>
      </w:pPr>
    </w:p>
    <w:p w14:paraId="61702110" w14:textId="77777777" w:rsidR="0024263C" w:rsidRDefault="0024263C" w:rsidP="0024263C">
      <w:pPr>
        <w:autoSpaceDE w:val="0"/>
        <w:autoSpaceDN w:val="0"/>
        <w:adjustRightInd w:val="0"/>
        <w:jc w:val="both"/>
      </w:pPr>
    </w:p>
    <w:p w14:paraId="25B154EE" w14:textId="77777777" w:rsidR="0024263C" w:rsidRDefault="0024263C" w:rsidP="0024263C">
      <w:pPr>
        <w:autoSpaceDE w:val="0"/>
        <w:autoSpaceDN w:val="0"/>
        <w:adjustRightInd w:val="0"/>
        <w:jc w:val="both"/>
      </w:pPr>
      <w:r>
        <w:tab/>
      </w:r>
      <w:r w:rsidRPr="0024263C">
        <w:rPr>
          <w:b/>
          <w:bCs/>
        </w:rPr>
        <w:t>Art. 38</w:t>
      </w:r>
      <w:r>
        <w:t xml:space="preserve"> - Die Kosten gehen zu Lasten der unterlegenen Partei. Wenn jede der Parteien in einigen Punkten unterliegt, können die Kosten kompensiert werden.</w:t>
      </w:r>
    </w:p>
    <w:p w14:paraId="1F13FA71" w14:textId="77777777" w:rsidR="0024263C" w:rsidRDefault="0024263C" w:rsidP="0024263C">
      <w:pPr>
        <w:autoSpaceDE w:val="0"/>
        <w:autoSpaceDN w:val="0"/>
        <w:adjustRightInd w:val="0"/>
        <w:jc w:val="both"/>
      </w:pPr>
    </w:p>
    <w:p w14:paraId="5C7B7B92" w14:textId="77777777" w:rsidR="0024263C" w:rsidRDefault="0024263C" w:rsidP="0024263C">
      <w:pPr>
        <w:autoSpaceDE w:val="0"/>
        <w:autoSpaceDN w:val="0"/>
        <w:adjustRightInd w:val="0"/>
        <w:jc w:val="both"/>
      </w:pPr>
      <w:r>
        <w:tab/>
        <w:t>Wenn die Forderungen der Parteien nicht offensichtlich unbegründet sind, kann der Gerichtshof jedoch anordnen, dass die Kosten ganz oder teilweise vom Staat übernommen werden.</w:t>
      </w:r>
    </w:p>
    <w:p w14:paraId="08406490" w14:textId="77777777" w:rsidR="0024263C" w:rsidRDefault="0024263C" w:rsidP="0024263C">
      <w:pPr>
        <w:autoSpaceDE w:val="0"/>
        <w:autoSpaceDN w:val="0"/>
        <w:adjustRightInd w:val="0"/>
        <w:jc w:val="both"/>
      </w:pPr>
    </w:p>
    <w:p w14:paraId="295E9798" w14:textId="77777777" w:rsidR="0024263C" w:rsidRPr="0024263C" w:rsidRDefault="0024263C" w:rsidP="0024263C">
      <w:pPr>
        <w:autoSpaceDE w:val="0"/>
        <w:autoSpaceDN w:val="0"/>
        <w:adjustRightInd w:val="0"/>
        <w:jc w:val="both"/>
        <w:rPr>
          <w:i/>
          <w:iCs/>
        </w:rPr>
      </w:pPr>
    </w:p>
    <w:p w14:paraId="2CEA6D4C" w14:textId="77777777" w:rsidR="0024263C" w:rsidRDefault="0024263C" w:rsidP="0024263C">
      <w:pPr>
        <w:autoSpaceDE w:val="0"/>
        <w:autoSpaceDN w:val="0"/>
        <w:adjustRightInd w:val="0"/>
        <w:jc w:val="both"/>
      </w:pPr>
      <w:r>
        <w:tab/>
      </w:r>
      <w:r w:rsidRPr="0024263C">
        <w:rPr>
          <w:b/>
          <w:bCs/>
        </w:rPr>
        <w:t xml:space="preserve">Art. 39 </w:t>
      </w:r>
      <w:r>
        <w:t>- Die Greffiers der Appellationshöfe übermitteln den Gemeindeverwaltungen eine Abschrift der Entscheide.]</w:t>
      </w:r>
    </w:p>
    <w:p w14:paraId="386FD699" w14:textId="77777777" w:rsidR="0024263C" w:rsidRDefault="0024263C" w:rsidP="0024263C">
      <w:pPr>
        <w:autoSpaceDE w:val="0"/>
        <w:autoSpaceDN w:val="0"/>
        <w:adjustRightInd w:val="0"/>
        <w:jc w:val="both"/>
      </w:pPr>
    </w:p>
    <w:p w14:paraId="35888B31" w14:textId="77777777" w:rsidR="0024263C" w:rsidRDefault="0024263C" w:rsidP="0024263C">
      <w:pPr>
        <w:autoSpaceDE w:val="0"/>
        <w:autoSpaceDN w:val="0"/>
        <w:adjustRightInd w:val="0"/>
        <w:jc w:val="both"/>
      </w:pPr>
    </w:p>
    <w:p w14:paraId="5250A7F3" w14:textId="77777777" w:rsidR="0024263C" w:rsidRDefault="0024263C" w:rsidP="0024263C">
      <w:pPr>
        <w:autoSpaceDE w:val="0"/>
        <w:autoSpaceDN w:val="0"/>
        <w:adjustRightInd w:val="0"/>
        <w:jc w:val="both"/>
      </w:pPr>
      <w:r>
        <w:tab/>
      </w:r>
      <w:r w:rsidRPr="0024263C">
        <w:rPr>
          <w:b/>
          <w:bCs/>
        </w:rPr>
        <w:t xml:space="preserve">Art. 40 </w:t>
      </w:r>
      <w:r>
        <w:t>-</w:t>
      </w:r>
      <w:r w:rsidRPr="0024263C">
        <w:rPr>
          <w:b/>
          <w:bCs/>
        </w:rPr>
        <w:t xml:space="preserve"> 49 - </w:t>
      </w:r>
      <w:r>
        <w:t>[...]</w:t>
      </w:r>
    </w:p>
    <w:p w14:paraId="7B47E440" w14:textId="77777777" w:rsidR="0024263C" w:rsidRDefault="0024263C" w:rsidP="0024263C">
      <w:pPr>
        <w:autoSpaceDE w:val="0"/>
        <w:autoSpaceDN w:val="0"/>
        <w:adjustRightInd w:val="0"/>
        <w:jc w:val="both"/>
      </w:pPr>
    </w:p>
    <w:p w14:paraId="100C5653" w14:textId="77777777" w:rsidR="0024263C" w:rsidRDefault="0024263C" w:rsidP="0024263C">
      <w:pPr>
        <w:autoSpaceDE w:val="0"/>
        <w:autoSpaceDN w:val="0"/>
        <w:adjustRightInd w:val="0"/>
        <w:jc w:val="both"/>
      </w:pPr>
      <w:r w:rsidRPr="0024263C">
        <w:rPr>
          <w:i/>
          <w:iCs/>
        </w:rPr>
        <w:t>[Art. 40 bis 49 aufgehoben durch Art. 54 Nr. 3 des G. vom 30. Juli 1991 (B.S. vom 3. September 1991)]</w:t>
      </w:r>
    </w:p>
    <w:p w14:paraId="4458775B" w14:textId="77777777" w:rsidR="0024263C" w:rsidRDefault="0024263C" w:rsidP="0024263C">
      <w:pPr>
        <w:autoSpaceDE w:val="0"/>
        <w:autoSpaceDN w:val="0"/>
        <w:adjustRightInd w:val="0"/>
        <w:jc w:val="both"/>
      </w:pPr>
    </w:p>
    <w:p w14:paraId="10E7C9A9" w14:textId="77777777" w:rsidR="0024263C" w:rsidRDefault="0024263C" w:rsidP="0024263C">
      <w:pPr>
        <w:autoSpaceDE w:val="0"/>
        <w:autoSpaceDN w:val="0"/>
        <w:adjustRightInd w:val="0"/>
        <w:jc w:val="both"/>
      </w:pPr>
    </w:p>
    <w:p w14:paraId="27300594" w14:textId="77777777" w:rsidR="0024263C" w:rsidRDefault="0024263C" w:rsidP="0024263C">
      <w:pPr>
        <w:autoSpaceDE w:val="0"/>
        <w:autoSpaceDN w:val="0"/>
        <w:adjustRightInd w:val="0"/>
        <w:jc w:val="both"/>
      </w:pPr>
      <w:r w:rsidRPr="0024263C">
        <w:rPr>
          <w:b/>
          <w:bCs/>
        </w:rPr>
        <w:tab/>
        <w:t xml:space="preserve">Art. 50 </w:t>
      </w:r>
      <w:r>
        <w:t>-</w:t>
      </w:r>
      <w:r w:rsidRPr="0024263C">
        <w:rPr>
          <w:b/>
          <w:bCs/>
        </w:rPr>
        <w:t xml:space="preserve"> 86</w:t>
      </w:r>
      <w:r>
        <w:t xml:space="preserve"> - [...]</w:t>
      </w:r>
    </w:p>
    <w:p w14:paraId="7852C68B" w14:textId="77777777" w:rsidR="0024263C" w:rsidRDefault="0024263C" w:rsidP="0024263C">
      <w:pPr>
        <w:autoSpaceDE w:val="0"/>
        <w:autoSpaceDN w:val="0"/>
        <w:adjustRightInd w:val="0"/>
        <w:jc w:val="both"/>
      </w:pPr>
    </w:p>
    <w:p w14:paraId="1A97C327" w14:textId="77777777" w:rsidR="0024263C" w:rsidRDefault="0024263C" w:rsidP="0024263C">
      <w:pPr>
        <w:autoSpaceDE w:val="0"/>
        <w:autoSpaceDN w:val="0"/>
        <w:adjustRightInd w:val="0"/>
        <w:jc w:val="both"/>
        <w:rPr>
          <w:iCs/>
        </w:rPr>
      </w:pPr>
      <w:r w:rsidRPr="0024263C">
        <w:rPr>
          <w:i/>
          <w:iCs/>
        </w:rPr>
        <w:t>[Art. 50 bis 86 aufgehoben durch Art. 10 des G. vom 5. Juli 1976 (B.S. vom 29. Juli 1976)]</w:t>
      </w:r>
    </w:p>
    <w:p w14:paraId="4B265DFF" w14:textId="77777777" w:rsidR="004855CA" w:rsidRDefault="004855CA" w:rsidP="0024263C">
      <w:pPr>
        <w:autoSpaceDE w:val="0"/>
        <w:autoSpaceDN w:val="0"/>
        <w:adjustRightInd w:val="0"/>
        <w:jc w:val="both"/>
        <w:rPr>
          <w:iCs/>
        </w:rPr>
      </w:pPr>
    </w:p>
    <w:p w14:paraId="19F0EDA2" w14:textId="77777777" w:rsidR="004855CA" w:rsidRPr="004855CA" w:rsidRDefault="004855CA" w:rsidP="0024263C">
      <w:pPr>
        <w:autoSpaceDE w:val="0"/>
        <w:autoSpaceDN w:val="0"/>
        <w:adjustRightInd w:val="0"/>
        <w:jc w:val="both"/>
      </w:pPr>
    </w:p>
    <w:p w14:paraId="4AD92C34" w14:textId="77777777" w:rsidR="0024263C" w:rsidRDefault="0024263C" w:rsidP="0024263C">
      <w:pPr>
        <w:autoSpaceDE w:val="0"/>
        <w:autoSpaceDN w:val="0"/>
        <w:adjustRightInd w:val="0"/>
        <w:jc w:val="center"/>
      </w:pPr>
      <w:r w:rsidRPr="0024263C">
        <w:br w:type="page"/>
      </w:r>
      <w:r w:rsidRPr="0024263C">
        <w:rPr>
          <w:b/>
          <w:bCs/>
        </w:rPr>
        <w:lastRenderedPageBreak/>
        <w:t xml:space="preserve">TITEL III - </w:t>
      </w:r>
      <w:r>
        <w:t>[</w:t>
      </w:r>
      <w:r w:rsidRPr="0024263C">
        <w:rPr>
          <w:b/>
          <w:bCs/>
        </w:rPr>
        <w:t>Aufteilung der Wähler und der Wahlvorstände</w:t>
      </w:r>
      <w:r>
        <w:t>]</w:t>
      </w:r>
    </w:p>
    <w:p w14:paraId="0881A441" w14:textId="77777777" w:rsidR="0024263C" w:rsidRDefault="0024263C" w:rsidP="0024263C">
      <w:pPr>
        <w:autoSpaceDE w:val="0"/>
        <w:autoSpaceDN w:val="0"/>
        <w:adjustRightInd w:val="0"/>
        <w:jc w:val="both"/>
      </w:pPr>
    </w:p>
    <w:p w14:paraId="70871186" w14:textId="77777777" w:rsidR="0024263C" w:rsidRDefault="0024263C" w:rsidP="0024263C">
      <w:pPr>
        <w:autoSpaceDE w:val="0"/>
        <w:autoSpaceDN w:val="0"/>
        <w:adjustRightInd w:val="0"/>
        <w:jc w:val="both"/>
      </w:pPr>
      <w:r w:rsidRPr="0024263C">
        <w:rPr>
          <w:i/>
          <w:iCs/>
        </w:rPr>
        <w:t>[Überschrift von Titel III ersetzt durch Art. 11 des G. vom 5. Juli 1976 (B.S. vom 29. Juli 1976)]</w:t>
      </w:r>
    </w:p>
    <w:p w14:paraId="08B83F90" w14:textId="77777777" w:rsidR="0024263C" w:rsidRDefault="0024263C" w:rsidP="0024263C">
      <w:pPr>
        <w:autoSpaceDE w:val="0"/>
        <w:autoSpaceDN w:val="0"/>
        <w:adjustRightInd w:val="0"/>
        <w:jc w:val="both"/>
      </w:pPr>
    </w:p>
    <w:p w14:paraId="1F6B30C9" w14:textId="77777777" w:rsidR="0024263C" w:rsidRDefault="0024263C" w:rsidP="0024263C">
      <w:pPr>
        <w:autoSpaceDE w:val="0"/>
        <w:autoSpaceDN w:val="0"/>
        <w:adjustRightInd w:val="0"/>
        <w:jc w:val="both"/>
      </w:pPr>
    </w:p>
    <w:p w14:paraId="6E3B4EB5" w14:textId="77777777" w:rsidR="0024263C" w:rsidRDefault="001E5A40" w:rsidP="0024263C">
      <w:pPr>
        <w:autoSpaceDE w:val="0"/>
        <w:autoSpaceDN w:val="0"/>
        <w:adjustRightInd w:val="0"/>
        <w:jc w:val="center"/>
      </w:pPr>
      <w:r>
        <w:t>KAPITEL 1</w:t>
      </w:r>
      <w:r w:rsidR="0024263C">
        <w:t xml:space="preserve"> - </w:t>
      </w:r>
      <w:r w:rsidR="0024263C" w:rsidRPr="0024263C">
        <w:rPr>
          <w:i/>
          <w:iCs/>
        </w:rPr>
        <w:t>Wahlvorstände</w:t>
      </w:r>
    </w:p>
    <w:p w14:paraId="74475EBA" w14:textId="77777777" w:rsidR="0024263C" w:rsidRDefault="0024263C" w:rsidP="0024263C">
      <w:pPr>
        <w:autoSpaceDE w:val="0"/>
        <w:autoSpaceDN w:val="0"/>
        <w:adjustRightInd w:val="0"/>
        <w:jc w:val="both"/>
      </w:pPr>
    </w:p>
    <w:p w14:paraId="7109F1D7" w14:textId="77777777" w:rsidR="0024263C" w:rsidRDefault="0024263C" w:rsidP="0024263C">
      <w:pPr>
        <w:autoSpaceDE w:val="0"/>
        <w:autoSpaceDN w:val="0"/>
        <w:adjustRightInd w:val="0"/>
        <w:jc w:val="both"/>
      </w:pPr>
    </w:p>
    <w:p w14:paraId="258FB114" w14:textId="77777777" w:rsidR="0024263C" w:rsidRDefault="0024263C" w:rsidP="0024263C">
      <w:pPr>
        <w:autoSpaceDE w:val="0"/>
        <w:autoSpaceDN w:val="0"/>
        <w:adjustRightInd w:val="0"/>
        <w:jc w:val="both"/>
      </w:pPr>
      <w:r>
        <w:tab/>
      </w:r>
      <w:r w:rsidRPr="0024263C">
        <w:rPr>
          <w:b/>
          <w:bCs/>
        </w:rPr>
        <w:t>Art. 87</w:t>
      </w:r>
      <w:r>
        <w:t xml:space="preserve"> - [</w:t>
      </w:r>
      <w:r w:rsidR="00B474CE" w:rsidRPr="00EF2F8B">
        <w:t>Die Wahlen für die Abgeordnetenkammer finden nach Wahlkreisen statt. Jede Provinz bildet einen Wahlkreis. Der Verwaltungsbezirk Brüssel-Hauptstadt bildet ebenfalls einen Wahlkreis. Die Wahlkreise umfassen einen oder mehrere Verwaltungsbezirke gemäß der Tabelle in der Anlage zu vorliegendem Gesetzbuch.</w:t>
      </w:r>
      <w:r>
        <w:t>]</w:t>
      </w:r>
    </w:p>
    <w:p w14:paraId="14891C5E" w14:textId="77777777" w:rsidR="0024263C" w:rsidRDefault="0024263C" w:rsidP="0024263C">
      <w:pPr>
        <w:autoSpaceDE w:val="0"/>
        <w:autoSpaceDN w:val="0"/>
        <w:adjustRightInd w:val="0"/>
        <w:jc w:val="both"/>
      </w:pPr>
    </w:p>
    <w:p w14:paraId="6B11FC4A" w14:textId="77777777" w:rsidR="0024263C" w:rsidRPr="0071607F" w:rsidRDefault="0024263C" w:rsidP="0024263C">
      <w:pPr>
        <w:autoSpaceDE w:val="0"/>
        <w:autoSpaceDN w:val="0"/>
        <w:adjustRightInd w:val="0"/>
        <w:jc w:val="both"/>
        <w:rPr>
          <w:spacing w:val="-4"/>
        </w:rPr>
      </w:pPr>
      <w:r w:rsidRPr="0071607F">
        <w:rPr>
          <w:i/>
          <w:iCs/>
          <w:spacing w:val="-4"/>
        </w:rPr>
        <w:t xml:space="preserve">[Art. 87 ersetzt durch </w:t>
      </w:r>
      <w:r w:rsidR="00B474CE" w:rsidRPr="0071607F">
        <w:rPr>
          <w:i/>
          <w:iCs/>
          <w:spacing w:val="-4"/>
        </w:rPr>
        <w:t>Art. 2 des G. vom 19. Juli 2012</w:t>
      </w:r>
      <w:r w:rsidR="0071607F" w:rsidRPr="0071607F">
        <w:rPr>
          <w:i/>
          <w:iCs/>
          <w:spacing w:val="-4"/>
        </w:rPr>
        <w:t> </w:t>
      </w:r>
      <w:r w:rsidR="00B474CE" w:rsidRPr="0071607F">
        <w:rPr>
          <w:i/>
          <w:iCs/>
          <w:spacing w:val="-4"/>
        </w:rPr>
        <w:t>(III) (B.S. vom 22. August 2012)</w:t>
      </w:r>
      <w:r w:rsidRPr="0071607F">
        <w:rPr>
          <w:i/>
          <w:iCs/>
          <w:spacing w:val="-4"/>
        </w:rPr>
        <w:t>]</w:t>
      </w:r>
    </w:p>
    <w:p w14:paraId="2C08A14A" w14:textId="77777777" w:rsidR="0024263C" w:rsidRDefault="0024263C" w:rsidP="0024263C">
      <w:pPr>
        <w:autoSpaceDE w:val="0"/>
        <w:autoSpaceDN w:val="0"/>
        <w:adjustRightInd w:val="0"/>
        <w:jc w:val="both"/>
      </w:pPr>
    </w:p>
    <w:p w14:paraId="622057D7" w14:textId="77777777" w:rsidR="0024263C" w:rsidRDefault="0024263C" w:rsidP="0024263C">
      <w:pPr>
        <w:autoSpaceDE w:val="0"/>
        <w:autoSpaceDN w:val="0"/>
        <w:adjustRightInd w:val="0"/>
        <w:jc w:val="both"/>
      </w:pPr>
    </w:p>
    <w:p w14:paraId="0DD6C9A5" w14:textId="77777777" w:rsidR="0024263C" w:rsidRDefault="0024263C" w:rsidP="00B14232">
      <w:pPr>
        <w:autoSpaceDE w:val="0"/>
        <w:autoSpaceDN w:val="0"/>
        <w:adjustRightInd w:val="0"/>
        <w:jc w:val="both"/>
      </w:pPr>
      <w:r>
        <w:tab/>
        <w:t>[</w:t>
      </w:r>
      <w:r w:rsidRPr="0024263C">
        <w:rPr>
          <w:b/>
          <w:bCs/>
        </w:rPr>
        <w:t>Art. 87</w:t>
      </w:r>
      <w:r w:rsidRPr="0024263C">
        <w:rPr>
          <w:b/>
          <w:bCs/>
          <w:i/>
          <w:iCs/>
        </w:rPr>
        <w:t>bis</w:t>
      </w:r>
      <w:r>
        <w:t xml:space="preserve"> - </w:t>
      </w:r>
      <w:r w:rsidR="00B14232">
        <w:t>[…]</w:t>
      </w:r>
      <w:r>
        <w:t>]</w:t>
      </w:r>
    </w:p>
    <w:p w14:paraId="0402800F" w14:textId="77777777" w:rsidR="0024263C" w:rsidRDefault="0024263C" w:rsidP="0024263C">
      <w:pPr>
        <w:autoSpaceDE w:val="0"/>
        <w:autoSpaceDN w:val="0"/>
        <w:adjustRightInd w:val="0"/>
        <w:jc w:val="both"/>
      </w:pPr>
    </w:p>
    <w:p w14:paraId="6EF76D01" w14:textId="77777777" w:rsidR="0024263C" w:rsidRDefault="0024263C" w:rsidP="0024263C">
      <w:pPr>
        <w:autoSpaceDE w:val="0"/>
        <w:autoSpaceDN w:val="0"/>
        <w:adjustRightInd w:val="0"/>
        <w:jc w:val="both"/>
      </w:pPr>
      <w:r w:rsidRPr="0024263C">
        <w:rPr>
          <w:i/>
          <w:iCs/>
        </w:rPr>
        <w:t>[Art. 87bis eingefügt durch Art. 43 des G. vom 16. Juli 1993 (B.S. vom 20. Juli 1993)</w:t>
      </w:r>
      <w:r w:rsidR="00B14232">
        <w:rPr>
          <w:i/>
          <w:iCs/>
        </w:rPr>
        <w:t xml:space="preserve"> und aufgehoben durch Art. 22 des G. vom 6. Januar 2014 (III) (B.S. vom 31. Januar 2014)</w:t>
      </w:r>
      <w:r w:rsidRPr="0024263C">
        <w:rPr>
          <w:i/>
          <w:iCs/>
        </w:rPr>
        <w:t>]</w:t>
      </w:r>
    </w:p>
    <w:p w14:paraId="251DA9FD" w14:textId="77777777" w:rsidR="0024263C" w:rsidRDefault="0024263C" w:rsidP="0024263C">
      <w:pPr>
        <w:autoSpaceDE w:val="0"/>
        <w:autoSpaceDN w:val="0"/>
        <w:adjustRightInd w:val="0"/>
        <w:jc w:val="both"/>
      </w:pPr>
    </w:p>
    <w:p w14:paraId="7E0F14AA" w14:textId="77777777" w:rsidR="00002531" w:rsidRDefault="00002531" w:rsidP="0024263C">
      <w:pPr>
        <w:autoSpaceDE w:val="0"/>
        <w:autoSpaceDN w:val="0"/>
        <w:adjustRightInd w:val="0"/>
        <w:jc w:val="both"/>
      </w:pPr>
    </w:p>
    <w:p w14:paraId="2398C215" w14:textId="77777777" w:rsidR="0024263C" w:rsidRDefault="0024263C" w:rsidP="0024263C">
      <w:pPr>
        <w:autoSpaceDE w:val="0"/>
        <w:autoSpaceDN w:val="0"/>
        <w:adjustRightInd w:val="0"/>
        <w:jc w:val="both"/>
      </w:pPr>
      <w:r>
        <w:tab/>
      </w:r>
      <w:r w:rsidRPr="0024263C">
        <w:rPr>
          <w:b/>
          <w:bCs/>
        </w:rPr>
        <w:t>Art. 88</w:t>
      </w:r>
      <w:r>
        <w:t xml:space="preserve"> - [Die Verwaltungsbezirke werden für die </w:t>
      </w:r>
      <w:r w:rsidR="00B14232">
        <w:t>[</w:t>
      </w:r>
      <w:r>
        <w:t>in Artikel 87</w:t>
      </w:r>
      <w:r w:rsidR="00B14232">
        <w:t>]</w:t>
      </w:r>
      <w:r>
        <w:t xml:space="preserve"> vorgesehenen Wahlverrichtungen in Wahlkantone eingeteilt gemäß der </w:t>
      </w:r>
      <w:r w:rsidR="00B14232">
        <w:t>[</w:t>
      </w:r>
      <w:r>
        <w:t>in</w:t>
      </w:r>
      <w:r w:rsidR="00B14232">
        <w:t xml:space="preserve"> diesem</w:t>
      </w:r>
      <w:r>
        <w:t xml:space="preserve"> Artikel</w:t>
      </w:r>
      <w:r w:rsidR="00B14232">
        <w:t>]</w:t>
      </w:r>
      <w:r>
        <w:t xml:space="preserve"> erwähnten Verteilertabelle.</w:t>
      </w:r>
    </w:p>
    <w:p w14:paraId="365A7114" w14:textId="77777777" w:rsidR="00BB69AA" w:rsidRDefault="00BB69AA" w:rsidP="0024263C">
      <w:pPr>
        <w:autoSpaceDE w:val="0"/>
        <w:autoSpaceDN w:val="0"/>
        <w:adjustRightInd w:val="0"/>
        <w:jc w:val="both"/>
      </w:pPr>
    </w:p>
    <w:p w14:paraId="46B0D0C0" w14:textId="08ABF1CC" w:rsidR="0024263C" w:rsidRDefault="00D57D53" w:rsidP="0024263C">
      <w:pPr>
        <w:autoSpaceDE w:val="0"/>
        <w:autoSpaceDN w:val="0"/>
        <w:adjustRightInd w:val="0"/>
        <w:jc w:val="both"/>
      </w:pPr>
      <w:r>
        <w:tab/>
      </w:r>
      <w:r w:rsidR="004E3D73">
        <w:t>[</w:t>
      </w:r>
      <w:r w:rsidR="004E3D73" w:rsidRPr="007F6F88">
        <w:t>Der König kann durch einen im Ministerrat beratenen Erlass die Zusammensetzung und den Hauptort der Kantone in ein und demselben Wahlkreis ändern.</w:t>
      </w:r>
      <w:r w:rsidR="004E3D73">
        <w:t>]</w:t>
      </w:r>
      <w:r w:rsidR="0024263C">
        <w:t>]</w:t>
      </w:r>
    </w:p>
    <w:p w14:paraId="08453058" w14:textId="77777777" w:rsidR="0024263C" w:rsidRDefault="0024263C" w:rsidP="0024263C">
      <w:pPr>
        <w:autoSpaceDE w:val="0"/>
        <w:autoSpaceDN w:val="0"/>
        <w:adjustRightInd w:val="0"/>
        <w:jc w:val="both"/>
      </w:pPr>
    </w:p>
    <w:p w14:paraId="615C443B" w14:textId="38514A15" w:rsidR="0024263C" w:rsidRDefault="0024263C" w:rsidP="0024263C">
      <w:pPr>
        <w:autoSpaceDE w:val="0"/>
        <w:autoSpaceDN w:val="0"/>
        <w:adjustRightInd w:val="0"/>
        <w:jc w:val="both"/>
      </w:pPr>
      <w:r w:rsidRPr="0024263C">
        <w:rPr>
          <w:i/>
          <w:iCs/>
        </w:rPr>
        <w:t>[Art. 88 ersetzt durch Art. 44 des G. vom 16. Juli 1993 (B.S. vom 20. Juli 1993)</w:t>
      </w:r>
      <w:r w:rsidR="00B14232">
        <w:rPr>
          <w:i/>
          <w:iCs/>
        </w:rPr>
        <w:t>; Abs. 1 abgeändert durch Art. 23 des G. vom 6. Januar 2014 (III) (B.S. vom 31. Januar 2014)</w:t>
      </w:r>
      <w:r w:rsidR="004E3D73">
        <w:rPr>
          <w:i/>
          <w:iCs/>
        </w:rPr>
        <w:t>; Abs. 2 ersetzt durch Art. 9</w:t>
      </w:r>
      <w:r w:rsidR="004E3D73">
        <w:rPr>
          <w:i/>
        </w:rPr>
        <w:t xml:space="preserve"> des G. vom 28. März 2023 (B.S. vom 14. April 2023)</w:t>
      </w:r>
      <w:r w:rsidRPr="0024263C">
        <w:rPr>
          <w:i/>
          <w:iCs/>
        </w:rPr>
        <w:t>]</w:t>
      </w:r>
    </w:p>
    <w:p w14:paraId="2BB28857" w14:textId="77777777" w:rsidR="0024263C" w:rsidRDefault="0024263C" w:rsidP="0024263C">
      <w:pPr>
        <w:autoSpaceDE w:val="0"/>
        <w:autoSpaceDN w:val="0"/>
        <w:adjustRightInd w:val="0"/>
        <w:jc w:val="both"/>
      </w:pPr>
    </w:p>
    <w:p w14:paraId="7B254393" w14:textId="77777777" w:rsidR="0024263C" w:rsidRDefault="0024263C" w:rsidP="0024263C">
      <w:pPr>
        <w:autoSpaceDE w:val="0"/>
        <w:autoSpaceDN w:val="0"/>
        <w:adjustRightInd w:val="0"/>
        <w:jc w:val="both"/>
      </w:pPr>
    </w:p>
    <w:p w14:paraId="5F9E53AA" w14:textId="77777777" w:rsidR="0024263C" w:rsidRDefault="0024263C" w:rsidP="0024263C">
      <w:pPr>
        <w:autoSpaceDE w:val="0"/>
        <w:autoSpaceDN w:val="0"/>
        <w:adjustRightInd w:val="0"/>
        <w:jc w:val="both"/>
      </w:pPr>
      <w:r>
        <w:tab/>
      </w:r>
      <w:r w:rsidRPr="0024263C">
        <w:rPr>
          <w:b/>
          <w:bCs/>
        </w:rPr>
        <w:t>Art. 89</w:t>
      </w:r>
      <w:r>
        <w:t xml:space="preserve"> - [...]</w:t>
      </w:r>
    </w:p>
    <w:p w14:paraId="57FC84F0" w14:textId="77777777" w:rsidR="0024263C" w:rsidRDefault="0024263C" w:rsidP="0024263C">
      <w:pPr>
        <w:autoSpaceDE w:val="0"/>
        <w:autoSpaceDN w:val="0"/>
        <w:adjustRightInd w:val="0"/>
        <w:jc w:val="both"/>
      </w:pPr>
    </w:p>
    <w:p w14:paraId="0D84BF69" w14:textId="77777777" w:rsidR="0024263C" w:rsidRDefault="0024263C" w:rsidP="0024263C">
      <w:pPr>
        <w:autoSpaceDE w:val="0"/>
        <w:autoSpaceDN w:val="0"/>
        <w:adjustRightInd w:val="0"/>
        <w:jc w:val="both"/>
      </w:pPr>
      <w:r w:rsidRPr="0024263C">
        <w:rPr>
          <w:i/>
          <w:iCs/>
        </w:rPr>
        <w:t>[Art. 89 aufgehoben durch Art. 54 Nr. 4 des G. vom 30. Juli 1991 (B.S. vom 3. September 1991)]</w:t>
      </w:r>
    </w:p>
    <w:p w14:paraId="38AFD8EA" w14:textId="77777777" w:rsidR="0024263C" w:rsidRDefault="0024263C" w:rsidP="0024263C">
      <w:pPr>
        <w:autoSpaceDE w:val="0"/>
        <w:autoSpaceDN w:val="0"/>
        <w:adjustRightInd w:val="0"/>
        <w:jc w:val="both"/>
      </w:pPr>
    </w:p>
    <w:p w14:paraId="4D216492" w14:textId="77777777" w:rsidR="0024263C" w:rsidRDefault="0024263C" w:rsidP="0024263C">
      <w:pPr>
        <w:autoSpaceDE w:val="0"/>
        <w:autoSpaceDN w:val="0"/>
        <w:adjustRightInd w:val="0"/>
        <w:jc w:val="both"/>
      </w:pPr>
    </w:p>
    <w:p w14:paraId="151C0D88" w14:textId="77777777" w:rsidR="0024263C" w:rsidRDefault="0024263C" w:rsidP="0024263C">
      <w:pPr>
        <w:autoSpaceDE w:val="0"/>
        <w:autoSpaceDN w:val="0"/>
        <w:adjustRightInd w:val="0"/>
        <w:jc w:val="both"/>
      </w:pPr>
      <w:r>
        <w:tab/>
        <w:t>[</w:t>
      </w:r>
      <w:r w:rsidRPr="0024263C">
        <w:rPr>
          <w:b/>
          <w:bCs/>
        </w:rPr>
        <w:t>Art. 89</w:t>
      </w:r>
      <w:r w:rsidRPr="0024263C">
        <w:rPr>
          <w:b/>
          <w:bCs/>
          <w:i/>
          <w:iCs/>
        </w:rPr>
        <w:t>bis</w:t>
      </w:r>
      <w:r>
        <w:t xml:space="preserve"> - [In Abweichung von Artikel 4] haben die Wähler, [die in den Wählerlisten der] Gemeinden Voeren und Comines-Warneton [eingetragen sind,] die Möglichkeit, in Aubel beziehungsweise Heuvelland in dem vom Minister des Innern bestimmten Wahlbüro zu wählen.]</w:t>
      </w:r>
    </w:p>
    <w:p w14:paraId="703FE1BC" w14:textId="77777777" w:rsidR="0024263C" w:rsidRDefault="0024263C" w:rsidP="0024263C">
      <w:pPr>
        <w:autoSpaceDE w:val="0"/>
        <w:autoSpaceDN w:val="0"/>
        <w:adjustRightInd w:val="0"/>
        <w:jc w:val="both"/>
      </w:pPr>
    </w:p>
    <w:p w14:paraId="5DC3E680" w14:textId="77777777" w:rsidR="0024263C" w:rsidRDefault="0024263C" w:rsidP="0024263C">
      <w:pPr>
        <w:autoSpaceDE w:val="0"/>
        <w:autoSpaceDN w:val="0"/>
        <w:adjustRightInd w:val="0"/>
        <w:jc w:val="both"/>
        <w:rPr>
          <w:iCs/>
        </w:rPr>
      </w:pPr>
      <w:r w:rsidRPr="0024263C">
        <w:rPr>
          <w:i/>
          <w:iCs/>
        </w:rPr>
        <w:t>[Art. 89bis eingefügt durch Art. 21 des G. vom 9. August 1988 (B.S. vom 13. August 1998) und abgeändert durch Art. 14 des G. vom 30. Juli 1991 (B.S. vom 3. September 1991)]</w:t>
      </w:r>
    </w:p>
    <w:p w14:paraId="3F6EAA6C" w14:textId="77777777" w:rsidR="00EB2A36" w:rsidRDefault="00EB2A36" w:rsidP="0024263C">
      <w:pPr>
        <w:autoSpaceDE w:val="0"/>
        <w:autoSpaceDN w:val="0"/>
        <w:adjustRightInd w:val="0"/>
        <w:jc w:val="both"/>
        <w:rPr>
          <w:iCs/>
        </w:rPr>
      </w:pPr>
    </w:p>
    <w:p w14:paraId="138CB69F" w14:textId="77777777" w:rsidR="00EB2A36" w:rsidRDefault="00EB2A36" w:rsidP="0024263C">
      <w:pPr>
        <w:autoSpaceDE w:val="0"/>
        <w:autoSpaceDN w:val="0"/>
        <w:adjustRightInd w:val="0"/>
        <w:jc w:val="both"/>
        <w:rPr>
          <w:iCs/>
        </w:rPr>
      </w:pPr>
    </w:p>
    <w:p w14:paraId="1846ACE2" w14:textId="77777777" w:rsidR="00EB2A36" w:rsidRDefault="00EB2A36" w:rsidP="0024263C">
      <w:pPr>
        <w:autoSpaceDE w:val="0"/>
        <w:autoSpaceDN w:val="0"/>
        <w:adjustRightInd w:val="0"/>
        <w:jc w:val="both"/>
      </w:pPr>
      <w:r>
        <w:rPr>
          <w:iCs/>
        </w:rPr>
        <w:lastRenderedPageBreak/>
        <w:tab/>
        <w:t>[</w:t>
      </w:r>
      <w:r>
        <w:rPr>
          <w:b/>
          <w:iCs/>
        </w:rPr>
        <w:t>Art. 89</w:t>
      </w:r>
      <w:r>
        <w:rPr>
          <w:b/>
          <w:i/>
          <w:iCs/>
        </w:rPr>
        <w:t>ter</w:t>
      </w:r>
      <w:r>
        <w:rPr>
          <w:iCs/>
        </w:rPr>
        <w:t xml:space="preserve"> - </w:t>
      </w:r>
      <w:r w:rsidRPr="00EF2F8B">
        <w:t>Für die Wahl der Abgeordnetenkammer haben die Wähler, die in einer Wählerliste der Gemeinden des Wahlkantons Sint-Genesius-Rode eingetragen sind, die Möglichkeit, ihre Stimme entweder für eine Liste des Wahlkreises Flämisch-Brabant oder für eine Liste des Wahlkreises Brüssel-Hauptstadt abzugeben.</w:t>
      </w:r>
      <w:r>
        <w:t>]</w:t>
      </w:r>
    </w:p>
    <w:p w14:paraId="6A6319A3" w14:textId="77777777" w:rsidR="00EB2A36" w:rsidRDefault="00EB2A36" w:rsidP="0024263C">
      <w:pPr>
        <w:autoSpaceDE w:val="0"/>
        <w:autoSpaceDN w:val="0"/>
        <w:adjustRightInd w:val="0"/>
        <w:jc w:val="both"/>
      </w:pPr>
    </w:p>
    <w:p w14:paraId="76DB839D" w14:textId="77777777" w:rsidR="00EB2A36" w:rsidRPr="0071607F" w:rsidRDefault="00EB2A36" w:rsidP="0024263C">
      <w:pPr>
        <w:autoSpaceDE w:val="0"/>
        <w:autoSpaceDN w:val="0"/>
        <w:adjustRightInd w:val="0"/>
        <w:jc w:val="both"/>
        <w:rPr>
          <w:i/>
          <w:spacing w:val="-4"/>
        </w:rPr>
      </w:pPr>
      <w:r w:rsidRPr="0071607F">
        <w:rPr>
          <w:i/>
          <w:spacing w:val="-4"/>
        </w:rPr>
        <w:t>[Art. 89ter eingefügt durch Art. 4 des G. vom 19. Juli 2012 (III) (B.S. vom 22. August 2012)]</w:t>
      </w:r>
    </w:p>
    <w:p w14:paraId="5E551279" w14:textId="77777777" w:rsidR="0024263C" w:rsidRDefault="0024263C" w:rsidP="0024263C">
      <w:pPr>
        <w:autoSpaceDE w:val="0"/>
        <w:autoSpaceDN w:val="0"/>
        <w:adjustRightInd w:val="0"/>
        <w:jc w:val="both"/>
      </w:pPr>
    </w:p>
    <w:p w14:paraId="00B2904A" w14:textId="77777777" w:rsidR="0024263C" w:rsidRDefault="0024263C" w:rsidP="0024263C">
      <w:pPr>
        <w:autoSpaceDE w:val="0"/>
        <w:autoSpaceDN w:val="0"/>
        <w:adjustRightInd w:val="0"/>
        <w:jc w:val="both"/>
      </w:pPr>
    </w:p>
    <w:p w14:paraId="5D5622AD" w14:textId="48440A46" w:rsidR="0024263C" w:rsidRDefault="0024263C" w:rsidP="0024263C">
      <w:pPr>
        <w:autoSpaceDE w:val="0"/>
        <w:autoSpaceDN w:val="0"/>
        <w:adjustRightInd w:val="0"/>
        <w:jc w:val="both"/>
      </w:pPr>
      <w:r>
        <w:tab/>
      </w:r>
      <w:r w:rsidRPr="0024263C">
        <w:rPr>
          <w:b/>
          <w:bCs/>
        </w:rPr>
        <w:t xml:space="preserve">Art. 90 </w:t>
      </w:r>
      <w:r>
        <w:t>- Wenn es in einer Gemeinde [...] nicht mehr als 800 Wähler gibt, bilden diese Wähler nur eine Wahlsektion. Im gegenteiligen Fall werden sie in Wahlsektionen aufgeteilt, von denen keine mehr als 800 oder weniger als 150 Wähler zählen darf.</w:t>
      </w:r>
      <w:r w:rsidR="004E3D73">
        <w:t xml:space="preserve"> [</w:t>
      </w:r>
      <w:r w:rsidR="004E3D73" w:rsidRPr="007F6F88">
        <w:t>Der Provinzgouverneur oder der von ihm bestimmte Beamte kann auf mit Gründen versehenen Antrag der Gemeinde hin erlauben, dass eine Wahlsektion mehr als 800 Wähler umfasst, ohne dass diese jedoch mehr als 840 Wähler zählt.</w:t>
      </w:r>
      <w:r w:rsidR="004E3D73">
        <w:t>]</w:t>
      </w:r>
    </w:p>
    <w:p w14:paraId="4C7D1EBD" w14:textId="77777777" w:rsidR="0024263C" w:rsidRDefault="0024263C" w:rsidP="0024263C">
      <w:pPr>
        <w:autoSpaceDE w:val="0"/>
        <w:autoSpaceDN w:val="0"/>
        <w:adjustRightInd w:val="0"/>
        <w:jc w:val="both"/>
      </w:pPr>
    </w:p>
    <w:p w14:paraId="7711206F" w14:textId="77777777" w:rsidR="0024263C" w:rsidRDefault="0024263C" w:rsidP="0024263C">
      <w:pPr>
        <w:autoSpaceDE w:val="0"/>
        <w:autoSpaceDN w:val="0"/>
        <w:adjustRightInd w:val="0"/>
        <w:jc w:val="both"/>
      </w:pPr>
      <w:r>
        <w:tab/>
        <w:t>[...]</w:t>
      </w:r>
    </w:p>
    <w:p w14:paraId="6716321D" w14:textId="77777777" w:rsidR="0024263C" w:rsidRDefault="0024263C" w:rsidP="0024263C">
      <w:pPr>
        <w:autoSpaceDE w:val="0"/>
        <w:autoSpaceDN w:val="0"/>
        <w:adjustRightInd w:val="0"/>
        <w:jc w:val="both"/>
      </w:pPr>
    </w:p>
    <w:p w14:paraId="598D8309" w14:textId="77777777" w:rsidR="0024263C" w:rsidRDefault="0024263C" w:rsidP="0024263C">
      <w:pPr>
        <w:autoSpaceDE w:val="0"/>
        <w:autoSpaceDN w:val="0"/>
        <w:adjustRightInd w:val="0"/>
        <w:jc w:val="both"/>
      </w:pPr>
      <w:r>
        <w:tab/>
        <w:t>[Wenn anders als mit einem Stimmzettel gewählt wird, kann der König die Anzahl Wähler pro Wahlsektion erhöhen, ohne dass diese Anzahl jedoch über 2 000 liegen darf.]</w:t>
      </w:r>
    </w:p>
    <w:p w14:paraId="24E8DDD1" w14:textId="77777777" w:rsidR="0024263C" w:rsidRDefault="0024263C" w:rsidP="0024263C">
      <w:pPr>
        <w:autoSpaceDE w:val="0"/>
        <w:autoSpaceDN w:val="0"/>
        <w:adjustRightInd w:val="0"/>
        <w:jc w:val="both"/>
      </w:pPr>
    </w:p>
    <w:p w14:paraId="149263D6" w14:textId="17CF9C60" w:rsidR="0024263C" w:rsidRDefault="0024263C" w:rsidP="0024263C">
      <w:pPr>
        <w:autoSpaceDE w:val="0"/>
        <w:autoSpaceDN w:val="0"/>
        <w:adjustRightInd w:val="0"/>
        <w:jc w:val="both"/>
      </w:pPr>
      <w:r w:rsidRPr="0024263C">
        <w:rPr>
          <w:i/>
          <w:iCs/>
        </w:rPr>
        <w:t>[Art. 90 Abs. 1 abgeändert durch Art. 15 Nr. 1 des G. vom 30. Juli 1991 (B.S. vom 3. September 1991)</w:t>
      </w:r>
      <w:r w:rsidR="004E3D73">
        <w:rPr>
          <w:i/>
          <w:iCs/>
        </w:rPr>
        <w:t xml:space="preserve"> und Art. 10</w:t>
      </w:r>
      <w:r w:rsidR="004E3D73">
        <w:rPr>
          <w:i/>
        </w:rPr>
        <w:t xml:space="preserve"> des G. vom 28. März 2023 (B.S. vom 14. April 2023)</w:t>
      </w:r>
      <w:r w:rsidRPr="0024263C">
        <w:rPr>
          <w:i/>
          <w:iCs/>
        </w:rPr>
        <w:t>; früherer Absatz 2 aufgehoben durch Art. 15 Nr. 2 des G. vom 30. Juli 1991 (B.S. vom 3. September 1991); neuer Absatz 2 eingefügt durch Art. 45 des G.</w:t>
      </w:r>
      <w:r w:rsidR="00BB69AA">
        <w:rPr>
          <w:i/>
          <w:iCs/>
        </w:rPr>
        <w:t> </w:t>
      </w:r>
      <w:r w:rsidRPr="0024263C">
        <w:rPr>
          <w:i/>
          <w:iCs/>
        </w:rPr>
        <w:t>vom 16. Juli 1993 (B.S. vom 20. Juli 1993)]</w:t>
      </w:r>
    </w:p>
    <w:p w14:paraId="4F0CB21A" w14:textId="77777777" w:rsidR="0024263C" w:rsidRDefault="0024263C" w:rsidP="0024263C">
      <w:pPr>
        <w:autoSpaceDE w:val="0"/>
        <w:autoSpaceDN w:val="0"/>
        <w:adjustRightInd w:val="0"/>
        <w:jc w:val="both"/>
      </w:pPr>
    </w:p>
    <w:p w14:paraId="3519737A" w14:textId="77777777" w:rsidR="0024263C" w:rsidRDefault="0024263C" w:rsidP="0024263C">
      <w:pPr>
        <w:autoSpaceDE w:val="0"/>
        <w:autoSpaceDN w:val="0"/>
        <w:adjustRightInd w:val="0"/>
        <w:jc w:val="both"/>
      </w:pPr>
    </w:p>
    <w:p w14:paraId="2C6FD59B" w14:textId="77777777" w:rsidR="0024263C" w:rsidRDefault="0024263C" w:rsidP="0024263C">
      <w:pPr>
        <w:autoSpaceDE w:val="0"/>
        <w:autoSpaceDN w:val="0"/>
        <w:adjustRightInd w:val="0"/>
        <w:jc w:val="both"/>
      </w:pPr>
      <w:r>
        <w:tab/>
      </w:r>
      <w:r w:rsidRPr="0024263C">
        <w:rPr>
          <w:b/>
          <w:bCs/>
        </w:rPr>
        <w:t>Art. 91</w:t>
      </w:r>
      <w:r>
        <w:t xml:space="preserve"> - Im Einvernehmen mit dem Bürgermeister- und Schöffenkollegium teilt [der Provinz</w:t>
      </w:r>
      <w:r>
        <w:softHyphen/>
        <w:t xml:space="preserve">gouverneur oder der von ihm bestimmte Beamte] die Wähler pro Wahlkanton in Sektionen auf und bestimmt die Reihenfolge der Sektionen in jedem Kanton, </w:t>
      </w:r>
      <w:r w:rsidR="00D80EE4">
        <w:t>[</w:t>
      </w:r>
      <w:r w:rsidR="00D80EE4" w:rsidRPr="004B43DB">
        <w:t>wobei diese Sektionen pro Gemeinde des Amtsbereichs des Kantons zusammengefasst werden</w:t>
      </w:r>
      <w:r w:rsidR="00D80EE4">
        <w:t>]</w:t>
      </w:r>
      <w:r>
        <w:t>.</w:t>
      </w:r>
    </w:p>
    <w:p w14:paraId="59625D52" w14:textId="77777777" w:rsidR="00002531" w:rsidRDefault="00002531" w:rsidP="0024263C">
      <w:pPr>
        <w:autoSpaceDE w:val="0"/>
        <w:autoSpaceDN w:val="0"/>
        <w:adjustRightInd w:val="0"/>
      </w:pPr>
    </w:p>
    <w:p w14:paraId="2DA2ED9B" w14:textId="77777777" w:rsidR="0024263C" w:rsidRDefault="0024263C" w:rsidP="00002531">
      <w:pPr>
        <w:autoSpaceDE w:val="0"/>
        <w:autoSpaceDN w:val="0"/>
        <w:adjustRightInd w:val="0"/>
        <w:jc w:val="both"/>
      </w:pPr>
      <w:r>
        <w:tab/>
        <w:t>Im Einvernehmen mit dem Kollegium weist er jeder Sektion ein getrenntes Wahllokal zu. Macht die Anzahl Sektionen es erforderlich, kann er deren mehrere [...] in den Räumen eines gleichen Gebäudes einberufen.</w:t>
      </w:r>
    </w:p>
    <w:p w14:paraId="5E820C7A" w14:textId="77777777" w:rsidR="0024263C" w:rsidRDefault="0024263C" w:rsidP="0024263C">
      <w:pPr>
        <w:autoSpaceDE w:val="0"/>
        <w:autoSpaceDN w:val="0"/>
        <w:adjustRightInd w:val="0"/>
        <w:jc w:val="both"/>
      </w:pPr>
    </w:p>
    <w:p w14:paraId="3E2594DD" w14:textId="77777777" w:rsidR="0024263C" w:rsidRDefault="0024263C" w:rsidP="0024263C">
      <w:pPr>
        <w:autoSpaceDE w:val="0"/>
        <w:autoSpaceDN w:val="0"/>
        <w:adjustRightInd w:val="0"/>
        <w:jc w:val="both"/>
      </w:pPr>
      <w:r>
        <w:tab/>
        <w:t>Kommt es hinsichtlich der Aufteilung der Wähler in Sektionen und der Bestimmung der Wahl</w:t>
      </w:r>
      <w:r>
        <w:softHyphen/>
        <w:t>lokale zu keiner Übereinstimmung zwischen dem Kollegium und [dem Provinzgouverneur oder dem von ihm bestimmten Beamten], entscheidet [der Minister des Innern].</w:t>
      </w:r>
    </w:p>
    <w:p w14:paraId="42CCB561" w14:textId="77777777" w:rsidR="0024263C" w:rsidRDefault="0024263C" w:rsidP="0024263C">
      <w:pPr>
        <w:autoSpaceDE w:val="0"/>
        <w:autoSpaceDN w:val="0"/>
        <w:adjustRightInd w:val="0"/>
        <w:jc w:val="both"/>
      </w:pPr>
    </w:p>
    <w:p w14:paraId="425734F0" w14:textId="77777777" w:rsidR="0024263C" w:rsidRDefault="0024263C" w:rsidP="0024263C">
      <w:pPr>
        <w:autoSpaceDE w:val="0"/>
        <w:autoSpaceDN w:val="0"/>
        <w:adjustRightInd w:val="0"/>
        <w:jc w:val="both"/>
      </w:pPr>
      <w:r>
        <w:tab/>
        <w:t>[Was die Wahlkantone Voeren und Comines-Warneton betrifft, werden die Befugnisse, die dem Provinzgouverneur oder seinem Beauftragten durch die vorhergehenden Absätze zugewiesen sind, vom beigeordneten Bezirkskommissar von Tongern beziehungsweise vom Bezirkskommissar von Mouscron ausgeübt.]</w:t>
      </w:r>
    </w:p>
    <w:p w14:paraId="2696A7D7" w14:textId="77777777" w:rsidR="0024263C" w:rsidRDefault="0024263C" w:rsidP="0024263C">
      <w:pPr>
        <w:autoSpaceDE w:val="0"/>
        <w:autoSpaceDN w:val="0"/>
        <w:adjustRightInd w:val="0"/>
        <w:jc w:val="both"/>
      </w:pPr>
    </w:p>
    <w:p w14:paraId="7CB1B5F9" w14:textId="77777777" w:rsidR="0024263C" w:rsidRDefault="0024263C" w:rsidP="0024263C">
      <w:pPr>
        <w:autoSpaceDE w:val="0"/>
        <w:autoSpaceDN w:val="0"/>
        <w:adjustRightInd w:val="0"/>
        <w:jc w:val="both"/>
      </w:pPr>
      <w:r w:rsidRPr="0024263C">
        <w:rPr>
          <w:i/>
          <w:iCs/>
        </w:rPr>
        <w:t>[Art. 91 Abs. 1 abgeändert durch Art. 16 Nr. 1 des G. vom 30. Juli 1991 (B.S. vom 3. September 1991)</w:t>
      </w:r>
      <w:r w:rsidR="00D80EE4">
        <w:rPr>
          <w:i/>
          <w:iCs/>
        </w:rPr>
        <w:t xml:space="preserve"> und Art. 2 des G. vom 10. Februar 2014 (B.S. vom 14. Februar 2014)</w:t>
      </w:r>
      <w:r w:rsidRPr="0024263C">
        <w:rPr>
          <w:i/>
          <w:iCs/>
        </w:rPr>
        <w:t xml:space="preserve">; Abs. 2 abgeändert durch Art. 15 des G. vom 5. Juli 1976 (B.S. vom 29. Juli 1976); Abs. 3 </w:t>
      </w:r>
      <w:r w:rsidRPr="0024263C">
        <w:rPr>
          <w:i/>
          <w:iCs/>
        </w:rPr>
        <w:lastRenderedPageBreak/>
        <w:t>abgeändert durch Art. 16 Nr. 2 des G. vom 30. Juli 1991 (B.S. vom 3. September 1991); Abs. 4 eingefügt durch Art. 16 Nr. 3 des G. vom 30. Juli 1991 (B.S. vom 3. September 1991)]</w:t>
      </w:r>
    </w:p>
    <w:p w14:paraId="489F0D9D" w14:textId="77777777" w:rsidR="0024263C" w:rsidRDefault="0024263C" w:rsidP="0024263C">
      <w:pPr>
        <w:autoSpaceDE w:val="0"/>
        <w:autoSpaceDN w:val="0"/>
        <w:adjustRightInd w:val="0"/>
        <w:jc w:val="both"/>
      </w:pPr>
    </w:p>
    <w:p w14:paraId="18DA1921" w14:textId="77777777" w:rsidR="0024263C" w:rsidRDefault="0024263C" w:rsidP="0024263C">
      <w:pPr>
        <w:autoSpaceDE w:val="0"/>
        <w:autoSpaceDN w:val="0"/>
        <w:adjustRightInd w:val="0"/>
        <w:jc w:val="both"/>
      </w:pPr>
    </w:p>
    <w:p w14:paraId="0202B958" w14:textId="77777777" w:rsidR="0024263C" w:rsidRDefault="0024263C" w:rsidP="0024263C">
      <w:pPr>
        <w:autoSpaceDE w:val="0"/>
        <w:autoSpaceDN w:val="0"/>
        <w:adjustRightInd w:val="0"/>
        <w:jc w:val="both"/>
      </w:pPr>
      <w:r>
        <w:tab/>
      </w:r>
      <w:r w:rsidRPr="0024263C">
        <w:rPr>
          <w:b/>
          <w:bCs/>
        </w:rPr>
        <w:t xml:space="preserve">Art. 92 </w:t>
      </w:r>
      <w:r>
        <w:t>- [Bis zum Wahltag übermitteln die Gemeindeverwaltungen unmittelbar den Vorsitzenden der Wahlbürovorstände, sobald diese benannt worden sind:</w:t>
      </w:r>
    </w:p>
    <w:p w14:paraId="3D8D1AD8" w14:textId="77777777" w:rsidR="0024263C" w:rsidRDefault="0024263C" w:rsidP="0024263C">
      <w:pPr>
        <w:autoSpaceDE w:val="0"/>
        <w:autoSpaceDN w:val="0"/>
        <w:adjustRightInd w:val="0"/>
        <w:jc w:val="both"/>
      </w:pPr>
    </w:p>
    <w:p w14:paraId="694B9AF3" w14:textId="530CAD81" w:rsidR="0024263C" w:rsidRPr="0088156C" w:rsidRDefault="0088156C" w:rsidP="0024263C">
      <w:pPr>
        <w:autoSpaceDE w:val="0"/>
        <w:autoSpaceDN w:val="0"/>
        <w:adjustRightInd w:val="0"/>
        <w:jc w:val="both"/>
        <w:rPr>
          <w:spacing w:val="2"/>
        </w:rPr>
      </w:pPr>
      <w:r w:rsidRPr="0088156C">
        <w:rPr>
          <w:spacing w:val="2"/>
        </w:rPr>
        <w:tab/>
        <w:t>1. die Liste der Personen, die nach Erstellung der Wählerliste aus dieser Liste gestrichen werden müssen, weil sie die belgische Staatsangehörigkeit verloren haben, weil sie in Belgien infolge einer Streichung von Amts wegen oder aufgrund ihres Wegzugs ins Ausland aus den Bevölkerungsregistern gestrichen worden sind oder weil sie verstorben sind,</w:t>
      </w:r>
    </w:p>
    <w:p w14:paraId="14843BE4" w14:textId="77777777" w:rsidR="0024263C" w:rsidRDefault="0024263C" w:rsidP="0024263C">
      <w:pPr>
        <w:autoSpaceDE w:val="0"/>
        <w:autoSpaceDN w:val="0"/>
        <w:adjustRightInd w:val="0"/>
        <w:jc w:val="both"/>
      </w:pPr>
    </w:p>
    <w:p w14:paraId="2FFA449D" w14:textId="77777777" w:rsidR="0024263C" w:rsidRDefault="0024263C" w:rsidP="0024263C">
      <w:pPr>
        <w:autoSpaceDE w:val="0"/>
        <w:autoSpaceDN w:val="0"/>
        <w:adjustRightInd w:val="0"/>
        <w:jc w:val="both"/>
      </w:pPr>
      <w:r>
        <w:tab/>
        <w:t xml:space="preserve">2. die Notifizierungen, die ihnen in Ausführung des Artikels 13 nach Erstellung der Wählerliste gemacht werden, </w:t>
      </w:r>
    </w:p>
    <w:p w14:paraId="2F270A03" w14:textId="77777777" w:rsidR="0024263C" w:rsidRDefault="0024263C" w:rsidP="0024263C">
      <w:pPr>
        <w:autoSpaceDE w:val="0"/>
        <w:autoSpaceDN w:val="0"/>
        <w:adjustRightInd w:val="0"/>
        <w:jc w:val="both"/>
      </w:pPr>
    </w:p>
    <w:p w14:paraId="07B7D9CE" w14:textId="77777777" w:rsidR="0024263C" w:rsidRDefault="0024263C" w:rsidP="0024263C">
      <w:pPr>
        <w:autoSpaceDE w:val="0"/>
        <w:autoSpaceDN w:val="0"/>
        <w:adjustRightInd w:val="0"/>
        <w:jc w:val="both"/>
      </w:pPr>
      <w:r>
        <w:tab/>
        <w:t>3. die Änderungen, die infolge der in Artikel 26 erwähnten Beschlüsse des Bürgermeister- und Schöffenkollegiums oder der in Artikel 33 erwähnten Entscheide des Appellationshofes in der Wählerliste vorgenommen werden.]</w:t>
      </w:r>
    </w:p>
    <w:p w14:paraId="332B569B" w14:textId="77777777" w:rsidR="0024263C" w:rsidRDefault="0024263C" w:rsidP="0024263C">
      <w:pPr>
        <w:autoSpaceDE w:val="0"/>
        <w:autoSpaceDN w:val="0"/>
        <w:adjustRightInd w:val="0"/>
        <w:jc w:val="both"/>
      </w:pPr>
    </w:p>
    <w:p w14:paraId="20A63694" w14:textId="77777777" w:rsidR="0024263C" w:rsidRPr="0024263C" w:rsidRDefault="0024263C" w:rsidP="0024263C">
      <w:pPr>
        <w:autoSpaceDE w:val="0"/>
        <w:autoSpaceDN w:val="0"/>
        <w:adjustRightInd w:val="0"/>
        <w:jc w:val="both"/>
        <w:rPr>
          <w:i/>
          <w:iCs/>
        </w:rPr>
      </w:pPr>
      <w:r w:rsidRPr="0024263C">
        <w:rPr>
          <w:i/>
          <w:iCs/>
        </w:rPr>
        <w:t>[Art. 92 ersetzt durch Art. 17 des G. vom 30. Juli 1991 (B.S. vom 3. September 1991)]</w:t>
      </w:r>
    </w:p>
    <w:p w14:paraId="23887D12" w14:textId="77777777" w:rsidR="00002531" w:rsidRDefault="00002531" w:rsidP="0024263C">
      <w:pPr>
        <w:autoSpaceDE w:val="0"/>
        <w:autoSpaceDN w:val="0"/>
        <w:adjustRightInd w:val="0"/>
      </w:pPr>
    </w:p>
    <w:p w14:paraId="4632E2F2" w14:textId="77777777" w:rsidR="00002531" w:rsidRDefault="00002531" w:rsidP="0024263C">
      <w:pPr>
        <w:autoSpaceDE w:val="0"/>
        <w:autoSpaceDN w:val="0"/>
        <w:adjustRightInd w:val="0"/>
      </w:pPr>
    </w:p>
    <w:p w14:paraId="29393BBA" w14:textId="77777777" w:rsidR="0024263C" w:rsidRDefault="0024263C" w:rsidP="00002531">
      <w:pPr>
        <w:autoSpaceDE w:val="0"/>
        <w:autoSpaceDN w:val="0"/>
        <w:adjustRightInd w:val="0"/>
        <w:jc w:val="both"/>
      </w:pPr>
      <w:r>
        <w:tab/>
        <w:t>[</w:t>
      </w:r>
      <w:r w:rsidRPr="0024263C">
        <w:rPr>
          <w:b/>
          <w:bCs/>
        </w:rPr>
        <w:t>Art. 92</w:t>
      </w:r>
      <w:r w:rsidRPr="0024263C">
        <w:rPr>
          <w:b/>
          <w:bCs/>
          <w:i/>
          <w:iCs/>
        </w:rPr>
        <w:t>bis</w:t>
      </w:r>
      <w:r w:rsidRPr="0024263C">
        <w:rPr>
          <w:b/>
          <w:bCs/>
        </w:rPr>
        <w:t xml:space="preserve"> </w:t>
      </w:r>
      <w:r>
        <w:t>- [Wenn die Liste der Personen, die Notifizierungen und die Änderungen, die in Artikel 92 Nr. 1, 2 beziehungsweise 3 erwähnt sind, Wähler der Gemeinden Voeren und Comines-Warneton betreffen, übermittelt das Bürgermeister- und Schöffenkollegium jeder dieser beiden Gemeinden sie darüber hinaus dem beigeordneten Bezirkskommissar von Tongern beziehungsweise dem Bezirkskommissar von Mouscron, die sie ihrerseits unverzüglich den Vorsitzenden der in Anwen</w:t>
      </w:r>
      <w:r>
        <w:softHyphen/>
        <w:t>dung des Artikels 89</w:t>
      </w:r>
      <w:r w:rsidRPr="0024263C">
        <w:rPr>
          <w:i/>
          <w:iCs/>
        </w:rPr>
        <w:t>bis</w:t>
      </w:r>
      <w:r>
        <w:t xml:space="preserve"> vom Minister des Innern bestimmten Wahlbüros über</w:t>
      </w:r>
      <w:r>
        <w:softHyphen/>
        <w:t>mitteln müssen.]]</w:t>
      </w:r>
    </w:p>
    <w:p w14:paraId="13B511EF" w14:textId="77777777" w:rsidR="0024263C" w:rsidRDefault="0024263C" w:rsidP="0024263C">
      <w:pPr>
        <w:autoSpaceDE w:val="0"/>
        <w:autoSpaceDN w:val="0"/>
        <w:adjustRightInd w:val="0"/>
      </w:pPr>
    </w:p>
    <w:p w14:paraId="247DBC9E" w14:textId="77777777" w:rsidR="0024263C" w:rsidRDefault="0024263C" w:rsidP="00002531">
      <w:pPr>
        <w:autoSpaceDE w:val="0"/>
        <w:autoSpaceDN w:val="0"/>
        <w:adjustRightInd w:val="0"/>
        <w:jc w:val="both"/>
        <w:rPr>
          <w:iCs/>
        </w:rPr>
      </w:pPr>
      <w:r w:rsidRPr="0024263C">
        <w:rPr>
          <w:i/>
          <w:iCs/>
        </w:rPr>
        <w:t>[Art. 92bis eingefügt durch Art. 23 des G. vom 9. August 1988 (B.S. vom 13. August 1988) und ersetzt durch Art. 18 des G. vom 30. Juli 1991 (B.S. vom 3. September 1991)]</w:t>
      </w:r>
    </w:p>
    <w:p w14:paraId="06B9B51F" w14:textId="77777777" w:rsidR="00D57D53" w:rsidRDefault="00D57D53" w:rsidP="00002531">
      <w:pPr>
        <w:autoSpaceDE w:val="0"/>
        <w:autoSpaceDN w:val="0"/>
        <w:adjustRightInd w:val="0"/>
        <w:jc w:val="both"/>
        <w:rPr>
          <w:iCs/>
        </w:rPr>
      </w:pPr>
    </w:p>
    <w:p w14:paraId="1D6610D3" w14:textId="77777777" w:rsidR="00D57D53" w:rsidRPr="00D57D53" w:rsidRDefault="00D57D53" w:rsidP="00002531">
      <w:pPr>
        <w:autoSpaceDE w:val="0"/>
        <w:autoSpaceDN w:val="0"/>
        <w:adjustRightInd w:val="0"/>
        <w:jc w:val="both"/>
      </w:pPr>
    </w:p>
    <w:p w14:paraId="6FA028B8" w14:textId="43555326" w:rsidR="00A5430E" w:rsidRPr="00365D83" w:rsidRDefault="0024263C" w:rsidP="00A5430E">
      <w:pPr>
        <w:ind w:firstLine="708"/>
        <w:jc w:val="both"/>
      </w:pPr>
      <w:r w:rsidRPr="0024263C">
        <w:rPr>
          <w:b/>
          <w:bCs/>
        </w:rPr>
        <w:t xml:space="preserve">Art. 93 </w:t>
      </w:r>
      <w:r>
        <w:t>- [</w:t>
      </w:r>
      <w:r w:rsidR="004E3D73">
        <w:t>[</w:t>
      </w:r>
      <w:r w:rsidR="004E3D73" w:rsidRPr="007F6F88">
        <w:t>Mindestens vierzehn Tage vor dem Wahltag stellt das Bürgermeister- und Schöffen</w:t>
      </w:r>
      <w:r w:rsidR="004E3D73" w:rsidRPr="007F6F88">
        <w:softHyphen/>
        <w:t>kollegium oder das Gemeindekollegium einerseits dem Vorsitzenden des Hauptwahlvorstandes des Kantons auf elektronischem Wege einen für richtig bescheinigten Auszug aus den nach Wahlsektionen erstellten Wählerlisten und andererseits jedem Vorsitzenden eines Wahlbüro</w:t>
      </w:r>
      <w:r w:rsidR="004E3D73" w:rsidRPr="007F6F88">
        <w:softHyphen/>
        <w:t>vorstandes zwei für richtig bescheinigte Auszüge aus der Liste der Wähler, die in seiner Sektion zur Wahl aufgefordert werden, zur Verfügung.</w:t>
      </w:r>
      <w:r w:rsidR="004E3D73">
        <w:t xml:space="preserve">] </w:t>
      </w:r>
      <w:r w:rsidR="0088156C">
        <w:t>[</w:t>
      </w:r>
      <w:r w:rsidR="0088156C" w:rsidRPr="007F6F88">
        <w:t>Wenn mindestens vierzehn Tage vor dem Wahltag noch kein Vorsitzender des Wahlbürovorstandes benannt worden ist, dürfen die zwei für richtig bescheinigten Auszüge aus der Wählerliste der betreffenden Wahlsektion nach diesem Datum zur Verfügung gestellt werden.</w:t>
      </w:r>
      <w:r w:rsidR="0088156C">
        <w:t>]</w:t>
      </w:r>
    </w:p>
    <w:p w14:paraId="6E471247" w14:textId="77777777" w:rsidR="00A5430E" w:rsidRPr="00365D83" w:rsidRDefault="00A5430E" w:rsidP="00A5430E">
      <w:pPr>
        <w:ind w:firstLine="708"/>
      </w:pPr>
    </w:p>
    <w:p w14:paraId="37951C50" w14:textId="2A3C25C8" w:rsidR="0024263C" w:rsidRDefault="00A5430E" w:rsidP="006D4709">
      <w:pPr>
        <w:autoSpaceDE w:val="0"/>
        <w:autoSpaceDN w:val="0"/>
        <w:adjustRightInd w:val="0"/>
        <w:jc w:val="both"/>
      </w:pPr>
      <w:r>
        <w:tab/>
      </w:r>
      <w:r w:rsidR="0088156C">
        <w:t>[</w:t>
      </w:r>
      <w:r w:rsidR="0088156C" w:rsidRPr="007F6F88">
        <w:t xml:space="preserve">Darüber hinaus stellt das Bürgermeister- und Schöffenkollegium der Gemeinden Voeren und Comines-Warneton mindestens vierzehn Tage vor dem Wahltag zwei zusätzliche, für richtig bescheinigte Auszüge aus der Wählerliste dem beigeordneten Bezirkskommissar von Tongern beziehungsweise dem Bezirkskommissar von Mouscron zur Verfügung, die sie </w:t>
      </w:r>
      <w:r w:rsidR="0088156C" w:rsidRPr="007F6F88">
        <w:lastRenderedPageBreak/>
        <w:t>ihrerseits unverzüglich den Vorsitzenden der in Anwendung von Artikel 89</w:t>
      </w:r>
      <w:r w:rsidR="0088156C" w:rsidRPr="007F6F88">
        <w:rPr>
          <w:i/>
          <w:iCs/>
        </w:rPr>
        <w:t>bis</w:t>
      </w:r>
      <w:r w:rsidR="0088156C" w:rsidRPr="007F6F88">
        <w:t xml:space="preserve"> vom Minister des Innern bestimmten Wahlbüros zur Verfügung stellen müssen.</w:t>
      </w:r>
      <w:r w:rsidR="0088156C">
        <w:t>]</w:t>
      </w:r>
      <w:r w:rsidR="00E574D8">
        <w:t>]</w:t>
      </w:r>
    </w:p>
    <w:p w14:paraId="6E6BFFE7" w14:textId="77777777" w:rsidR="0024263C" w:rsidRDefault="0024263C" w:rsidP="006D4709">
      <w:pPr>
        <w:autoSpaceDE w:val="0"/>
        <w:autoSpaceDN w:val="0"/>
        <w:adjustRightInd w:val="0"/>
        <w:jc w:val="both"/>
      </w:pPr>
    </w:p>
    <w:p w14:paraId="40452EC3" w14:textId="2A9958C4" w:rsidR="0024263C" w:rsidRDefault="0024263C" w:rsidP="006D4709">
      <w:pPr>
        <w:autoSpaceDE w:val="0"/>
        <w:autoSpaceDN w:val="0"/>
        <w:adjustRightInd w:val="0"/>
        <w:jc w:val="both"/>
      </w:pPr>
      <w:r w:rsidRPr="0024263C">
        <w:rPr>
          <w:i/>
          <w:iCs/>
        </w:rPr>
        <w:t xml:space="preserve">[Art. 93 ersetzt durch </w:t>
      </w:r>
      <w:r w:rsidR="00A5430E">
        <w:rPr>
          <w:i/>
          <w:iCs/>
        </w:rPr>
        <w:t>Art. 5 des G. vom 17.</w:t>
      </w:r>
      <w:r w:rsidR="00ED6738">
        <w:rPr>
          <w:i/>
          <w:iCs/>
        </w:rPr>
        <w:t> </w:t>
      </w:r>
      <w:r w:rsidR="00A5430E">
        <w:rPr>
          <w:i/>
          <w:iCs/>
        </w:rPr>
        <w:t>November 2016 (B.S. vom 20. Dezember 2016)</w:t>
      </w:r>
      <w:r w:rsidR="0088156C">
        <w:rPr>
          <w:i/>
          <w:iCs/>
        </w:rPr>
        <w:t>; Abs. 1 ersetzt durch Art. 11 Nr. 1</w:t>
      </w:r>
      <w:r w:rsidR="0088156C" w:rsidRPr="0088156C">
        <w:rPr>
          <w:i/>
          <w:iCs/>
        </w:rPr>
        <w:t xml:space="preserve"> des G. vom 28. März 2023 (B.S. vom 14. April 2023)</w:t>
      </w:r>
      <w:r w:rsidR="0088156C">
        <w:rPr>
          <w:i/>
          <w:iCs/>
        </w:rPr>
        <w:t xml:space="preserve"> und abgeändert durch Art. 11 Nr. 2</w:t>
      </w:r>
      <w:r w:rsidR="0088156C">
        <w:rPr>
          <w:i/>
        </w:rPr>
        <w:t xml:space="preserve"> des G. vom 28. März 2023 (B.S. vom 14. April 2023); Abs. 2 ersetzt durch Art. 11 Nr. 3 des G. vom 28. März 2023 (B.S. vom 14. April 2023)</w:t>
      </w:r>
      <w:r w:rsidRPr="0024263C">
        <w:rPr>
          <w:i/>
          <w:iCs/>
        </w:rPr>
        <w:t>]</w:t>
      </w:r>
    </w:p>
    <w:p w14:paraId="391FD3C5" w14:textId="77777777" w:rsidR="0024263C" w:rsidRDefault="0024263C" w:rsidP="006D4709">
      <w:pPr>
        <w:autoSpaceDE w:val="0"/>
        <w:autoSpaceDN w:val="0"/>
        <w:adjustRightInd w:val="0"/>
        <w:jc w:val="both"/>
      </w:pPr>
    </w:p>
    <w:p w14:paraId="150BF9BF" w14:textId="77777777" w:rsidR="0024263C" w:rsidRDefault="0024263C" w:rsidP="006D4709">
      <w:pPr>
        <w:autoSpaceDE w:val="0"/>
        <w:autoSpaceDN w:val="0"/>
        <w:adjustRightInd w:val="0"/>
        <w:jc w:val="both"/>
      </w:pPr>
    </w:p>
    <w:p w14:paraId="1EC1A95E" w14:textId="40401E36" w:rsidR="0024263C" w:rsidRDefault="00DA1DB6" w:rsidP="006D4709">
      <w:pPr>
        <w:autoSpaceDE w:val="0"/>
        <w:autoSpaceDN w:val="0"/>
        <w:adjustRightInd w:val="0"/>
        <w:jc w:val="both"/>
      </w:pPr>
      <w:r>
        <w:tab/>
      </w:r>
      <w:r w:rsidR="0024263C">
        <w:t>[</w:t>
      </w:r>
      <w:r w:rsidR="0024263C" w:rsidRPr="0024263C">
        <w:rPr>
          <w:b/>
          <w:bCs/>
        </w:rPr>
        <w:t>Art. 93</w:t>
      </w:r>
      <w:r w:rsidR="0024263C" w:rsidRPr="0024263C">
        <w:rPr>
          <w:b/>
          <w:bCs/>
          <w:i/>
          <w:iCs/>
        </w:rPr>
        <w:t>bis</w:t>
      </w:r>
      <w:r w:rsidR="0024263C">
        <w:t xml:space="preserve"> - [</w:t>
      </w:r>
      <w:r w:rsidR="00C36F0A">
        <w:t>...</w:t>
      </w:r>
      <w:r w:rsidR="0024263C">
        <w:t>]]</w:t>
      </w:r>
    </w:p>
    <w:p w14:paraId="068B343F" w14:textId="77777777" w:rsidR="0024263C" w:rsidRDefault="0024263C" w:rsidP="006D4709">
      <w:pPr>
        <w:autoSpaceDE w:val="0"/>
        <w:autoSpaceDN w:val="0"/>
        <w:adjustRightInd w:val="0"/>
        <w:jc w:val="both"/>
      </w:pPr>
    </w:p>
    <w:p w14:paraId="25601819" w14:textId="77777777" w:rsidR="0024263C" w:rsidRDefault="0024263C" w:rsidP="006D4709">
      <w:pPr>
        <w:autoSpaceDE w:val="0"/>
        <w:autoSpaceDN w:val="0"/>
        <w:adjustRightInd w:val="0"/>
        <w:jc w:val="both"/>
      </w:pPr>
      <w:r w:rsidRPr="0024263C">
        <w:rPr>
          <w:i/>
          <w:iCs/>
        </w:rPr>
        <w:t xml:space="preserve">[Art. 93bis eingefügt durch Art. 24 des G. vom 9. August 1988 (B.S. vom 13. August 1988) und </w:t>
      </w:r>
      <w:r w:rsidR="00C36F0A">
        <w:rPr>
          <w:i/>
          <w:iCs/>
        </w:rPr>
        <w:t>aufgehoben durch Art. 6 des G. vom 17.</w:t>
      </w:r>
      <w:r w:rsidR="00ED6738">
        <w:rPr>
          <w:i/>
          <w:iCs/>
        </w:rPr>
        <w:t> </w:t>
      </w:r>
      <w:r w:rsidR="00C36F0A">
        <w:rPr>
          <w:i/>
          <w:iCs/>
        </w:rPr>
        <w:t>November 2016 (B.S. vom 20. Dezember 2016)</w:t>
      </w:r>
      <w:r w:rsidRPr="0024263C">
        <w:rPr>
          <w:i/>
          <w:iCs/>
        </w:rPr>
        <w:t>]</w:t>
      </w:r>
    </w:p>
    <w:p w14:paraId="72894E4C" w14:textId="77777777" w:rsidR="0024263C" w:rsidRDefault="0024263C" w:rsidP="006D4709">
      <w:pPr>
        <w:autoSpaceDE w:val="0"/>
        <w:autoSpaceDN w:val="0"/>
        <w:adjustRightInd w:val="0"/>
        <w:jc w:val="both"/>
      </w:pPr>
    </w:p>
    <w:p w14:paraId="188DA3EF" w14:textId="77777777" w:rsidR="00A563AF" w:rsidRDefault="00F23616" w:rsidP="00B62CDB">
      <w:pPr>
        <w:autoSpaceDE w:val="0"/>
        <w:autoSpaceDN w:val="0"/>
        <w:adjustRightInd w:val="0"/>
        <w:jc w:val="both"/>
      </w:pPr>
      <w:r>
        <w:tab/>
      </w:r>
    </w:p>
    <w:p w14:paraId="0CD6D813" w14:textId="77777777" w:rsidR="00A563AF" w:rsidRPr="00B62CDB" w:rsidRDefault="00B62CDB" w:rsidP="00A563AF">
      <w:pPr>
        <w:autoSpaceDE w:val="0"/>
        <w:autoSpaceDN w:val="0"/>
        <w:adjustRightInd w:val="0"/>
        <w:jc w:val="both"/>
      </w:pPr>
      <w:r>
        <w:tab/>
      </w:r>
      <w:r w:rsidR="00A563AF" w:rsidRPr="00B62CDB">
        <w:rPr>
          <w:b/>
        </w:rPr>
        <w:t>Art. 94</w:t>
      </w:r>
      <w:r w:rsidR="00A563AF" w:rsidRPr="00B62CDB">
        <w:t xml:space="preserve"> - [[…] - [Am Hauptort jedes Wahlkreises für die Wahl der Mitglieder der Abgeordnetenkammer wird ein Hauptwahlvorstand des Wahlkreises gebildet.]</w:t>
      </w:r>
    </w:p>
    <w:p w14:paraId="292C18FC" w14:textId="77777777" w:rsidR="00A563AF" w:rsidRPr="00B62CDB" w:rsidRDefault="00A563AF" w:rsidP="00A563AF">
      <w:pPr>
        <w:autoSpaceDE w:val="0"/>
        <w:autoSpaceDN w:val="0"/>
        <w:adjustRightInd w:val="0"/>
        <w:jc w:val="both"/>
      </w:pPr>
    </w:p>
    <w:p w14:paraId="1BC74B59" w14:textId="178089BC" w:rsidR="00A563AF" w:rsidRPr="00B62CDB" w:rsidRDefault="00B62CDB" w:rsidP="00A563AF">
      <w:pPr>
        <w:autoSpaceDE w:val="0"/>
        <w:autoSpaceDN w:val="0"/>
        <w:adjustRightInd w:val="0"/>
        <w:jc w:val="both"/>
      </w:pPr>
      <w:r>
        <w:tab/>
      </w:r>
      <w:r w:rsidR="00A563AF" w:rsidRPr="00B62CDB">
        <w:t xml:space="preserve">[Der Hauptwahlvorstand des Wahlkreises] muss </w:t>
      </w:r>
      <w:r w:rsidR="00CB5E2E">
        <w:t xml:space="preserve">[in den in Artikel 105 erwähnten Fällen mindestens </w:t>
      </w:r>
      <w:r w:rsidR="0088156C">
        <w:t>[</w:t>
      </w:r>
      <w:r w:rsidR="0088156C" w:rsidRPr="007F6F88">
        <w:t>sechs Monate vor dem Wahltag</w:t>
      </w:r>
      <w:r w:rsidR="0088156C">
        <w:t>]</w:t>
      </w:r>
      <w:r w:rsidR="00CB5E2E">
        <w:t xml:space="preserve"> und in den in Artikel 106 erwähnten Fällen mindestens dreiunddreißig Tage vor dem Wahltag]</w:t>
      </w:r>
      <w:r w:rsidR="00A563AF" w:rsidRPr="00B62CDB">
        <w:t xml:space="preserve"> gebildet sein. Der </w:t>
      </w:r>
      <w:r w:rsidR="0088156C">
        <w:t>[</w:t>
      </w:r>
      <w:r w:rsidR="0088156C" w:rsidRPr="007F6F88">
        <w:t>Präsident des Gerichts Erster Instanz</w:t>
      </w:r>
      <w:r w:rsidR="0088156C">
        <w:t>]</w:t>
      </w:r>
      <w:r w:rsidR="00A563AF" w:rsidRPr="00B62CDB">
        <w:t xml:space="preserve"> des Hauptortes oder, in seiner Ermangelung, der Magistrat, der ihn ersetzt, führt den Vorsitz des Hauptwahlvorstandes.</w:t>
      </w:r>
    </w:p>
    <w:p w14:paraId="47A259F7" w14:textId="77777777" w:rsidR="00A563AF" w:rsidRPr="00B62CDB" w:rsidRDefault="00A563AF" w:rsidP="00A563AF">
      <w:pPr>
        <w:autoSpaceDE w:val="0"/>
        <w:autoSpaceDN w:val="0"/>
        <w:adjustRightInd w:val="0"/>
        <w:jc w:val="both"/>
      </w:pPr>
    </w:p>
    <w:p w14:paraId="3A624142" w14:textId="77777777" w:rsidR="00A563AF" w:rsidRPr="00B62CDB" w:rsidRDefault="00B62CDB" w:rsidP="00A563AF">
      <w:pPr>
        <w:autoSpaceDE w:val="0"/>
        <w:autoSpaceDN w:val="0"/>
        <w:adjustRightInd w:val="0"/>
        <w:jc w:val="both"/>
      </w:pPr>
      <w:r>
        <w:tab/>
      </w:r>
      <w:r w:rsidR="00A563AF" w:rsidRPr="00B62CDB">
        <w:t>[Der Präsident des französischsprachigen Gerichts Erster Instanz und der Präsident des niederländischsprachigen Gerichts Erster Instanz führen gemeinsam den Vorsitz des Hauptwahlvorstandes des Wahlkreises Brüssel. Für den Wahlkreis Brüssel versteht man unter den Begriffen "Vorsitzender des Hauptwahlvorstandes des Wahlkreises", "Vorsitzender der in Artikel 94 erwähnten Hauptwahlvorstände des Wahlkreises" und "Vorsitzender des Hauptwahlvorstandes": "den Präsidenten des französischsprachigen Gerichts Erster Instanz und den Präsidenten des niederländischsprachigen Gerichts Erster Instanz, die gemeinsam tagen".]</w:t>
      </w:r>
    </w:p>
    <w:p w14:paraId="666E435C" w14:textId="77777777" w:rsidR="00A563AF" w:rsidRPr="00B62CDB" w:rsidRDefault="00A563AF" w:rsidP="00A563AF">
      <w:pPr>
        <w:autoSpaceDE w:val="0"/>
        <w:autoSpaceDN w:val="0"/>
        <w:adjustRightInd w:val="0"/>
        <w:jc w:val="both"/>
      </w:pPr>
    </w:p>
    <w:p w14:paraId="2F1B1E14" w14:textId="2C604C8B" w:rsidR="00A563AF" w:rsidRPr="00B62CDB" w:rsidRDefault="00B62CDB" w:rsidP="00A563AF">
      <w:pPr>
        <w:autoSpaceDE w:val="0"/>
        <w:autoSpaceDN w:val="0"/>
        <w:adjustRightInd w:val="0"/>
        <w:jc w:val="both"/>
      </w:pPr>
      <w:r>
        <w:tab/>
      </w:r>
      <w:r w:rsidR="0088156C">
        <w:t>[</w:t>
      </w:r>
      <w:r w:rsidR="0088156C" w:rsidRPr="007F6F88">
        <w:t>In Wahlkreisen, in denen sich kein Sitz eines Gerichts Erster Instanz befindet, führt der Präsident der Abteilung des Gerichts Erster Instanz des Hauptortes oder, in seiner Ermangelung, der ihn ersetzende Magistrat den Vorsitz des Hauptwahlvorstandes.</w:t>
      </w:r>
      <w:r w:rsidR="0088156C">
        <w:t>]</w:t>
      </w:r>
    </w:p>
    <w:p w14:paraId="3E5DB032" w14:textId="77777777" w:rsidR="00A563AF" w:rsidRPr="00B62CDB" w:rsidRDefault="00A563AF" w:rsidP="00A563AF">
      <w:pPr>
        <w:autoSpaceDE w:val="0"/>
        <w:autoSpaceDN w:val="0"/>
        <w:adjustRightInd w:val="0"/>
        <w:jc w:val="both"/>
      </w:pPr>
    </w:p>
    <w:p w14:paraId="2B3D3A38" w14:textId="53ED1EC9" w:rsidR="00A563AF" w:rsidRPr="00B62CDB" w:rsidRDefault="00B62CDB" w:rsidP="00A563AF">
      <w:pPr>
        <w:autoSpaceDE w:val="0"/>
        <w:autoSpaceDN w:val="0"/>
        <w:adjustRightInd w:val="0"/>
        <w:jc w:val="both"/>
      </w:pPr>
      <w:r>
        <w:tab/>
      </w:r>
      <w:r w:rsidR="00A563AF" w:rsidRPr="00B62CDB">
        <w:t xml:space="preserve">Neben dem Vorsitzenden umfasst [der Hauptwahlvorstand des Wahlkreises] vier Beisitzer und vier Ersatzbeisitzer, </w:t>
      </w:r>
      <w:r w:rsidR="00605122">
        <w:t>[die vom Vorsitzenden unter den Wählern und vorzugsweise unter den Wählern des Wahlkreises benannt werden. Gleiches gilt für den Sekretär]</w:t>
      </w:r>
      <w:r w:rsidR="00A563AF" w:rsidRPr="00B62CDB">
        <w:t>.</w:t>
      </w:r>
    </w:p>
    <w:p w14:paraId="66EF37D4" w14:textId="77777777" w:rsidR="00A563AF" w:rsidRPr="00B62CDB" w:rsidRDefault="00A563AF" w:rsidP="00A563AF">
      <w:pPr>
        <w:autoSpaceDE w:val="0"/>
        <w:autoSpaceDN w:val="0"/>
        <w:adjustRightInd w:val="0"/>
        <w:jc w:val="both"/>
      </w:pPr>
    </w:p>
    <w:p w14:paraId="023DB6C8" w14:textId="77777777" w:rsidR="00A563AF" w:rsidRPr="00B62CDB" w:rsidRDefault="00B62CDB" w:rsidP="00A563AF">
      <w:pPr>
        <w:autoSpaceDE w:val="0"/>
        <w:autoSpaceDN w:val="0"/>
        <w:adjustRightInd w:val="0"/>
        <w:jc w:val="both"/>
      </w:pPr>
      <w:r>
        <w:tab/>
      </w:r>
      <w:r w:rsidR="00A563AF" w:rsidRPr="00B62CDB">
        <w:t>[…]</w:t>
      </w:r>
    </w:p>
    <w:p w14:paraId="1499C650" w14:textId="77777777" w:rsidR="00A563AF" w:rsidRPr="00B62CDB" w:rsidRDefault="00A563AF" w:rsidP="00A563AF">
      <w:pPr>
        <w:autoSpaceDE w:val="0"/>
        <w:autoSpaceDN w:val="0"/>
        <w:adjustRightInd w:val="0"/>
        <w:jc w:val="both"/>
      </w:pPr>
    </w:p>
    <w:p w14:paraId="6A59B29E" w14:textId="77777777" w:rsidR="00A563AF" w:rsidRPr="00B62CDB" w:rsidRDefault="00B62CDB" w:rsidP="00A563AF">
      <w:pPr>
        <w:autoSpaceDE w:val="0"/>
        <w:autoSpaceDN w:val="0"/>
        <w:adjustRightInd w:val="0"/>
        <w:jc w:val="both"/>
      </w:pPr>
      <w:r>
        <w:tab/>
      </w:r>
      <w:r w:rsidR="00A563AF" w:rsidRPr="00B62CDB">
        <w:t>Bei Zusammenlegung zweier oder mehrerer Verwaltungsbezirke für die Wahl der Abgeordneten [...] wird der Hauptort in der in Artikel 87 erwähnten Verteilertabelle angegeben.</w:t>
      </w:r>
    </w:p>
    <w:p w14:paraId="0E265A27" w14:textId="77777777" w:rsidR="00A563AF" w:rsidRPr="00B62CDB" w:rsidRDefault="00A563AF" w:rsidP="00A563AF">
      <w:pPr>
        <w:autoSpaceDE w:val="0"/>
        <w:autoSpaceDN w:val="0"/>
        <w:adjustRightInd w:val="0"/>
        <w:jc w:val="both"/>
      </w:pPr>
    </w:p>
    <w:p w14:paraId="705D3C38" w14:textId="67C607E8" w:rsidR="00A563AF" w:rsidRPr="00B62CDB" w:rsidRDefault="00B62CDB" w:rsidP="00A563AF">
      <w:pPr>
        <w:autoSpaceDE w:val="0"/>
        <w:autoSpaceDN w:val="0"/>
        <w:adjustRightInd w:val="0"/>
        <w:jc w:val="both"/>
      </w:pPr>
      <w:r>
        <w:tab/>
      </w:r>
      <w:r w:rsidR="00A563AF" w:rsidRPr="00B62CDB">
        <w:t xml:space="preserve">[Der Hauptwahlvorstand des Wahlkreises] ist </w:t>
      </w:r>
      <w:r w:rsidR="0088156C">
        <w:t>[</w:t>
      </w:r>
      <w:r w:rsidR="0088156C" w:rsidRPr="007F6F88">
        <w:t>insbesondere</w:t>
      </w:r>
      <w:r w:rsidR="0088156C">
        <w:t>]</w:t>
      </w:r>
      <w:r w:rsidR="00A563AF" w:rsidRPr="00B62CDB">
        <w:t xml:space="preserve"> mit den Verrichtungen vor der Wahl und mit der allgemeinen Stimmenauszählung beauftragt.</w:t>
      </w:r>
    </w:p>
    <w:p w14:paraId="43DC1712" w14:textId="77777777" w:rsidR="00A563AF" w:rsidRPr="00B62CDB" w:rsidRDefault="00A563AF" w:rsidP="00A563AF">
      <w:pPr>
        <w:autoSpaceDE w:val="0"/>
        <w:autoSpaceDN w:val="0"/>
        <w:adjustRightInd w:val="0"/>
        <w:jc w:val="both"/>
      </w:pPr>
    </w:p>
    <w:p w14:paraId="6D6DE893" w14:textId="77777777" w:rsidR="00A563AF" w:rsidRPr="00B62CDB" w:rsidRDefault="00B62CDB" w:rsidP="00A563AF">
      <w:pPr>
        <w:autoSpaceDE w:val="0"/>
        <w:autoSpaceDN w:val="0"/>
        <w:adjustRightInd w:val="0"/>
        <w:jc w:val="both"/>
      </w:pPr>
      <w:r>
        <w:tab/>
      </w:r>
      <w:r w:rsidR="00A563AF" w:rsidRPr="00B62CDB">
        <w:t>Der Vorsitzende überwacht sämtliche Verrichtungen im [Wahlkreis] und schreibt falls notwendig Dringlichkeitsmaßnahmen vor, die aufgrund der Umstände erforderlich sein könnten.]</w:t>
      </w:r>
    </w:p>
    <w:p w14:paraId="2C8043D8" w14:textId="77777777" w:rsidR="00A563AF" w:rsidRPr="00B62CDB" w:rsidRDefault="00A563AF" w:rsidP="00A563AF">
      <w:pPr>
        <w:autoSpaceDE w:val="0"/>
        <w:autoSpaceDN w:val="0"/>
        <w:adjustRightInd w:val="0"/>
        <w:jc w:val="both"/>
      </w:pPr>
    </w:p>
    <w:p w14:paraId="4FB7736F" w14:textId="77777777" w:rsidR="00A563AF" w:rsidRPr="00B62CDB" w:rsidRDefault="00B62CDB" w:rsidP="00A563AF">
      <w:pPr>
        <w:autoSpaceDE w:val="0"/>
        <w:autoSpaceDN w:val="0"/>
        <w:adjustRightInd w:val="0"/>
        <w:jc w:val="both"/>
      </w:pPr>
      <w:r>
        <w:tab/>
      </w:r>
      <w:r w:rsidR="00A563AF" w:rsidRPr="00B62CDB">
        <w:t>[…]</w:t>
      </w:r>
    </w:p>
    <w:p w14:paraId="4BD44B7B" w14:textId="77777777" w:rsidR="00A563AF" w:rsidRPr="00B62CDB" w:rsidRDefault="00A563AF" w:rsidP="00A563AF">
      <w:pPr>
        <w:autoSpaceDE w:val="0"/>
        <w:autoSpaceDN w:val="0"/>
        <w:adjustRightInd w:val="0"/>
        <w:jc w:val="both"/>
      </w:pPr>
    </w:p>
    <w:p w14:paraId="2A608593" w14:textId="265E6BF4" w:rsidR="00A563AF" w:rsidRPr="00B62CDB" w:rsidRDefault="00A563AF" w:rsidP="00A563AF">
      <w:pPr>
        <w:autoSpaceDE w:val="0"/>
        <w:autoSpaceDN w:val="0"/>
        <w:adjustRightInd w:val="0"/>
        <w:jc w:val="both"/>
      </w:pPr>
      <w:r w:rsidRPr="00B62CDB">
        <w:rPr>
          <w:i/>
          <w:iCs/>
        </w:rPr>
        <w:t>[Art. 94 ersetzt durch Art. 18 des G. vom 5. Juli 1976 (B.S. vom 29. Juli 1976); Unterteilung in Paragraphen eingefügt durch Art. 3 des G. vom 13. Dezember 2002 (I) (B.S. vom 10. Januar 2003), für nichtig erklärt durch Entscheid Nr. 73/2003 des Schiedshofs vom 26. Mai 2003 (B.S. vom 6. Juni 2003); Abs. 1 ersetzt durch Art. 46 Nr. 1 des G. vom 16. Juli 1993 (B.S. vom 20. Juli 1993); Abs. 2 abgeändert durch Art. 3 des K.E. vom 5. April 1994 (B.S. vom 23. April 1994)</w:t>
      </w:r>
      <w:r w:rsidR="00CB5E2E">
        <w:rPr>
          <w:i/>
          <w:iCs/>
        </w:rPr>
        <w:t xml:space="preserve">, </w:t>
      </w:r>
      <w:r w:rsidRPr="00B62CDB">
        <w:rPr>
          <w:i/>
          <w:iCs/>
        </w:rPr>
        <w:t>Art. 25 des G. vom 14. April 2009 (B.S. vom 15. April 2009)</w:t>
      </w:r>
      <w:r w:rsidR="0081690C">
        <w:rPr>
          <w:i/>
          <w:iCs/>
        </w:rPr>
        <w:t>,</w:t>
      </w:r>
      <w:r w:rsidR="00CB5E2E">
        <w:rPr>
          <w:i/>
          <w:iCs/>
        </w:rPr>
        <w:t xml:space="preserve"> Art. 7 des G. vom 19. April 2018 (B.S. vom 24. Mai 2018)</w:t>
      </w:r>
      <w:r w:rsidR="0081690C">
        <w:rPr>
          <w:i/>
          <w:iCs/>
        </w:rPr>
        <w:t xml:space="preserve"> und Art. 12 Nr. 1</w:t>
      </w:r>
      <w:r w:rsidR="0081690C">
        <w:rPr>
          <w:i/>
        </w:rPr>
        <w:t xml:space="preserve"> des G. vom 28. März 2023 (B.S. vom 14. April 2023)</w:t>
      </w:r>
      <w:r w:rsidRPr="00B62CDB">
        <w:rPr>
          <w:i/>
          <w:iCs/>
        </w:rPr>
        <w:t>; neuer Absatz 3 eingefügt durch Art. 2 des G. vom 6. Januar 2014 (I) (B.S.</w:t>
      </w:r>
      <w:r w:rsidR="003809E8">
        <w:rPr>
          <w:i/>
          <w:iCs/>
        </w:rPr>
        <w:t> </w:t>
      </w:r>
      <w:r w:rsidRPr="00B62CDB">
        <w:rPr>
          <w:i/>
          <w:iCs/>
        </w:rPr>
        <w:t xml:space="preserve">vom 31. Januar 2014); </w:t>
      </w:r>
      <w:r w:rsidR="0081690C" w:rsidRPr="00B62CDB">
        <w:rPr>
          <w:i/>
          <w:iCs/>
        </w:rPr>
        <w:t xml:space="preserve">Abs. 4 </w:t>
      </w:r>
      <w:r w:rsidR="0081690C">
        <w:rPr>
          <w:i/>
          <w:iCs/>
        </w:rPr>
        <w:t>ersetzt durch Art. 12 Nr. 2</w:t>
      </w:r>
      <w:r w:rsidR="0081690C">
        <w:rPr>
          <w:i/>
        </w:rPr>
        <w:t xml:space="preserve"> des G. vom 28. März 2023 (B.S. vom 14. April 2023)</w:t>
      </w:r>
      <w:r w:rsidR="0081690C">
        <w:rPr>
          <w:i/>
          <w:iCs/>
        </w:rPr>
        <w:t xml:space="preserve">; </w:t>
      </w:r>
      <w:r w:rsidRPr="00B62CDB">
        <w:rPr>
          <w:i/>
          <w:iCs/>
        </w:rPr>
        <w:t>Abs. 5 abgeändert durch Art. 3 des K.E. vom 5. April 1994 (B.S. vom 23. April 1994)</w:t>
      </w:r>
      <w:r w:rsidR="00605122">
        <w:rPr>
          <w:i/>
          <w:iCs/>
        </w:rPr>
        <w:t>,</w:t>
      </w:r>
      <w:r w:rsidR="0081690C">
        <w:rPr>
          <w:i/>
          <w:iCs/>
        </w:rPr>
        <w:t xml:space="preserve"> Art. 12 Nr. 3</w:t>
      </w:r>
      <w:r w:rsidR="0081690C">
        <w:rPr>
          <w:i/>
        </w:rPr>
        <w:t xml:space="preserve"> des G. vom 28. März 2023 (B.S. vom 14. April 2023)</w:t>
      </w:r>
      <w:r w:rsidR="00605122">
        <w:rPr>
          <w:i/>
        </w:rPr>
        <w:t xml:space="preserve"> und Art. 2 des G. vom 14. April 2024 (B.S. vom 29. April 2024)</w:t>
      </w:r>
      <w:r w:rsidRPr="00B62CDB">
        <w:rPr>
          <w:i/>
          <w:iCs/>
        </w:rPr>
        <w:t>; früherer Absatz 6 eingefügt durch Art. 3 des G. vom 13. Dezember 2002 (I) (B.S. vom 10. Januar 2003) und aufgehoben durch Art. 5 des G. vom 19. Juli 2012 (III) (B.S. vom 22. August 2012); Abs. 6 abgeändert durch Art. 46 Nr. 2 des G. vom 16. Juli 1993 (B.S. vom 20. Juli 1993); Abs. 7 abgeändert durch Art. 3 des K.E. vom 5. April 1994 (B.S. vom 23. April 1994)</w:t>
      </w:r>
      <w:r w:rsidR="005A62D6">
        <w:rPr>
          <w:i/>
          <w:iCs/>
        </w:rPr>
        <w:t xml:space="preserve"> und Art. 12 Nr. 4</w:t>
      </w:r>
      <w:r w:rsidR="005A62D6">
        <w:rPr>
          <w:i/>
        </w:rPr>
        <w:t xml:space="preserve"> des G. vom 28. März 2023 (B.S. vom 14. April 2023)</w:t>
      </w:r>
      <w:r w:rsidRPr="00B62CDB">
        <w:rPr>
          <w:i/>
          <w:iCs/>
        </w:rPr>
        <w:t xml:space="preserve">; </w:t>
      </w:r>
      <w:r w:rsidR="005A62D6" w:rsidRPr="00B62CDB">
        <w:rPr>
          <w:i/>
          <w:iCs/>
        </w:rPr>
        <w:t xml:space="preserve">Abs. 8 abgeändert durch Art. 3 des K.E. vom 5. April 1994 (B.S. vom 23. April 1994); </w:t>
      </w:r>
      <w:r w:rsidRPr="00B62CDB">
        <w:rPr>
          <w:i/>
          <w:iCs/>
        </w:rPr>
        <w:t>früherer Paragraph 2 eingefügt durch Art. 3 des G. vom 13. Dezember 2002 (I) (B.S. vom 10. Januar 2003), für nichtig erklärt durch Entscheid Nr. 73/2003 des Schiedshofs vom 26. Mai 2003 (B.S. vom 6. Juni 2003)]</w:t>
      </w:r>
    </w:p>
    <w:p w14:paraId="53F134B7" w14:textId="77777777" w:rsidR="00A563AF" w:rsidRPr="00A563AF" w:rsidRDefault="00A563AF" w:rsidP="006D4709">
      <w:pPr>
        <w:autoSpaceDE w:val="0"/>
        <w:autoSpaceDN w:val="0"/>
        <w:adjustRightInd w:val="0"/>
        <w:jc w:val="both"/>
      </w:pPr>
    </w:p>
    <w:p w14:paraId="678021ED" w14:textId="77777777" w:rsidR="007000C4" w:rsidRDefault="007000C4" w:rsidP="006D4709">
      <w:pPr>
        <w:autoSpaceDE w:val="0"/>
        <w:autoSpaceDN w:val="0"/>
        <w:adjustRightInd w:val="0"/>
        <w:jc w:val="both"/>
      </w:pPr>
    </w:p>
    <w:p w14:paraId="39A26BF2" w14:textId="77777777" w:rsidR="0024263C" w:rsidRDefault="0024263C" w:rsidP="00B14232">
      <w:pPr>
        <w:autoSpaceDE w:val="0"/>
        <w:autoSpaceDN w:val="0"/>
        <w:adjustRightInd w:val="0"/>
        <w:jc w:val="both"/>
      </w:pPr>
      <w:r>
        <w:tab/>
        <w:t>[</w:t>
      </w:r>
      <w:r w:rsidRPr="0024263C">
        <w:rPr>
          <w:b/>
          <w:bCs/>
        </w:rPr>
        <w:t>Art. 94</w:t>
      </w:r>
      <w:r w:rsidRPr="0024263C">
        <w:rPr>
          <w:b/>
          <w:bCs/>
          <w:i/>
          <w:iCs/>
        </w:rPr>
        <w:t>bis</w:t>
      </w:r>
      <w:r w:rsidRPr="0024263C">
        <w:rPr>
          <w:b/>
          <w:bCs/>
        </w:rPr>
        <w:t xml:space="preserve"> </w:t>
      </w:r>
      <w:r>
        <w:t xml:space="preserve">- </w:t>
      </w:r>
      <w:r w:rsidR="00B14232">
        <w:t>[..</w:t>
      </w:r>
      <w:r>
        <w:t>.]]</w:t>
      </w:r>
    </w:p>
    <w:p w14:paraId="2713FD81" w14:textId="77777777" w:rsidR="0024263C" w:rsidRDefault="0024263C" w:rsidP="006D4709">
      <w:pPr>
        <w:autoSpaceDE w:val="0"/>
        <w:autoSpaceDN w:val="0"/>
        <w:adjustRightInd w:val="0"/>
        <w:jc w:val="both"/>
      </w:pPr>
    </w:p>
    <w:p w14:paraId="44F1087E" w14:textId="77777777" w:rsidR="0024263C" w:rsidRDefault="0024263C" w:rsidP="006D4709">
      <w:pPr>
        <w:autoSpaceDE w:val="0"/>
        <w:autoSpaceDN w:val="0"/>
        <w:adjustRightInd w:val="0"/>
        <w:jc w:val="both"/>
      </w:pPr>
      <w:r w:rsidRPr="0024263C">
        <w:rPr>
          <w:i/>
          <w:iCs/>
        </w:rPr>
        <w:t xml:space="preserve">[Art. 94bis eingefügt durch Art. 10 des G. vom 4. Juli 1989 (B.S. vom 20. Juli 1989) und </w:t>
      </w:r>
      <w:r w:rsidR="00B14232">
        <w:rPr>
          <w:i/>
          <w:iCs/>
        </w:rPr>
        <w:t>aufgehoben durch Art. 24 des G. vom 6. Januar 2014 (III) (B.S. vom 31. Januar 2014)</w:t>
      </w:r>
      <w:r w:rsidRPr="0024263C">
        <w:rPr>
          <w:i/>
          <w:iCs/>
        </w:rPr>
        <w:t>]</w:t>
      </w:r>
    </w:p>
    <w:p w14:paraId="6DDFA050" w14:textId="77777777" w:rsidR="0024263C" w:rsidRDefault="0024263C" w:rsidP="006D4709">
      <w:pPr>
        <w:autoSpaceDE w:val="0"/>
        <w:autoSpaceDN w:val="0"/>
        <w:adjustRightInd w:val="0"/>
        <w:jc w:val="both"/>
      </w:pPr>
    </w:p>
    <w:p w14:paraId="37161566" w14:textId="77777777" w:rsidR="0024263C" w:rsidRDefault="0024263C" w:rsidP="006D4709">
      <w:pPr>
        <w:autoSpaceDE w:val="0"/>
        <w:autoSpaceDN w:val="0"/>
        <w:adjustRightInd w:val="0"/>
        <w:jc w:val="both"/>
      </w:pPr>
    </w:p>
    <w:p w14:paraId="653FB91A" w14:textId="77777777" w:rsidR="0024263C" w:rsidRDefault="0024263C" w:rsidP="006D4709">
      <w:pPr>
        <w:autoSpaceDE w:val="0"/>
        <w:autoSpaceDN w:val="0"/>
        <w:adjustRightInd w:val="0"/>
        <w:jc w:val="both"/>
      </w:pPr>
      <w:r>
        <w:tab/>
        <w:t>[</w:t>
      </w:r>
      <w:r w:rsidRPr="0024263C">
        <w:rPr>
          <w:b/>
          <w:bCs/>
        </w:rPr>
        <w:t>Art. 94</w:t>
      </w:r>
      <w:r w:rsidRPr="0024263C">
        <w:rPr>
          <w:b/>
          <w:bCs/>
          <w:i/>
          <w:iCs/>
        </w:rPr>
        <w:t>ter</w:t>
      </w:r>
      <w:r>
        <w:t xml:space="preserve"> - [§ 1 - Binnen fünfundsiebzig Tagen nach dem Datum der Wahlen verfassen die Vorsitzenden der in Artikel 94 erwähnten Hauptwahlvorstände der Wahlkreise </w:t>
      </w:r>
      <w:r w:rsidR="00B14232">
        <w:t>[…]</w:t>
      </w:r>
      <w:r>
        <w:t xml:space="preserve"> - jeder für seinen Bereich - für die in Artikel 1 Absatz 1 Nr. 4 des Gesetzes vom 4. Juli 1989 über die Einschränkung und Kontrolle der Wahlausgaben für die Wahlen der Föderalen Kammern und über die Finanzierung und die offene Buchführung der politischen Parteien erwähnte Kontroll</w:t>
      </w:r>
      <w:r>
        <w:softHyphen/>
        <w:t>kommission einen Bericht in vierfacher Ausfertigung über die von den Kandidaten und von den politischen Parteien für Wahlwerbung gemachten Ausgaben und über den Ursprung der verwendeten Geldmittel.</w:t>
      </w:r>
    </w:p>
    <w:p w14:paraId="58AD0C7C" w14:textId="77777777" w:rsidR="0024263C" w:rsidRDefault="0024263C" w:rsidP="006D4709">
      <w:pPr>
        <w:autoSpaceDE w:val="0"/>
        <w:autoSpaceDN w:val="0"/>
        <w:adjustRightInd w:val="0"/>
        <w:jc w:val="both"/>
      </w:pPr>
    </w:p>
    <w:p w14:paraId="01C4DC6C" w14:textId="77777777" w:rsidR="0024263C" w:rsidRDefault="0024263C" w:rsidP="006D4709">
      <w:pPr>
        <w:autoSpaceDE w:val="0"/>
        <w:autoSpaceDN w:val="0"/>
        <w:adjustRightInd w:val="0"/>
        <w:jc w:val="both"/>
      </w:pPr>
      <w:r>
        <w:tab/>
        <w:t>Für die Erstellung ihres Berichts können die Vorsitzenden alle Informationen und näheren Erläuterungen anfordern, die notwendig sind.</w:t>
      </w:r>
    </w:p>
    <w:p w14:paraId="7848D9DF" w14:textId="77777777" w:rsidR="0024263C" w:rsidRDefault="0024263C" w:rsidP="006D4709">
      <w:pPr>
        <w:autoSpaceDE w:val="0"/>
        <w:autoSpaceDN w:val="0"/>
        <w:adjustRightInd w:val="0"/>
        <w:jc w:val="both"/>
      </w:pPr>
    </w:p>
    <w:p w14:paraId="764CC646" w14:textId="77777777" w:rsidR="00605122" w:rsidRDefault="00605122">
      <w:r>
        <w:br w:type="page"/>
      </w:r>
    </w:p>
    <w:p w14:paraId="1DDB3A86" w14:textId="0F6023DE" w:rsidR="0024263C" w:rsidRDefault="0024263C" w:rsidP="006D4709">
      <w:pPr>
        <w:autoSpaceDE w:val="0"/>
        <w:autoSpaceDN w:val="0"/>
        <w:adjustRightInd w:val="0"/>
        <w:jc w:val="both"/>
      </w:pPr>
      <w:r>
        <w:lastRenderedPageBreak/>
        <w:tab/>
        <w:t>Im Bericht werden vermerkt:</w:t>
      </w:r>
    </w:p>
    <w:p w14:paraId="7E60F07B" w14:textId="77777777" w:rsidR="0024263C" w:rsidRDefault="0024263C" w:rsidP="006D4709">
      <w:pPr>
        <w:autoSpaceDE w:val="0"/>
        <w:autoSpaceDN w:val="0"/>
        <w:adjustRightInd w:val="0"/>
        <w:jc w:val="both"/>
      </w:pPr>
    </w:p>
    <w:p w14:paraId="67F69BA9"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720"/>
        <w:jc w:val="both"/>
      </w:pPr>
      <w:r>
        <w:t>- die Parteien und Kandidaten, die an den Wahlen teilgenommen haben,</w:t>
      </w:r>
    </w:p>
    <w:p w14:paraId="7ABEA1B2"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E4E1ACD"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die von ihnen gemachten Wahlausgaben,</w:t>
      </w:r>
    </w:p>
    <w:p w14:paraId="15673578" w14:textId="77777777" w:rsidR="005B78C0" w:rsidRDefault="005B78C0" w:rsidP="006D4709">
      <w:pPr>
        <w:autoSpaceDE w:val="0"/>
        <w:autoSpaceDN w:val="0"/>
        <w:adjustRightInd w:val="0"/>
        <w:jc w:val="both"/>
      </w:pPr>
    </w:p>
    <w:p w14:paraId="337AEDF9" w14:textId="77777777" w:rsidR="0024263C" w:rsidRDefault="0024263C" w:rsidP="006D4709">
      <w:pPr>
        <w:autoSpaceDE w:val="0"/>
        <w:autoSpaceDN w:val="0"/>
        <w:adjustRightInd w:val="0"/>
        <w:jc w:val="both"/>
      </w:pPr>
      <w:r>
        <w:tab/>
        <w:t>- die von ihnen begangenen Verstöße gegen die in Artikel 6 des Gesetzes vom 4. Juli 1989 über die Einschränkung und Kontrolle der Wahlausgaben für die Wahlen der Föderalen Kammern und über die Finanzierung und die offene Buchführung der politischen Parteien und in Artikel 116 § 6 erwähnte Erklärungspflicht,</w:t>
      </w:r>
    </w:p>
    <w:p w14:paraId="0E0837D6"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C52C011"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die Verstöße gegen die Artikel 2 und 5 § 1 des Gesetzes vom 4. Juli 1989 über die Einschränkung und Kontrolle der Wahlausgaben für die Wahlen der Föderalen Kammern und über die Finanzierung und die offene Buchführung der politischen Parteien, die aus den von den Parteien und Kandidaten hinterlegten Erklärungen hervorgehen.</w:t>
      </w:r>
    </w:p>
    <w:p w14:paraId="3D9F3646"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FF1FD10"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Die Erklärungen werden dem Bericht in der Anlage beigefügt.</w:t>
      </w:r>
    </w:p>
    <w:p w14:paraId="21861C4A"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0F815AE"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Der Bericht wird anhand von Formularen erstellt, die der Minister des Innern zu diesem Zweck zur Verfügung stellt.</w:t>
      </w:r>
    </w:p>
    <w:p w14:paraId="38648309"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303CD69"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2 - Zwei Exemplare des Berichts werden vom Vorsitzenden des Hauptwahlvorstandes aufbewahrt, die beiden anderen Exemplare werden den Vorsitzenden der Kontrollkommission ausgehändigt.</w:t>
      </w:r>
    </w:p>
    <w:p w14:paraId="43EBE027"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B031C0D"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Ab dem fünfundsiebzigsten Tag nach den Wahlen wird ein Exemplar des Berichts während fünfzehn Tagen bei der Kanzlei des Gerichtes Erster Instanz ausgelegt, wo er von allen Wahlberechtigten auf Vorlage ihrer Wahlaufforderung eingesehen werden kann; während derselben Frist können die Wahlberechtigten ihre Bemerkungen über den Bericht schriftlich formulieren.</w:t>
      </w:r>
    </w:p>
    <w:p w14:paraId="5157EE12"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5551017"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Die beiden letzten Exemplare des Berichts und die von den Kandidaten und Wahlberechtigten gemachten Bemerkungen übermittelt der Vorsitzende des Hauptwahlvorstandes anschließend den Vorsitzenden der Kontrollkommission.]]</w:t>
      </w:r>
    </w:p>
    <w:p w14:paraId="1B571D3F"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809BA06"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94ter eingefügt durch Art. 11 des G. vom 4. Juli 1989 (B.S. vom 20. Juli 1989) und ersetzt durch Art. 15 des G. vom 2. April 2003 (B.S. vom 16. April 2003)</w:t>
      </w:r>
      <w:r w:rsidR="00B14232">
        <w:rPr>
          <w:i/>
          <w:iCs/>
        </w:rPr>
        <w:t>; § 1 Abs. 1 abgeändert durch Art. 25 des G. vom 6. Januar 2014 (III) (B.S. vom 31. Januar 2014)</w:t>
      </w:r>
      <w:r w:rsidRPr="0024263C">
        <w:rPr>
          <w:i/>
          <w:iCs/>
        </w:rPr>
        <w:t>]</w:t>
      </w:r>
    </w:p>
    <w:p w14:paraId="2832649A"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04A3B7E"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AD9188E"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Art. 95</w:t>
      </w:r>
      <w:r>
        <w:t xml:space="preserve"> - [§ 1 - Jeder Wahlkanton umfasst einen Hauptwahlvorstand, Zählbüro- und Wahlbürovorstände.</w:t>
      </w:r>
    </w:p>
    <w:p w14:paraId="658FD9DF"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AE5F3F9" w14:textId="77777777" w:rsidR="005A62D6" w:rsidRPr="007F6F88" w:rsidRDefault="0024263C" w:rsidP="005A62D6">
      <w:pPr>
        <w:jc w:val="both"/>
      </w:pPr>
      <w:r>
        <w:tab/>
        <w:t xml:space="preserve">§ 2 - </w:t>
      </w:r>
      <w:r w:rsidR="005A62D6">
        <w:t>[</w:t>
      </w:r>
      <w:r w:rsidR="005A62D6" w:rsidRPr="007F6F88">
        <w:t>Der Hauptwahlvorstand des Kantons wird im Hauptort des Kantons eingerichtet; den Vorsitz führt:</w:t>
      </w:r>
    </w:p>
    <w:p w14:paraId="22CD7352" w14:textId="77777777" w:rsidR="005A62D6" w:rsidRPr="007F6F88" w:rsidRDefault="005A62D6" w:rsidP="005A62D6">
      <w:pPr>
        <w:jc w:val="both"/>
      </w:pPr>
    </w:p>
    <w:p w14:paraId="3ECDDECA" w14:textId="77777777" w:rsidR="005A62D6" w:rsidRPr="007F6F88" w:rsidRDefault="005A62D6" w:rsidP="005A62D6">
      <w:pPr>
        <w:jc w:val="both"/>
      </w:pPr>
      <w:r w:rsidRPr="007F6F88">
        <w:tab/>
        <w:t>1. der Präsident des Gerichts Erster Instanz oder sein Stellvertreter im Hauptort des Wahlkantons, der mit dem Hauptort des Gerichtsbezirks übereinstimmt,</w:t>
      </w:r>
    </w:p>
    <w:p w14:paraId="7AE8C897" w14:textId="77777777" w:rsidR="005A62D6" w:rsidRPr="007F6F88" w:rsidRDefault="005A62D6" w:rsidP="005A62D6">
      <w:pPr>
        <w:jc w:val="both"/>
      </w:pPr>
    </w:p>
    <w:p w14:paraId="4F64478F" w14:textId="77777777" w:rsidR="005A62D6" w:rsidRPr="007F6F88" w:rsidRDefault="005A62D6" w:rsidP="005A62D6">
      <w:pPr>
        <w:jc w:val="both"/>
      </w:pPr>
      <w:r w:rsidRPr="007F6F88">
        <w:lastRenderedPageBreak/>
        <w:tab/>
        <w:t>2. der Präsident der Abteilung des Gerichts Erster Instanz oder sein Stellvertreter im Hauptort des Wahlkantons, der mit dem Sitz einer Abteilung des Gerichts Erster Instanz übereinstimmt,</w:t>
      </w:r>
    </w:p>
    <w:p w14:paraId="551A18C8" w14:textId="77777777" w:rsidR="005A62D6" w:rsidRPr="007F6F88" w:rsidRDefault="005A62D6" w:rsidP="005A62D6">
      <w:pPr>
        <w:jc w:val="both"/>
      </w:pPr>
    </w:p>
    <w:p w14:paraId="653596B5" w14:textId="77777777" w:rsidR="005A62D6" w:rsidRPr="007F6F88" w:rsidRDefault="005A62D6" w:rsidP="005A62D6">
      <w:pPr>
        <w:jc w:val="both"/>
      </w:pPr>
      <w:r w:rsidRPr="007F6F88">
        <w:tab/>
        <w:t>3. der Friedensrichter im Hauptort des Wahlkantons, der mit dem Hauptort eines Gerichtskantons übereinstimmt,</w:t>
      </w:r>
    </w:p>
    <w:p w14:paraId="53E386BA" w14:textId="77777777" w:rsidR="005A62D6" w:rsidRPr="007F6F88" w:rsidRDefault="005A62D6" w:rsidP="005A62D6">
      <w:pPr>
        <w:jc w:val="both"/>
      </w:pPr>
    </w:p>
    <w:p w14:paraId="5AB479C4" w14:textId="77777777" w:rsidR="005A62D6" w:rsidRPr="007F6F88" w:rsidRDefault="005A62D6" w:rsidP="005A62D6">
      <w:pPr>
        <w:jc w:val="both"/>
      </w:pPr>
      <w:r w:rsidRPr="007F6F88">
        <w:tab/>
        <w:t>4. ein Friedensrichter des Gerichtsbezirks, falls der Hauptort des Wahlkantons nicht mit dem Hauptort eines Gerichtskantons übereinstimmt,</w:t>
      </w:r>
    </w:p>
    <w:p w14:paraId="58B03921" w14:textId="77777777" w:rsidR="005A62D6" w:rsidRPr="007F6F88" w:rsidRDefault="005A62D6" w:rsidP="005A62D6">
      <w:pPr>
        <w:jc w:val="both"/>
      </w:pPr>
    </w:p>
    <w:p w14:paraId="7B8C9A86" w14:textId="77777777" w:rsidR="005A62D6" w:rsidRPr="007F6F88" w:rsidRDefault="005A62D6" w:rsidP="005A62D6">
      <w:pPr>
        <w:jc w:val="both"/>
      </w:pPr>
      <w:r w:rsidRPr="007F6F88">
        <w:tab/>
        <w:t>5. ein Stellvertreter der in Nr. 4 erwähnten Friedensrichter,</w:t>
      </w:r>
    </w:p>
    <w:p w14:paraId="5C110A54" w14:textId="77777777" w:rsidR="005A62D6" w:rsidRPr="007F6F88" w:rsidRDefault="005A62D6" w:rsidP="005A62D6">
      <w:pPr>
        <w:jc w:val="both"/>
      </w:pPr>
    </w:p>
    <w:p w14:paraId="2BA554D2" w14:textId="14C617E7" w:rsidR="0024263C" w:rsidRDefault="005A62D6" w:rsidP="005A62D6">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7F6F88">
        <w:tab/>
        <w:t>6. falls nötig, eine in § 4 Absatz 3 Nr. 1 bis 5 erwähnte Person.</w:t>
      </w:r>
      <w:r>
        <w:t>]</w:t>
      </w:r>
    </w:p>
    <w:p w14:paraId="00B3B3E4"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908DCC4" w14:textId="2D2CED9E"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3 - Der Vorsitzende des Hauptwahlvorstandes des Kantons</w:t>
      </w:r>
      <w:r w:rsidR="00CB5E2E">
        <w:t>[</w:t>
      </w:r>
      <w:r w:rsidR="005A62D6" w:rsidRPr="007F6F88">
        <w:t>, den der Vorsitzende des Hauptwahlvorstandes des Wahlkreises, dem der Kanton angehört, mindestens vier Monate vor dem Wahltag in den in Artikel 105 erwähnten Fällen und mindestens dreiunddreißig Tage vor dem Wahltag in dem in Artikel 106 erwähnten Fall nach Stellungnahme des Präsidenten der Friedensrichter des Gerichtsbezirks benennt - wenn die Benennung in Anwendung der Bestimmungen von § 2 Nr. 4 und 5 erfolgt -,</w:t>
      </w:r>
      <w:r w:rsidR="00CB5E2E">
        <w:t>]</w:t>
      </w:r>
      <w:r>
        <w:t xml:space="preserve"> ist hauptsächlich mit der Über</w:t>
      </w:r>
      <w:r>
        <w:softHyphen/>
        <w:t>wachung der Wahlverrichtungen im ganzen Wahlkanton beauftragt. Er benachrichtigt den Vorsitzenden des Hauptwahlvorstandes [</w:t>
      </w:r>
      <w:r w:rsidR="00B14232">
        <w:t>…</w:t>
      </w:r>
      <w:r>
        <w:t xml:space="preserve">] [des Wahlkreises] sofort über alle Umstände, die dessen Aufsicht erfordern. Er sammelt </w:t>
      </w:r>
      <w:r w:rsidR="00D80EE4">
        <w:t>[</w:t>
      </w:r>
      <w:r w:rsidR="00D80EE4" w:rsidRPr="004B43DB">
        <w:t>auf Ebene des Kantons die Ergebnisse der Stimmenauszählung, die pro Gemeinde des Kantons durchgeführt wurde</w:t>
      </w:r>
      <w:r w:rsidR="00D80EE4">
        <w:t>].</w:t>
      </w:r>
    </w:p>
    <w:p w14:paraId="340A01C1" w14:textId="77777777" w:rsidR="00D80EE4" w:rsidRDefault="00D80EE4"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EF21114"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4 - Der Vorsitzende des Hauptwahlvorstandes des Kantons benennt nacheinander:</w:t>
      </w:r>
    </w:p>
    <w:p w14:paraId="27862B29"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1327B91"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1. die Vorsitzenden der Zählbürovorstände,</w:t>
      </w:r>
    </w:p>
    <w:p w14:paraId="68BB41F0"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2DD9357"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2. die Vorsitzenden der Wahlbürovorstände,</w:t>
      </w:r>
    </w:p>
    <w:p w14:paraId="396A53D0"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F1E18EC"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3. die Beisitzer und Ersatzbeisitzer der Zählbürovorstände,</w:t>
      </w:r>
    </w:p>
    <w:p w14:paraId="00AEDEB8"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FA2E92C"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[4. die Beisitzer und Ersatzbeisitzer der Wahlbürovorstände.]</w:t>
      </w:r>
    </w:p>
    <w:p w14:paraId="37D81CE5" w14:textId="77777777"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8D94F4F" w14:textId="52E3FB6A" w:rsidR="0024263C" w:rsidRDefault="0024263C" w:rsidP="006D4709">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005A62D6" w:rsidRPr="007F6F88">
        <w:t>Die Vorsitzenden der Wahlbürovorstände und die Vorsitzenden, Beisitzer und Ersatzbeisitzer der Zählbürovorstände werden schnellstmöglich und spätestens drei Tage vor dem Wahltag benannt. Der Vorsitzende des Hauptwahlvorstandes des Kantons darf, falls er es für notwendig erachtet, stellvertretende Vorsitzende von Wahl- und Zählbürovorständen benennen. Der Vorsitzende des Hauptwahlvorstandes des Kantons notifiziert den Betreffenden und der Gemeindebehörde die in den ersten beiden Sätzen erwähnten Benennungen sofort per Einschreibesendung.</w:t>
      </w:r>
      <w:r>
        <w:t>]</w:t>
      </w:r>
    </w:p>
    <w:p w14:paraId="43C48CE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CF62C19" w14:textId="77777777" w:rsidR="005A62D6" w:rsidRPr="007F6F88" w:rsidRDefault="005B78C0" w:rsidP="005A62D6">
      <w:pPr>
        <w:ind w:firstLine="708"/>
        <w:jc w:val="both"/>
      </w:pPr>
      <w:r>
        <w:t>[</w:t>
      </w:r>
      <w:r w:rsidR="005A62D6" w:rsidRPr="007F6F88">
        <w:t>Im Wahlkanton werden diese Personen zufallsbedingt unter folgenden Kategorien benannt, wobei darauf geachtet wird, dass ausreichende Maßnahmen ergriffen werden, um diese Zufälligkeit zu gewährleisten:</w:t>
      </w:r>
    </w:p>
    <w:p w14:paraId="7B068F00" w14:textId="77777777" w:rsidR="005A62D6" w:rsidRPr="007F6F88" w:rsidRDefault="005A62D6" w:rsidP="005A62D6">
      <w:pPr>
        <w:jc w:val="both"/>
      </w:pPr>
    </w:p>
    <w:p w14:paraId="45A8DD9F" w14:textId="77777777" w:rsidR="005A62D6" w:rsidRPr="007F6F88" w:rsidRDefault="005A62D6" w:rsidP="005A62D6">
      <w:pPr>
        <w:jc w:val="both"/>
      </w:pPr>
      <w:r w:rsidRPr="007F6F88">
        <w:tab/>
        <w:t>1. Magistrate des gerichtlichen Standes,</w:t>
      </w:r>
    </w:p>
    <w:p w14:paraId="7A4B08E1" w14:textId="77777777" w:rsidR="005A62D6" w:rsidRPr="007F6F88" w:rsidRDefault="005A62D6" w:rsidP="005A62D6">
      <w:pPr>
        <w:jc w:val="both"/>
      </w:pPr>
    </w:p>
    <w:p w14:paraId="2BA0A410" w14:textId="77777777" w:rsidR="005A62D6" w:rsidRPr="007F6F88" w:rsidRDefault="005A62D6" w:rsidP="005A62D6">
      <w:pPr>
        <w:jc w:val="both"/>
      </w:pPr>
      <w:r w:rsidRPr="007F6F88">
        <w:tab/>
        <w:t>2. Magistrate in der Ausbildung,</w:t>
      </w:r>
    </w:p>
    <w:p w14:paraId="4CC2CB42" w14:textId="77777777" w:rsidR="005A62D6" w:rsidRPr="007F6F88" w:rsidRDefault="005A62D6" w:rsidP="005A62D6">
      <w:pPr>
        <w:jc w:val="both"/>
      </w:pPr>
    </w:p>
    <w:p w14:paraId="67FC8DD2" w14:textId="77777777" w:rsidR="005A62D6" w:rsidRPr="007F6F88" w:rsidRDefault="005A62D6" w:rsidP="005A62D6">
      <w:pPr>
        <w:jc w:val="both"/>
      </w:pPr>
      <w:r w:rsidRPr="007F6F88">
        <w:tab/>
        <w:t>3. Rechtsanwälte und Rechtsanwaltspraktikanten,</w:t>
      </w:r>
    </w:p>
    <w:p w14:paraId="5ED9B23D" w14:textId="77777777" w:rsidR="005A62D6" w:rsidRPr="007F6F88" w:rsidRDefault="005A62D6" w:rsidP="005A62D6">
      <w:pPr>
        <w:jc w:val="both"/>
      </w:pPr>
    </w:p>
    <w:p w14:paraId="6097BF26" w14:textId="77777777" w:rsidR="005A62D6" w:rsidRPr="007F6F88" w:rsidRDefault="005A62D6" w:rsidP="005A62D6">
      <w:pPr>
        <w:jc w:val="both"/>
      </w:pPr>
      <w:r w:rsidRPr="007F6F88">
        <w:tab/>
        <w:t>4. Notare,</w:t>
      </w:r>
    </w:p>
    <w:p w14:paraId="388D11B6" w14:textId="77777777" w:rsidR="005A62D6" w:rsidRPr="007F6F88" w:rsidRDefault="005A62D6" w:rsidP="005A62D6">
      <w:pPr>
        <w:jc w:val="both"/>
      </w:pPr>
    </w:p>
    <w:p w14:paraId="16ED4517" w14:textId="77777777" w:rsidR="005A62D6" w:rsidRPr="007F6F88" w:rsidRDefault="005A62D6" w:rsidP="005A62D6">
      <w:pPr>
        <w:jc w:val="both"/>
      </w:pPr>
      <w:r w:rsidRPr="007F6F88">
        <w:tab/>
        <w:t>5. Gerichtsvollzieher,</w:t>
      </w:r>
    </w:p>
    <w:p w14:paraId="27805242" w14:textId="77777777" w:rsidR="005A62D6" w:rsidRPr="007F6F88" w:rsidRDefault="005A62D6" w:rsidP="005A62D6">
      <w:pPr>
        <w:jc w:val="both"/>
      </w:pPr>
    </w:p>
    <w:p w14:paraId="00E06BB9" w14:textId="77777777" w:rsidR="005A62D6" w:rsidRPr="007F6F88" w:rsidRDefault="005A62D6" w:rsidP="005A62D6">
      <w:pPr>
        <w:jc w:val="both"/>
      </w:pPr>
      <w:r w:rsidRPr="007F6F88">
        <w:tab/>
        <w:t>6. Chefgreffiers, Dienstleitende Greffiers und Greffiers der Gerichtshöfe, Gerichte und Friedensgerichte und Chefsekretäre, Dienstleitende Sekretäre und Sekretäre bei der Staatsanwaltschaft,</w:t>
      </w:r>
    </w:p>
    <w:p w14:paraId="3C913F18" w14:textId="77777777" w:rsidR="005A62D6" w:rsidRPr="007F6F88" w:rsidRDefault="005A62D6" w:rsidP="005A62D6">
      <w:pPr>
        <w:jc w:val="both"/>
      </w:pPr>
    </w:p>
    <w:p w14:paraId="2B2E5FFA" w14:textId="77777777" w:rsidR="005A62D6" w:rsidRPr="007F6F88" w:rsidRDefault="005A62D6" w:rsidP="005A62D6">
      <w:pPr>
        <w:jc w:val="both"/>
      </w:pPr>
      <w:r w:rsidRPr="007F6F88">
        <w:tab/>
        <w:t>7. Inhaber der folgenden reglementierten Berufe: Immobilienmakler, Architekt, Buchprüfer, Landmesser-Gutachter, Apotheker und Betriebsrevisor,</w:t>
      </w:r>
    </w:p>
    <w:p w14:paraId="2D24BA1C" w14:textId="77777777" w:rsidR="005A62D6" w:rsidRPr="007F6F88" w:rsidRDefault="005A62D6" w:rsidP="005A62D6">
      <w:pPr>
        <w:jc w:val="both"/>
      </w:pPr>
    </w:p>
    <w:p w14:paraId="7504982A" w14:textId="77777777" w:rsidR="005A62D6" w:rsidRPr="007F6F88" w:rsidRDefault="005A62D6" w:rsidP="005A62D6">
      <w:pPr>
        <w:jc w:val="both"/>
      </w:pPr>
      <w:r w:rsidRPr="007F6F88">
        <w:tab/>
        <w:t>8. dem Staat, den Gemeinschaften und den Regionen unterstellte Inhaber eines Amtes und Inhaber eines gleichwertigen Dienstgrades, die einer Provinz, einer Gemeinde, einem öffentlichen Sozialhilfezentrum, einer Einrichtung öffentlichen Interesses, die im Gesetz vom 16. März 1954 über die Kontrolle bestimmter Einrichtungen öffentlichen Interesses erwähnt ist oder auch nicht, oder einem autonomen öffentlichen Unternehmen, das im Gesetz vom 21. März 1991 zur Umstrukturierung bestimmter öffentlicher Wirtschaftsunternehmen erwähnt ist, unterstehen,</w:t>
      </w:r>
    </w:p>
    <w:p w14:paraId="4C4E74D9" w14:textId="77777777" w:rsidR="005A62D6" w:rsidRPr="007F6F88" w:rsidRDefault="005A62D6" w:rsidP="005A62D6">
      <w:pPr>
        <w:jc w:val="both"/>
      </w:pPr>
    </w:p>
    <w:p w14:paraId="78E590C1" w14:textId="62EE4455" w:rsidR="005A62D6" w:rsidRPr="007F6F88" w:rsidRDefault="005A62D6" w:rsidP="005A62D6">
      <w:pPr>
        <w:jc w:val="both"/>
      </w:pPr>
      <w:r w:rsidRPr="007F6F88">
        <w:tab/>
        <w:t>9. Lehrpersonal.</w:t>
      </w:r>
      <w:r w:rsidR="00C2491B">
        <w:t>]</w:t>
      </w:r>
    </w:p>
    <w:p w14:paraId="19EF39D8" w14:textId="77777777" w:rsidR="005A62D6" w:rsidRPr="007F6F88" w:rsidRDefault="005A62D6" w:rsidP="005A62D6">
      <w:pPr>
        <w:jc w:val="both"/>
      </w:pPr>
    </w:p>
    <w:p w14:paraId="098AE585" w14:textId="11E18C44" w:rsidR="005A62D6" w:rsidRPr="007F6F88" w:rsidRDefault="005A62D6" w:rsidP="005A62D6">
      <w:pPr>
        <w:jc w:val="both"/>
      </w:pPr>
      <w:r w:rsidRPr="007F6F88">
        <w:tab/>
      </w:r>
      <w:r w:rsidR="00C2491B">
        <w:t>[</w:t>
      </w:r>
      <w:r w:rsidRPr="007F6F88">
        <w:t>Stößt der Vorsitzende des Hauptwahlvorstandes des Kantons bei der Zusammensetzung der Wahl- und Zählbürovorstände auf solche Schwierigkeiten, dass der reibungslose Ablauf der Wahl beeinträchtigt werden könnte, darf er auf mit Gründen versehene Weise die in Absatz 3 erwähnten Benennungen vornehmen, ohne dass die Zufälligkeit gewährleistet ist.</w:t>
      </w:r>
      <w:r w:rsidR="00605122">
        <w:t>]</w:t>
      </w:r>
    </w:p>
    <w:p w14:paraId="3093CED2" w14:textId="77777777" w:rsidR="005A62D6" w:rsidRPr="007F6F88" w:rsidRDefault="005A62D6" w:rsidP="005A62D6">
      <w:pPr>
        <w:jc w:val="both"/>
      </w:pPr>
    </w:p>
    <w:p w14:paraId="31722E46" w14:textId="5C954086" w:rsidR="005A62D6" w:rsidRPr="007F6F88" w:rsidRDefault="005A62D6" w:rsidP="005A62D6">
      <w:pPr>
        <w:jc w:val="both"/>
      </w:pPr>
      <w:r w:rsidRPr="007F6F88">
        <w:tab/>
      </w:r>
      <w:r w:rsidR="00605122">
        <w:t>[</w:t>
      </w:r>
      <w:r w:rsidRPr="007F6F88">
        <w:t xml:space="preserve">Falls nötig, erfolgen die in Absatz 3 erwähnten Benennungen unter den Freiwilligen </w:t>
      </w:r>
      <w:r w:rsidR="00605122">
        <w:t>[</w:t>
      </w:r>
      <w:r w:rsidR="00605122" w:rsidRPr="00CF689A">
        <w:t>und unter den Wählern und vorzugsweise unter den Wählern des Wahlkreises</w:t>
      </w:r>
      <w:r w:rsidR="00605122">
        <w:t>]</w:t>
      </w:r>
      <w:r w:rsidRPr="007F6F88">
        <w:t>.</w:t>
      </w:r>
      <w:r w:rsidR="00605122">
        <w:t>]</w:t>
      </w:r>
    </w:p>
    <w:p w14:paraId="0466010F" w14:textId="77777777" w:rsidR="005A62D6" w:rsidRPr="007F6F88" w:rsidRDefault="005A62D6" w:rsidP="005A62D6">
      <w:pPr>
        <w:jc w:val="both"/>
      </w:pPr>
    </w:p>
    <w:p w14:paraId="584356D1" w14:textId="64D94E83" w:rsidR="005A62D6" w:rsidRPr="007F6F88" w:rsidRDefault="005A62D6" w:rsidP="005A62D6">
      <w:pPr>
        <w:jc w:val="both"/>
      </w:pPr>
      <w:r w:rsidRPr="007F6F88">
        <w:tab/>
      </w:r>
      <w:r w:rsidR="00605122">
        <w:t>[</w:t>
      </w:r>
      <w:r w:rsidRPr="007F6F88">
        <w:t>Damit die betreffenden Behörden die in § 12 Absatz 1 Nr. 1 erwähnten Listen erstellen können, übermitteln das Landesamt für soziale Sicherheit, das Landesinstitut der Sozialversicherungen für Selbständige, die Zentrale Datenbank der sozialen Sicherheit, die Zentrale Datenbank der Unternehmen und die Berufsverbände der in Absatz 3 Nr. 3, 4, 5 und 7 erwähnten Kategorien Name, Vornamen, Erkennungsnummer wie in Artikel 2 § 3 des Gesetzes vom 8. August 1983 zur Organisation eines Nationalregisters der natürlichen Personen erwähnt, Adresse und Beruf der in Absatz 3 Nr. 1 bis 9 erwähnten Personen an die Verwaltungen der Gemeinden, in denen diese Personen ihren Hauptwohnort festgelegt haben. Die Gemeindeverwaltungen registrieren diese Daten in den Bevölkerungsregistern.</w:t>
      </w:r>
    </w:p>
    <w:p w14:paraId="2A667CE0" w14:textId="77777777" w:rsidR="005A62D6" w:rsidRPr="007F6F88" w:rsidRDefault="005A62D6" w:rsidP="005A62D6">
      <w:pPr>
        <w:jc w:val="both"/>
      </w:pPr>
    </w:p>
    <w:p w14:paraId="52EA142F" w14:textId="475D8F23" w:rsidR="0024263C" w:rsidRDefault="005A62D6" w:rsidP="005A62D6">
      <w:pPr>
        <w:ind w:firstLine="708"/>
        <w:jc w:val="both"/>
      </w:pPr>
      <w:r w:rsidRPr="007F6F88">
        <w:t>Der König legt die Modalitäten für die elektronische Mitteilung der in Absatz 6 erwähnten Daten fest, einschließlich Häufigkeit dieser Mitteilung, eingesetzter elektronischer Mittel und Verwaltung der erhaltenen Informationen bei Beendigung der Ausübung eines in Absatz 3 Nr. 1 bis 9 erwähnten Berufs.</w:t>
      </w:r>
      <w:r w:rsidR="0024263C">
        <w:t>]</w:t>
      </w:r>
    </w:p>
    <w:p w14:paraId="6B952088" w14:textId="77777777" w:rsidR="005A62D6" w:rsidRDefault="005A62D6" w:rsidP="005A62D6">
      <w:pPr>
        <w:ind w:firstLine="708"/>
        <w:jc w:val="both"/>
      </w:pPr>
    </w:p>
    <w:p w14:paraId="5A9D1836" w14:textId="339E0D06" w:rsidR="005A62D6" w:rsidRDefault="005A62D6" w:rsidP="005A62D6">
      <w:pPr>
        <w:ind w:firstLine="708"/>
        <w:jc w:val="both"/>
      </w:pPr>
      <w:r>
        <w:t>[</w:t>
      </w:r>
      <w:r w:rsidR="00E47261" w:rsidRPr="007F6F88">
        <w:t xml:space="preserve">Personen, mit Ausnahme der in § 4 Absatz 3 Nr. 8 erwähnten Personen, die bereits mindestens zweimal das Amt eines Beisitzers in einem Wahl- oder Zählbürovorstand </w:t>
      </w:r>
      <w:r w:rsidR="00E47261" w:rsidRPr="007F6F88">
        <w:lastRenderedPageBreak/>
        <w:t>ausgeübt haben, und zwar ab den ersten Wahlen nach Inkrafttreten der vorliegenden Bestimmung und auf der Grundlage der Registrierung der tatsächlichen Ausübung dieses Amtes in den Bevölkerungsregistern, sind auf ihren Antrag hin von der Verpflichtung befreit, dieses Amt nochmals auszuüben. Dieser Antrag muss mindestens vierzig Tage vor dem Wahltag an die Gemeinde gerichtet werden, in der der Antragsteller seinen Wohnort hat, damit die Gemeinde die Befreiung in den Bevölkerungsregistern registrieren kann. Dieser Antrag befreit die betreffende Person nicht von einer etwaigen Benennung von Amts wegen als Beisitzer gemäß Artikel 103.</w:t>
      </w:r>
      <w:r>
        <w:t>]</w:t>
      </w:r>
    </w:p>
    <w:p w14:paraId="79153A4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E6A4CAD" w14:textId="649F9B60"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xml:space="preserve">§ 5 - </w:t>
      </w:r>
      <w:r w:rsidR="00E47261">
        <w:t>[</w:t>
      </w:r>
      <w:r w:rsidR="00E47261" w:rsidRPr="007F6F88">
        <w:t>Wer sich der in § 4 vorgesehenen Benennung ohne triftige Gründe entzieht, ohne innerhalb der in diesem Paragraphen erwähnten Frist einen Antrag auf Befreiung eingereicht zu haben oder ohne innerhalb der in § 10 Absatz 1 erwähnten Frist seine Verhinderungsgründe angegeben zu haben, und wer durch sein Verschulden, seine Unvorsichtigkeit oder seine Nachlässigkeit die ihm anvertraute Aufgabe in irgendeiner Weise gefährdet, wird mit einer Geldbuße von 50 bis 200 EUR belegt.</w:t>
      </w:r>
      <w:r w:rsidR="00E47261">
        <w:t>]</w:t>
      </w:r>
    </w:p>
    <w:p w14:paraId="0F0C6563"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99A46F4" w14:textId="7301C281"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xml:space="preserve">§ 6 - Ist einer der auf diese Weise benannten Vorsitzenden zum Zeitpunkt der Verrichtungen verhindert oder abwesend, </w:t>
      </w:r>
      <w:r w:rsidR="00E47261">
        <w:t>[</w:t>
      </w:r>
      <w:r w:rsidR="00E47261" w:rsidRPr="007F6F88">
        <w:t>ergänzt der Vorstand sich selbst oder greift er auf einen in Anwendung von § 4 Absatz 2 benannten stellvertretenden Vorsitzenden zurück, wenn der Vorsitzende des Hauptwahlvorstandes des Kantons von dieser Möglichkeit Gebrauch gemacht hat</w:t>
      </w:r>
      <w:r w:rsidR="00E47261">
        <w:t>]</w:t>
      </w:r>
      <w:r>
        <w:t>. Sind sich die Mitglieder des Vorstandes über die zu treffende Wahl nicht einig, ist die Stimme des Ältesten ausschlaggebend. Dies ist im Protokoll zu vermerken.</w:t>
      </w:r>
    </w:p>
    <w:p w14:paraId="5EA0DD2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C4FF056" w14:textId="1387D77B"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00CB5E2E">
        <w:t> </w:t>
      </w:r>
      <w:r>
        <w:t xml:space="preserve">7 - Der Hauptwahlvorstand des Kantons besteht aus dem Vorsitzenden, vier Beisitzern und vier Ersatzbeisitzern, </w:t>
      </w:r>
      <w:r w:rsidR="00605122">
        <w:t>[die vom Vorsitzenden unter den Wählern und vorzugsweise unter den Wählern des Wahlkreises bestimmt werden. Gleiches gilt für den Sekretär]</w:t>
      </w:r>
      <w:r>
        <w:t>.</w:t>
      </w:r>
    </w:p>
    <w:p w14:paraId="01C3F9AC"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64DFA93"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00CB5E2E">
        <w:t> </w:t>
      </w:r>
      <w:r>
        <w:t>8 - Die Zählbürovorstände werden im Hauptort des Wahlkantons eingerichtet</w:t>
      </w:r>
      <w:r w:rsidR="00D80EE4">
        <w:t xml:space="preserve"> [</w:t>
      </w:r>
      <w:r w:rsidR="00D80EE4" w:rsidRPr="004B43DB">
        <w:t>und führen ihre Verrichtungen pro Gemeinde des Kantons durch</w:t>
      </w:r>
      <w:r w:rsidR="00D80EE4">
        <w:t>]</w:t>
      </w:r>
      <w:r>
        <w:t>. Sie bestehen aus dem Vorsitzenden, vier Beisitzern, [vier Ersatzbeisitzern] und einem gemäß Artikel 100 ernannten Sekretär.</w:t>
      </w:r>
    </w:p>
    <w:p w14:paraId="0892B10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E9CFE13" w14:textId="0485FB93"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00CB5E2E">
        <w:t> </w:t>
      </w:r>
      <w:r>
        <w:t>9 - Die Wahlbürovorstände bestehen aus dem Vorsitzenden, vier Beisitzern, vier Ersatzbei</w:t>
      </w:r>
      <w:r>
        <w:softHyphen/>
        <w:t>sitzern und einem gemäß Artikel 100 ernannten Sekretär. [Die Benennung der Beisitzer und Ersatz</w:t>
      </w:r>
      <w:r>
        <w:softHyphen/>
        <w:t xml:space="preserve">beisitzer wird vom Vorsitzenden des Hauptwahlvorstandes des Kantons </w:t>
      </w:r>
      <w:r w:rsidR="00CB5E2E">
        <w:t xml:space="preserve">[mindestens drei Tage vor der Wahl vorgenommen, </w:t>
      </w:r>
      <w:r w:rsidR="00E47261">
        <w:t>[</w:t>
      </w:r>
      <w:r w:rsidR="00E47261" w:rsidRPr="007F6F88">
        <w:t>und zwar vorzugsweise unter den Wählern der Wahlsektion</w:t>
      </w:r>
      <w:r w:rsidR="00E47261">
        <w:t>]</w:t>
      </w:r>
      <w:r w:rsidR="00CB5E2E">
        <w:t>. Der Vorsitzende des Hauptwahlvorstandes des Kantons notifiziert diese Benennungen den Betreffenden sofort per Einschreibesendung]</w:t>
      </w:r>
      <w:r>
        <w:t>.] [...]</w:t>
      </w:r>
    </w:p>
    <w:p w14:paraId="67CC1E21"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CACC250" w14:textId="77777777" w:rsidR="00CB5E2E" w:rsidRPr="008C361A" w:rsidRDefault="0024263C" w:rsidP="00CB5E2E">
      <w:pPr>
        <w:jc w:val="both"/>
        <w:rPr>
          <w:rFonts w:eastAsiaTheme="minorHAnsi"/>
        </w:rPr>
      </w:pPr>
      <w:r>
        <w:tab/>
        <w:t>§</w:t>
      </w:r>
      <w:r w:rsidR="00CB5E2E">
        <w:t> </w:t>
      </w:r>
      <w:r>
        <w:t xml:space="preserve">10 </w:t>
      </w:r>
      <w:r w:rsidR="00CB5E2E">
        <w:t>-</w:t>
      </w:r>
      <w:r>
        <w:t xml:space="preserve"> </w:t>
      </w:r>
      <w:r w:rsidR="00CB5E2E">
        <w:t>[Falls die benannten Vorsitzenden, Beisitzer und Ersatzbeisitzer verhindert sind, müssen sie den Vorsitzenden des Hauptwahlvorstandes des Kantons binnen achtundvierzig Stunden nach der Notifizierung davon in Kenntnis setzen.</w:t>
      </w:r>
    </w:p>
    <w:p w14:paraId="2AA7473D" w14:textId="77777777" w:rsidR="00CB5E2E" w:rsidRDefault="00CB5E2E" w:rsidP="00CB5E2E">
      <w:pPr>
        <w:jc w:val="both"/>
        <w:rPr>
          <w:rFonts w:eastAsiaTheme="minorHAnsi"/>
          <w:lang w:eastAsia="en-US"/>
        </w:rPr>
      </w:pPr>
    </w:p>
    <w:p w14:paraId="6E64B045" w14:textId="77777777" w:rsidR="00CB5E2E" w:rsidRPr="008C361A" w:rsidRDefault="00CB5E2E" w:rsidP="00CB5E2E">
      <w:pPr>
        <w:jc w:val="both"/>
        <w:rPr>
          <w:rFonts w:eastAsiaTheme="minorHAnsi"/>
        </w:rPr>
      </w:pPr>
      <w:r>
        <w:tab/>
        <w:t>Falls die Anzahl Beisitzer, die ihr Amt annehmen, nicht ausreicht, um den Wahl- oder Zählbürovorstand zu bilden, ergänzt der Vorsitzende dieses Wahlvorstandes diese Anzahl gemäß § 9.</w:t>
      </w:r>
    </w:p>
    <w:p w14:paraId="27CB415A" w14:textId="77777777" w:rsidR="00CB5E2E" w:rsidRDefault="00CB5E2E" w:rsidP="00CB5E2E">
      <w:pPr>
        <w:jc w:val="both"/>
        <w:rPr>
          <w:rFonts w:eastAsiaTheme="minorHAnsi"/>
          <w:lang w:eastAsia="en-US"/>
        </w:rPr>
      </w:pPr>
    </w:p>
    <w:p w14:paraId="3B96DDF5" w14:textId="71AE9712" w:rsidR="00CB5E2E" w:rsidRPr="008C361A" w:rsidRDefault="00CB5E2E" w:rsidP="00CB5E2E">
      <w:pPr>
        <w:jc w:val="both"/>
        <w:rPr>
          <w:rFonts w:eastAsiaTheme="minorHAnsi"/>
        </w:rPr>
      </w:pPr>
      <w:r>
        <w:tab/>
      </w:r>
      <w:r w:rsidR="00E47261">
        <w:t>[</w:t>
      </w:r>
      <w:r w:rsidR="00E47261" w:rsidRPr="007F6F88">
        <w:t xml:space="preserve">Der Vorsitzende, Beisitzer oder Ersatzbeisitzer, der seine Verhinderungsgründe nicht innerhalb der festgelegten Frist angibt oder der es ohne rechtmäßigen Grund unterlässt, das </w:t>
      </w:r>
      <w:r w:rsidR="00E47261" w:rsidRPr="007F6F88">
        <w:lastRenderedPageBreak/>
        <w:t>ihm aufgetragene Amt auszuüben, wird mit einer Geldbuße von 50 bis 200 EUR belegt. Der Rückgriff auf einen Antrag auf Befreiung unter den in § 4 erwähnten Bedingungen führt nicht zu dieser Unterstrafestellung.</w:t>
      </w:r>
      <w:r w:rsidR="00E47261">
        <w:t>]</w:t>
      </w:r>
    </w:p>
    <w:p w14:paraId="25CDC5B0" w14:textId="77777777" w:rsidR="00CB5E2E" w:rsidRDefault="00CB5E2E" w:rsidP="00CB5E2E">
      <w:pPr>
        <w:jc w:val="both"/>
        <w:rPr>
          <w:rFonts w:eastAsiaTheme="minorHAnsi"/>
          <w:lang w:eastAsia="en-US"/>
        </w:rPr>
      </w:pPr>
    </w:p>
    <w:p w14:paraId="6225C7ED" w14:textId="77777777" w:rsidR="0024263C" w:rsidRDefault="00CB5E2E" w:rsidP="00CB5E2E">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Der Vorsitzende des Hauptwahlvorstandes des Kantons benachrichtigt jeden Vorsitzenden eines Wahl- oder Zählbürovorstandes über die Benennung der Beisitzer und Ersatzbeisitzer seines Wahlvorstandes.]</w:t>
      </w:r>
    </w:p>
    <w:p w14:paraId="5E73CAE1" w14:textId="77777777" w:rsidR="00CB5E2E" w:rsidRDefault="00CB5E2E" w:rsidP="00CB5E2E">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B3AF647"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11 - Kandidaten dürfen keinem Wahlvorstand angehören.</w:t>
      </w:r>
    </w:p>
    <w:p w14:paraId="4006C1C8"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49F5729" w14:textId="77777777" w:rsidR="00E47261" w:rsidRPr="007F6F88" w:rsidRDefault="0024263C" w:rsidP="00E47261">
      <w:pPr>
        <w:jc w:val="both"/>
      </w:pPr>
      <w:r>
        <w:tab/>
        <w:t>§ 12 - [</w:t>
      </w:r>
      <w:r w:rsidR="00E47261" w:rsidRPr="007F6F88">
        <w:t>Im Laufe des zweiten Monats vor dem Monat der Wahl in dem in Artikel 105 erwähnten Fall oder sobald das Datum der Wahl in dem in Artikel 106 erwähnten Fall festgelegt ist, übermittelt das Bürgermeister- und Schöffenkollegium oder das Gemeindekollegium dem Hauptwahlvorstand des Kantons, zu dem die Gemeinde gehört, auf elektronischem Wege:</w:t>
      </w:r>
    </w:p>
    <w:p w14:paraId="6FDF7564" w14:textId="77777777" w:rsidR="00E47261" w:rsidRPr="007F6F88" w:rsidRDefault="00E47261" w:rsidP="00E47261">
      <w:pPr>
        <w:jc w:val="both"/>
      </w:pPr>
    </w:p>
    <w:p w14:paraId="6AA771B1" w14:textId="77777777" w:rsidR="00E47261" w:rsidRPr="007F6F88" w:rsidRDefault="00E47261" w:rsidP="00E47261">
      <w:pPr>
        <w:jc w:val="both"/>
      </w:pPr>
      <w:r w:rsidRPr="007F6F88">
        <w:tab/>
        <w:t>1. eine Liste mit den Personen, die mit einem der in § 4 Absatz 1 Nr. 1 bis 3 angegebenen Ämter beauftragt werden können, zu den in § 4 Absatz 3 Nr. 1 bis 9 erwähnten Kategorien gehören und im Wahlkanton Wähler sind. Diese Liste, die Name, Vornamen, Erkennungs</w:t>
      </w:r>
      <w:r w:rsidRPr="007F6F88">
        <w:softHyphen/>
        <w:t>nummer wie in Artikel 2 § 3 des Gesetzes vom 8. August 1983 zur Organisation eines Nationalregisters der natürlichen Personen erwähnt, Adresse und Beruf dieser Personen umfasst, wird spätestens am dreiunddreißigsten Tag vor der Wahl übermittelt,</w:t>
      </w:r>
    </w:p>
    <w:p w14:paraId="34C17096" w14:textId="77777777" w:rsidR="00E47261" w:rsidRPr="007F6F88" w:rsidRDefault="00E47261" w:rsidP="00E47261">
      <w:pPr>
        <w:jc w:val="both"/>
      </w:pPr>
    </w:p>
    <w:p w14:paraId="7C0909CC" w14:textId="77777777" w:rsidR="00E47261" w:rsidRPr="007F6F88" w:rsidRDefault="00E47261" w:rsidP="00E47261">
      <w:pPr>
        <w:jc w:val="both"/>
      </w:pPr>
      <w:r w:rsidRPr="007F6F88">
        <w:tab/>
        <w:t>2. eine Liste mit den Wählern, die gemäß § 9 benannt werden können, und zwar jeweils vierundzwanzig Personen pro Wahlsektion. Diese Liste, die dieselben Daten wie die in Nr. 1 erwähnten Daten enthält, darf die in Nr. 1 erwähnten Personen nicht umfassen. Sie wird dem Vorsitzenden des Hauptwahlvorstandes des Kantons mindestens dreiunddreißig Tage vor der Wahl übermittelt.</w:t>
      </w:r>
    </w:p>
    <w:p w14:paraId="01C9D91D" w14:textId="77777777" w:rsidR="00E47261" w:rsidRPr="007F6F88" w:rsidRDefault="00E47261" w:rsidP="00E47261">
      <w:pPr>
        <w:jc w:val="both"/>
      </w:pPr>
      <w:r w:rsidRPr="007F6F88">
        <w:tab/>
      </w:r>
    </w:p>
    <w:p w14:paraId="054C1743" w14:textId="379AE6B5" w:rsidR="0024263C" w:rsidRDefault="00E47261" w:rsidP="00E47261">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7F6F88">
        <w:tab/>
        <w:t>Die in Absatz 1 erwähnten Listen werden am zweiten Tag nach dem Tag der Erklärung der Gültigkeit der Wahlen vernichtet.</w:t>
      </w:r>
      <w:r w:rsidR="0024263C">
        <w:t>]</w:t>
      </w:r>
    </w:p>
    <w:p w14:paraId="532525C7"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3272539" w14:textId="77777777" w:rsidR="0024263C" w:rsidRDefault="00D57D53"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0024263C">
        <w:t>§ 13 - [...]]</w:t>
      </w:r>
    </w:p>
    <w:p w14:paraId="1FCBE50F"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C1F32C2" w14:textId="3122D70E" w:rsidR="0024263C" w:rsidRPr="00D80EE4"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r w:rsidRPr="0024263C">
        <w:rPr>
          <w:i/>
          <w:iCs/>
        </w:rPr>
        <w:t xml:space="preserve">[Art. 95 ersetzt durch Art. 19 des G. vom 5. Juli 1976 (B.S. vom 29. Juli 1976, Err. vom 1. September 1976); </w:t>
      </w:r>
      <w:r w:rsidR="00E47261">
        <w:rPr>
          <w:i/>
          <w:iCs/>
        </w:rPr>
        <w:t>§ 2 ersetzt durch Art. 16 Nr. 1</w:t>
      </w:r>
      <w:r w:rsidR="00E47261">
        <w:rPr>
          <w:i/>
        </w:rPr>
        <w:t xml:space="preserve"> des G. vom 28. März 2023 (B.S. vom 14. April 2023); </w:t>
      </w:r>
      <w:r w:rsidRPr="0024263C">
        <w:rPr>
          <w:i/>
          <w:iCs/>
        </w:rPr>
        <w:t>§ 3 abgeändert durch Art. 49 des G. vom 16. Juli 1993 (B.S. vom 20. Juli 1993)</w:t>
      </w:r>
      <w:r w:rsidR="00B14232">
        <w:rPr>
          <w:i/>
          <w:iCs/>
        </w:rPr>
        <w:t xml:space="preserve">, </w:t>
      </w:r>
      <w:r w:rsidRPr="0024263C">
        <w:rPr>
          <w:i/>
          <w:iCs/>
        </w:rPr>
        <w:t>Art. 4 Nr. 1 des K.E. vom 5. April 1994 (B.S. vom 23. April 1994)</w:t>
      </w:r>
      <w:r w:rsidR="00D80EE4">
        <w:rPr>
          <w:i/>
          <w:iCs/>
        </w:rPr>
        <w:t>,</w:t>
      </w:r>
      <w:r w:rsidR="00B14232">
        <w:rPr>
          <w:i/>
          <w:iCs/>
        </w:rPr>
        <w:t xml:space="preserve"> Art. 26 des G. vom 6. Januar 2014 (III) (B.S. vom 31. Januar 2014)</w:t>
      </w:r>
      <w:r w:rsidR="00CB5E2E">
        <w:rPr>
          <w:i/>
          <w:iCs/>
        </w:rPr>
        <w:t xml:space="preserve">, </w:t>
      </w:r>
      <w:r w:rsidR="00D80EE4">
        <w:rPr>
          <w:i/>
          <w:iCs/>
        </w:rPr>
        <w:t>Art. 3 Nr. 1 des G. vom 10. Februar 2014 (B.S. vom 14. Februar 2014)</w:t>
      </w:r>
      <w:r w:rsidR="00E47261">
        <w:rPr>
          <w:i/>
          <w:iCs/>
        </w:rPr>
        <w:t>,</w:t>
      </w:r>
      <w:r w:rsidR="00CB5E2E">
        <w:rPr>
          <w:i/>
          <w:iCs/>
        </w:rPr>
        <w:t xml:space="preserve"> Art. 8 Nr. 1 des G. vom 19. April 2018 (B.S. vom 24. Mai 2018)</w:t>
      </w:r>
      <w:r w:rsidR="00E47261">
        <w:rPr>
          <w:i/>
          <w:iCs/>
        </w:rPr>
        <w:t xml:space="preserve"> und Art. 16 Nr. 2</w:t>
      </w:r>
      <w:r w:rsidR="00E47261">
        <w:rPr>
          <w:i/>
        </w:rPr>
        <w:t xml:space="preserve"> des G. vom 28. März 2023 (B.S. vom 14. April 2023)</w:t>
      </w:r>
      <w:r w:rsidRPr="0024263C">
        <w:rPr>
          <w:i/>
          <w:iCs/>
        </w:rPr>
        <w:t>; §</w:t>
      </w:r>
      <w:r w:rsidR="00D57D53">
        <w:rPr>
          <w:i/>
          <w:iCs/>
        </w:rPr>
        <w:t> </w:t>
      </w:r>
      <w:r w:rsidRPr="0024263C">
        <w:rPr>
          <w:i/>
          <w:iCs/>
        </w:rPr>
        <w:t>4 Abs.</w:t>
      </w:r>
      <w:r w:rsidR="005B78C0">
        <w:rPr>
          <w:i/>
          <w:iCs/>
        </w:rPr>
        <w:t> </w:t>
      </w:r>
      <w:r w:rsidRPr="0024263C">
        <w:rPr>
          <w:i/>
          <w:iCs/>
        </w:rPr>
        <w:t>1 Nr. 4 eingefügt durch Art. 3 Nr. 1 des G. vom 13. Februar 2007 (B.S. vom 7. März 2007); § 4 </w:t>
      </w:r>
      <w:r w:rsidR="00546306">
        <w:rPr>
          <w:i/>
          <w:iCs/>
        </w:rPr>
        <w:t xml:space="preserve">neuer </w:t>
      </w:r>
      <w:r w:rsidRPr="0024263C">
        <w:rPr>
          <w:i/>
          <w:iCs/>
        </w:rPr>
        <w:t>Abs</w:t>
      </w:r>
      <w:r w:rsidR="00546306">
        <w:rPr>
          <w:i/>
          <w:iCs/>
        </w:rPr>
        <w:t>atz</w:t>
      </w:r>
      <w:r w:rsidRPr="0024263C">
        <w:rPr>
          <w:i/>
          <w:iCs/>
        </w:rPr>
        <w:t> 2 eingefügt durch Art. 21 Nr. 1 des G. vom 30. Juli 1991 (B.S. vom 3. September 1991)</w:t>
      </w:r>
      <w:r w:rsidR="005B237F" w:rsidRPr="005B237F">
        <w:rPr>
          <w:i/>
          <w:iCs/>
        </w:rPr>
        <w:t xml:space="preserve"> </w:t>
      </w:r>
      <w:r w:rsidR="005B237F">
        <w:rPr>
          <w:i/>
          <w:iCs/>
        </w:rPr>
        <w:t>und ersetzt durch Art. </w:t>
      </w:r>
      <w:r w:rsidR="00E47261">
        <w:rPr>
          <w:i/>
          <w:iCs/>
        </w:rPr>
        <w:t>16 Nr. 3</w:t>
      </w:r>
      <w:r w:rsidR="00E47261">
        <w:rPr>
          <w:i/>
        </w:rPr>
        <w:t xml:space="preserve"> des G. vom 28. März 2023 (B.S. vom 14. April 2023)</w:t>
      </w:r>
      <w:r w:rsidRPr="0024263C">
        <w:rPr>
          <w:i/>
          <w:iCs/>
        </w:rPr>
        <w:t xml:space="preserve">; § 4 Abs. 3 </w:t>
      </w:r>
      <w:r w:rsidR="005B78C0">
        <w:rPr>
          <w:i/>
          <w:iCs/>
        </w:rPr>
        <w:t xml:space="preserve">ersetzt durch Art. </w:t>
      </w:r>
      <w:r w:rsidR="00E47261">
        <w:rPr>
          <w:i/>
          <w:iCs/>
        </w:rPr>
        <w:t>16 Nr. 4</w:t>
      </w:r>
      <w:r w:rsidR="00E47261">
        <w:rPr>
          <w:i/>
        </w:rPr>
        <w:t xml:space="preserve"> des G. vom 28. März 2023 (B.S. vom 14. April 2023)</w:t>
      </w:r>
      <w:r w:rsidRPr="0024263C">
        <w:rPr>
          <w:i/>
          <w:iCs/>
        </w:rPr>
        <w:t>; § 4 Abs. 4 eingefügt durch Art. 14 des G. vom 11. März 2003 (B.S.</w:t>
      </w:r>
      <w:r w:rsidR="00546306">
        <w:rPr>
          <w:i/>
          <w:iCs/>
        </w:rPr>
        <w:t> </w:t>
      </w:r>
      <w:r w:rsidRPr="0024263C">
        <w:rPr>
          <w:i/>
          <w:iCs/>
        </w:rPr>
        <w:t>vom 28. März 2003)</w:t>
      </w:r>
      <w:r w:rsidR="00E47261">
        <w:rPr>
          <w:i/>
          <w:iCs/>
        </w:rPr>
        <w:t xml:space="preserve"> und ersetzt durch Art. 16 Nr. 4</w:t>
      </w:r>
      <w:r w:rsidR="00E47261">
        <w:rPr>
          <w:i/>
        </w:rPr>
        <w:t xml:space="preserve"> des G. vom 28. März 2023 (B.S. vom 14. April 2023); </w:t>
      </w:r>
      <w:r w:rsidR="00605122">
        <w:rPr>
          <w:i/>
        </w:rPr>
        <w:t xml:space="preserve">§ 4 </w:t>
      </w:r>
      <w:r w:rsidR="00605122">
        <w:rPr>
          <w:i/>
          <w:iCs/>
        </w:rPr>
        <w:t>Abs. 5 eingefügt durch Art. 16 Nr. 4</w:t>
      </w:r>
      <w:r w:rsidR="00605122">
        <w:rPr>
          <w:i/>
        </w:rPr>
        <w:t xml:space="preserve"> des G. vom 28. März 2023 (B.S. vom 14. April 2023) und abgeändert durch Art. 3 Nr. 1 des G. vom 14. April 2024 (B.S. vom 29. April 2024); § 4 </w:t>
      </w:r>
      <w:r w:rsidR="00605122">
        <w:rPr>
          <w:i/>
          <w:iCs/>
        </w:rPr>
        <w:t>Abs. 6 und 7 eingefügt durch Art. 16 Nr. 4</w:t>
      </w:r>
      <w:r w:rsidR="00605122">
        <w:rPr>
          <w:i/>
        </w:rPr>
        <w:t xml:space="preserve"> des G. vom 28. März 2023 </w:t>
      </w:r>
      <w:r w:rsidR="00605122">
        <w:rPr>
          <w:i/>
        </w:rPr>
        <w:lastRenderedPageBreak/>
        <w:t xml:space="preserve">(B.S. vom 14. April 2023); </w:t>
      </w:r>
      <w:r w:rsidR="00E47261">
        <w:rPr>
          <w:i/>
        </w:rPr>
        <w:t>§ 4 Abs. 8 eingefügt durch Art. 16 Nr. 5 des G. vom 28. März 2023 (B.S. vom 14. April 2023)</w:t>
      </w:r>
      <w:r w:rsidRPr="0024263C">
        <w:rPr>
          <w:i/>
          <w:iCs/>
        </w:rPr>
        <w:t>; §</w:t>
      </w:r>
      <w:r w:rsidR="00C2491B">
        <w:rPr>
          <w:i/>
          <w:iCs/>
        </w:rPr>
        <w:t> </w:t>
      </w:r>
      <w:r w:rsidRPr="0024263C">
        <w:rPr>
          <w:i/>
          <w:iCs/>
        </w:rPr>
        <w:t xml:space="preserve">5 </w:t>
      </w:r>
      <w:r w:rsidR="00E47261">
        <w:rPr>
          <w:i/>
          <w:iCs/>
        </w:rPr>
        <w:t>ersetzt durch Art. 16 Nr. 6</w:t>
      </w:r>
      <w:r w:rsidR="00E47261">
        <w:rPr>
          <w:i/>
        </w:rPr>
        <w:t xml:space="preserve"> des G. vom 28. März 2023 (B.S. vom 14. April 2023); § 6 abgeändert durch Art. 16 Nr. 7 des G. vom 28. März 2023 (B.S. vom 14. April 2023)</w:t>
      </w:r>
      <w:r w:rsidRPr="0024263C">
        <w:rPr>
          <w:i/>
          <w:iCs/>
        </w:rPr>
        <w:t>;</w:t>
      </w:r>
      <w:r w:rsidR="00CB5E2E">
        <w:rPr>
          <w:i/>
          <w:iCs/>
        </w:rPr>
        <w:t xml:space="preserve"> § 7 abgeändert durch Art. 8 Nr. 3 des G. vom 19. April 2018 (B.S. vom 24. Mai 2018)</w:t>
      </w:r>
      <w:r w:rsidR="00605122">
        <w:rPr>
          <w:i/>
          <w:iCs/>
        </w:rPr>
        <w:t>,</w:t>
      </w:r>
      <w:r w:rsidR="00E47261">
        <w:rPr>
          <w:i/>
          <w:iCs/>
        </w:rPr>
        <w:t xml:space="preserve"> Art. 16 Nr. 8</w:t>
      </w:r>
      <w:r w:rsidR="00E47261">
        <w:rPr>
          <w:i/>
        </w:rPr>
        <w:t xml:space="preserve"> des G. vom 28. März 2023 (B.S. vom 14. April 2023)</w:t>
      </w:r>
      <w:r w:rsidR="00605122">
        <w:rPr>
          <w:i/>
        </w:rPr>
        <w:t xml:space="preserve"> und Art. 3 Nr. 2 des G. vom 14. April 2024 (B.S. vom 29. April 2024)</w:t>
      </w:r>
      <w:r w:rsidR="00CB5E2E">
        <w:rPr>
          <w:i/>
          <w:iCs/>
        </w:rPr>
        <w:t>;</w:t>
      </w:r>
      <w:r w:rsidRPr="0024263C">
        <w:rPr>
          <w:i/>
          <w:iCs/>
        </w:rPr>
        <w:t xml:space="preserve"> § 8 abgeändert durch Art. 21 Nr. 2</w:t>
      </w:r>
      <w:r w:rsidR="00D57D53">
        <w:rPr>
          <w:i/>
          <w:iCs/>
        </w:rPr>
        <w:t xml:space="preserve"> des G. vom 30. Juli 1991 (B.S. </w:t>
      </w:r>
      <w:r w:rsidRPr="0024263C">
        <w:rPr>
          <w:i/>
          <w:iCs/>
        </w:rPr>
        <w:t>vom 3. September 1991)</w:t>
      </w:r>
      <w:r w:rsidR="00D80EE4">
        <w:rPr>
          <w:i/>
          <w:iCs/>
        </w:rPr>
        <w:t xml:space="preserve"> und Art. 3 Nr. 2 des G. vom 10. Februar 2014 (B.S. vom 14. Februar 2014)</w:t>
      </w:r>
      <w:r w:rsidRPr="0024263C">
        <w:rPr>
          <w:i/>
          <w:iCs/>
        </w:rPr>
        <w:t>; § 9 abgeändert durch Art. 21 Nr. 3 des G. vom 30. Juli 1991 (B.S. vom 3. September 1991)</w:t>
      </w:r>
      <w:r w:rsidR="00CB5E2E">
        <w:rPr>
          <w:i/>
          <w:iCs/>
        </w:rPr>
        <w:t xml:space="preserve">, </w:t>
      </w:r>
      <w:r w:rsidRPr="0024263C">
        <w:rPr>
          <w:i/>
          <w:iCs/>
        </w:rPr>
        <w:t>Art.</w:t>
      </w:r>
      <w:r w:rsidR="00605122">
        <w:rPr>
          <w:i/>
          <w:iCs/>
        </w:rPr>
        <w:t> </w:t>
      </w:r>
      <w:r w:rsidRPr="0024263C">
        <w:rPr>
          <w:i/>
          <w:iCs/>
        </w:rPr>
        <w:t>3 Nr.</w:t>
      </w:r>
      <w:r w:rsidR="00605122">
        <w:rPr>
          <w:i/>
          <w:iCs/>
        </w:rPr>
        <w:t> </w:t>
      </w:r>
      <w:r w:rsidRPr="0024263C">
        <w:rPr>
          <w:i/>
          <w:iCs/>
        </w:rPr>
        <w:t>2 und 3 des G. vom 13. Februar 2007 (B.S. vom 7. März 2007)</w:t>
      </w:r>
      <w:r w:rsidR="00E47261">
        <w:rPr>
          <w:i/>
          <w:iCs/>
        </w:rPr>
        <w:t>,</w:t>
      </w:r>
      <w:r w:rsidR="00CB5E2E">
        <w:rPr>
          <w:i/>
          <w:iCs/>
        </w:rPr>
        <w:t xml:space="preserve"> Art. 8 Nr. 4 des G. vom 19. April 2018 (B.S. vom 24. Mai 2018)</w:t>
      </w:r>
      <w:r w:rsidR="00E47261">
        <w:rPr>
          <w:i/>
          <w:iCs/>
        </w:rPr>
        <w:t xml:space="preserve"> und Art. 16 Nr. 9</w:t>
      </w:r>
      <w:r w:rsidR="00E47261">
        <w:rPr>
          <w:i/>
        </w:rPr>
        <w:t xml:space="preserve"> des G. vom 28. März 2023 (B.S. vom 14. April 2023)</w:t>
      </w:r>
      <w:r w:rsidRPr="0024263C">
        <w:rPr>
          <w:i/>
          <w:iCs/>
        </w:rPr>
        <w:t>; §</w:t>
      </w:r>
      <w:r w:rsidR="00CB5E2E">
        <w:rPr>
          <w:i/>
          <w:iCs/>
        </w:rPr>
        <w:t> </w:t>
      </w:r>
      <w:r w:rsidRPr="0024263C">
        <w:rPr>
          <w:i/>
          <w:iCs/>
        </w:rPr>
        <w:t>10</w:t>
      </w:r>
      <w:r w:rsidR="00CB5E2E">
        <w:rPr>
          <w:i/>
          <w:iCs/>
        </w:rPr>
        <w:t xml:space="preserve"> ersetzt durch Art. 8 Nr. 5 des G. vom 19. April 2018 (B.S. vom 24. Mai 2018)</w:t>
      </w:r>
      <w:r w:rsidRPr="0024263C">
        <w:rPr>
          <w:i/>
          <w:iCs/>
        </w:rPr>
        <w:t>;</w:t>
      </w:r>
      <w:r w:rsidR="00E47261">
        <w:rPr>
          <w:i/>
          <w:iCs/>
        </w:rPr>
        <w:t xml:space="preserve"> § 10 Abs. 3 ersetzt durch Art. 16 Nr. 10</w:t>
      </w:r>
      <w:r w:rsidR="00E47261">
        <w:rPr>
          <w:i/>
        </w:rPr>
        <w:t xml:space="preserve"> des G. vom 28. März 2023 (B.S. vom 14. April 2023);</w:t>
      </w:r>
      <w:r w:rsidRPr="0024263C">
        <w:rPr>
          <w:i/>
          <w:iCs/>
        </w:rPr>
        <w:t xml:space="preserve"> § 12 ersetzt durch Art. </w:t>
      </w:r>
      <w:r w:rsidR="00E47261">
        <w:rPr>
          <w:i/>
          <w:iCs/>
        </w:rPr>
        <w:t>16</w:t>
      </w:r>
      <w:r w:rsidRPr="0024263C">
        <w:rPr>
          <w:i/>
          <w:iCs/>
        </w:rPr>
        <w:t xml:space="preserve"> Nr. </w:t>
      </w:r>
      <w:r w:rsidR="00E47261">
        <w:rPr>
          <w:i/>
          <w:iCs/>
        </w:rPr>
        <w:t>11</w:t>
      </w:r>
      <w:r w:rsidR="00E47261">
        <w:rPr>
          <w:i/>
        </w:rPr>
        <w:t xml:space="preserve"> des G. vom 28. März 2023 (B.S. vom 14. April 2023)</w:t>
      </w:r>
      <w:r w:rsidRPr="0024263C">
        <w:rPr>
          <w:i/>
          <w:iCs/>
        </w:rPr>
        <w:t>; § 13 aufgehoben durch Art. 21 Nr. 5 des G. vom 30. Juli 1991 (B.S. vom 3. September 1991)]</w:t>
      </w:r>
    </w:p>
    <w:p w14:paraId="03EB332B" w14:textId="77777777" w:rsidR="005B78C0" w:rsidRDefault="005B78C0"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116A14E" w14:textId="77777777" w:rsidR="005B78C0" w:rsidRDefault="005B78C0"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C371F61" w14:textId="30D2F1E0"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Pr="0024263C">
        <w:rPr>
          <w:b/>
          <w:bCs/>
        </w:rPr>
        <w:t>Art. 95</w:t>
      </w:r>
      <w:r w:rsidRPr="0024263C">
        <w:rPr>
          <w:b/>
          <w:bCs/>
          <w:i/>
          <w:iCs/>
        </w:rPr>
        <w:t>bis</w:t>
      </w:r>
      <w:r>
        <w:t> </w:t>
      </w:r>
      <w:r w:rsidR="00FA46E8">
        <w:t>- [Binnen vierundzwanzig Stunden nach der Bildung]</w:t>
      </w:r>
      <w:r>
        <w:t xml:space="preserve"> teilen die Vorsitzenden der in den Artikeln 94</w:t>
      </w:r>
      <w:r w:rsidR="00B14232">
        <w:t xml:space="preserve"> […]</w:t>
      </w:r>
      <w:r>
        <w:t xml:space="preserve"> und 95 erwähnten Hauptwahlvorstände dem </w:t>
      </w:r>
      <w:r w:rsidR="00EA439B">
        <w:t>[</w:t>
      </w:r>
      <w:r w:rsidR="00EA439B" w:rsidRPr="007F6F88">
        <w:t>Föderalen Öffentlichen Dienst Inneres</w:t>
      </w:r>
      <w:r w:rsidR="00EA439B">
        <w:t>]</w:t>
      </w:r>
      <w:r>
        <w:t xml:space="preserve"> ihre Kontaktinformationen auf digitalem Weg mit.]</w:t>
      </w:r>
    </w:p>
    <w:p w14:paraId="34772B63" w14:textId="77777777" w:rsidR="00EA439B" w:rsidRDefault="00EA439B"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FE783E2" w14:textId="77777777" w:rsidR="00EA439B" w:rsidRPr="007F6F88" w:rsidRDefault="00EA439B" w:rsidP="00EA439B">
      <w:pPr>
        <w:jc w:val="both"/>
      </w:pPr>
      <w:r>
        <w:tab/>
        <w:t>[</w:t>
      </w:r>
      <w:r w:rsidRPr="007F6F88">
        <w:t>Die übermittelten Daten, die im Hinblick auf die Kontaktaufnahme mit diesen Vorsitzenden im Rahmen der Verwaltung der Wahlverrichtungen und im Hinblick auf die Verwaltung des Zugangs der Benutzer zu den in Artikel 165 Absatz 1 bis 3 erwähnten Programmen benutzt werden, sind Name, Vorname, Erkennungsnummer wie in Artikel 2 § 3 des Gesetzes vom 8. August 1983 zur Organisation eines Nationalregisters der natürlichen Personen erwähnt, Amt, E-Mail-Adresse und Telefonnummer.</w:t>
      </w:r>
    </w:p>
    <w:p w14:paraId="4FBB5F6D" w14:textId="77777777" w:rsidR="00EA439B" w:rsidRPr="007F6F88" w:rsidRDefault="00EA439B" w:rsidP="00EA439B">
      <w:pPr>
        <w:jc w:val="both"/>
      </w:pPr>
    </w:p>
    <w:p w14:paraId="4E08EE99" w14:textId="6248A8C5" w:rsidR="00EA439B" w:rsidRDefault="00EA439B" w:rsidP="00EA439B">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7F6F88">
        <w:tab/>
        <w:t>Im Hinblick auf die Verwaltung der Wahlverrichtungen bei vorgezogenen Wahlen werden diese Daten mit vorheriger Zustimmung der betreffenden Personen vom Föderalen Öffentlichen Dienst Inneres bis zum Tag der Wahl aufbewahrt, die auf die Wahl folgt, für die diese Daten übermittelt worden sind.</w:t>
      </w:r>
      <w:r>
        <w:t>]</w:t>
      </w:r>
    </w:p>
    <w:p w14:paraId="39BB916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BC5C2A1" w14:textId="366A07AD"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95bis eingefügt durch Art. 4 des G. vom 13. Februar 2007 (B.S. vom 7. März 2007)</w:t>
      </w:r>
      <w:r w:rsidR="00EA439B">
        <w:rPr>
          <w:i/>
          <w:iCs/>
        </w:rPr>
        <w:t>; Abs. 1 (früherer einziger Absatz)</w:t>
      </w:r>
      <w:r w:rsidR="00B14232">
        <w:rPr>
          <w:i/>
          <w:iCs/>
        </w:rPr>
        <w:t xml:space="preserve"> abgeändert durch Art. 27 des G. vom 6. Januar 2014 (III) (B.S. vom 31. Januar 2014)</w:t>
      </w:r>
      <w:r w:rsidR="00EA439B">
        <w:rPr>
          <w:i/>
          <w:iCs/>
        </w:rPr>
        <w:t>,</w:t>
      </w:r>
      <w:r w:rsidR="00FA46E8">
        <w:rPr>
          <w:i/>
          <w:iCs/>
        </w:rPr>
        <w:t xml:space="preserve"> Art. 9 des G. vom 19. April 2018 (B.S. vom 24. Mai 2018)</w:t>
      </w:r>
      <w:r w:rsidR="00EA439B">
        <w:rPr>
          <w:i/>
          <w:iCs/>
        </w:rPr>
        <w:t xml:space="preserve"> und Art. 17 Nr. 1</w:t>
      </w:r>
      <w:r w:rsidR="00EA439B">
        <w:rPr>
          <w:i/>
        </w:rPr>
        <w:t xml:space="preserve"> des G. vom 28. März 2023 (B.S. vom 14. April 2023); Abs. 2 und 3 eingefügt durch Art. 17 Nr. 2 des G. vom 28. März 2023 (B.S. vom 14. April 2023)</w:t>
      </w:r>
      <w:r w:rsidRPr="0024263C">
        <w:rPr>
          <w:i/>
          <w:iCs/>
        </w:rPr>
        <w:t>]</w:t>
      </w:r>
    </w:p>
    <w:p w14:paraId="1CC88CC2"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4CCA21A"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6F2D82D" w14:textId="77777777" w:rsidR="00EA439B" w:rsidRPr="007F6F88" w:rsidRDefault="00EA439B" w:rsidP="00EA439B">
      <w:pPr>
        <w:jc w:val="both"/>
      </w:pPr>
      <w:r>
        <w:tab/>
        <w:t>[</w:t>
      </w:r>
      <w:r w:rsidRPr="00EA439B">
        <w:rPr>
          <w:b/>
          <w:bCs/>
        </w:rPr>
        <w:t>Art. 95</w:t>
      </w:r>
      <w:r w:rsidRPr="00EA439B">
        <w:rPr>
          <w:b/>
          <w:bCs/>
          <w:i/>
        </w:rPr>
        <w:t>ter</w:t>
      </w:r>
      <w:r w:rsidRPr="007F6F88">
        <w:t> - Das Bürgermeister- und Schöffenkollegium oder das Gemeindekollegium benennt in jeder Gemeinde mindestens vier Monate vor dem Wahltag und in dem in Artikel 106 erwähnten Fall mindestens fünfunddreißig Tage vor dem Wahltag ein Personalmitglied der Gemeindeverwaltung, das mit der Koordinierung der Aufgaben in Bezug auf die Organisation der Wahlen beauftragt ist, die dem Bürgermeister- und Schöffenkollegium oder dem Gemeindekollegium zugewiesen sind. Diese Person ist die Kontaktstelle der Gemeinde für die Hauptwahlvorstände, den Föderalen Öffentlichen Dienst Inneres und die Bürger.</w:t>
      </w:r>
    </w:p>
    <w:p w14:paraId="7D5BEEFD" w14:textId="77777777" w:rsidR="00EA439B" w:rsidRPr="007F6F88" w:rsidRDefault="00EA439B" w:rsidP="00EA439B">
      <w:pPr>
        <w:jc w:val="both"/>
      </w:pPr>
      <w:r w:rsidRPr="007F6F88">
        <w:tab/>
      </w:r>
    </w:p>
    <w:p w14:paraId="4AEC6C66" w14:textId="77777777" w:rsidR="00EA439B" w:rsidRPr="007F6F88" w:rsidRDefault="00EA439B" w:rsidP="00EA439B">
      <w:pPr>
        <w:jc w:val="both"/>
      </w:pPr>
      <w:r w:rsidRPr="007F6F88">
        <w:lastRenderedPageBreak/>
        <w:tab/>
        <w:t>Die Kontaktinformationen des in Absatz 1 erwähnten Personalmitglieds der Gemeindeverwaltung werden binnen vierundzwanzig Stunden nach seiner Benennung dem Föderalen Öffentlichen Dienst Inneres auf digitalem Weg übermittelt.</w:t>
      </w:r>
    </w:p>
    <w:p w14:paraId="6B077512" w14:textId="77777777" w:rsidR="00EA439B" w:rsidRPr="007F6F88" w:rsidRDefault="00EA439B" w:rsidP="00EA439B">
      <w:pPr>
        <w:jc w:val="both"/>
      </w:pPr>
    </w:p>
    <w:p w14:paraId="18232296" w14:textId="77777777" w:rsidR="00EA439B" w:rsidRPr="007F6F88" w:rsidRDefault="00EA439B" w:rsidP="00EA439B">
      <w:pPr>
        <w:jc w:val="both"/>
      </w:pPr>
      <w:r w:rsidRPr="007F6F88">
        <w:tab/>
        <w:t>Die übermittelten Daten, die im Hinblick auf die Kontaktaufnahme mit diesen Personen im Rahmen der Verwaltung der Wahlverrichtungen und im Hinblick auf die Verwaltung des Zugangs dieser Personen zu den Programmen, mit denen die Gemeinden die Informationen über die Wahl- und Zählbürovorstände übermitteln können, benutzt werden, sind Name, Vorname, Erkennungsnummer wie in Artikel 2 § 3 des Gesetzes vom 8. August 1983 zur Organisation eines Nationalregisters der natürlichen Personen erwähnt, Amt, E-Mail-Adresse und Telefonnummer.</w:t>
      </w:r>
    </w:p>
    <w:p w14:paraId="16F28F77" w14:textId="77777777" w:rsidR="00EA439B" w:rsidRPr="007F6F88" w:rsidRDefault="00EA439B" w:rsidP="00EA439B">
      <w:pPr>
        <w:jc w:val="both"/>
      </w:pPr>
    </w:p>
    <w:p w14:paraId="727679D5" w14:textId="77777777" w:rsidR="00EA439B" w:rsidRPr="007F6F88" w:rsidRDefault="00EA439B" w:rsidP="00EA439B">
      <w:pPr>
        <w:jc w:val="both"/>
      </w:pPr>
      <w:r w:rsidRPr="007F6F88">
        <w:tab/>
        <w:t>Im Hinblick auf die Verwaltung der Wahlverrichtungen bei vorgezogenen Wahlen werden diese Daten mit vorheriger Zustimmung der betreffenden Personen vom Föderalen Öffentlichen Dienst Inneres bis zum Tag der Wahl aufbewahrt, die auf die Wahl folgt, für die diese Daten übermittelt worden sind.</w:t>
      </w:r>
    </w:p>
    <w:p w14:paraId="462CC3A9" w14:textId="77777777" w:rsidR="00EA439B" w:rsidRPr="007F6F88" w:rsidRDefault="00EA439B" w:rsidP="00EA439B">
      <w:pPr>
        <w:jc w:val="both"/>
      </w:pPr>
    </w:p>
    <w:p w14:paraId="6D15682E" w14:textId="3E5AF7CC" w:rsidR="00EA439B" w:rsidRDefault="00EA439B" w:rsidP="00EA439B">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7F6F88">
        <w:tab/>
        <w:t>Das Personalmitglied der Gemeindeverwaltung der Gemeinde, die Hauptort des Kantons ist, hat das Recht, den Sitzungen des Hauptwahlvorstandes des Kantons mit beratender Stimme beizuwohnen.</w:t>
      </w:r>
      <w:r>
        <w:t>]</w:t>
      </w:r>
    </w:p>
    <w:p w14:paraId="370E38CB" w14:textId="77777777" w:rsidR="00EA439B" w:rsidRDefault="00EA439B"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17A0BB8" w14:textId="257023E0" w:rsidR="00EA439B" w:rsidRDefault="00EA439B"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rPr>
      </w:pPr>
      <w:r>
        <w:rPr>
          <w:i/>
          <w:iCs/>
        </w:rPr>
        <w:t>[Art. 95ter eingefügt durch Art. 18</w:t>
      </w:r>
      <w:r>
        <w:rPr>
          <w:i/>
        </w:rPr>
        <w:t xml:space="preserve"> des G. vom 28. März 2023 (B.S. vom 14. April 2023)]</w:t>
      </w:r>
    </w:p>
    <w:p w14:paraId="296618C9" w14:textId="77777777" w:rsidR="00EA439B" w:rsidRPr="00EA439B" w:rsidRDefault="00EA439B"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p>
    <w:p w14:paraId="6373C503" w14:textId="77777777" w:rsidR="00EA439B" w:rsidRDefault="00EA439B"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9739F0E" w14:textId="583BCCC9"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Art. 96</w:t>
      </w:r>
      <w:r>
        <w:t xml:space="preserve"> - </w:t>
      </w:r>
      <w:r w:rsidR="00EA439B">
        <w:t>[</w:t>
      </w:r>
      <w:r w:rsidR="00EA439B" w:rsidRPr="007F6F88">
        <w:t>Für jeden Kanton erstellt der Vorsitzende des Hauptwahlvorstandes des Kantons die Liste der Vorsitzenden.</w:t>
      </w:r>
      <w:r w:rsidR="00EA439B">
        <w:t>]</w:t>
      </w:r>
    </w:p>
    <w:p w14:paraId="73A9AD3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F67A5C5"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xml:space="preserve">Er ersetzt in kürzester Frist diejenigen, die ihm binnen </w:t>
      </w:r>
      <w:r w:rsidR="00FA46E8">
        <w:t>[vierundzwanzig Stunden]</w:t>
      </w:r>
      <w:r>
        <w:t xml:space="preserve"> nach Erhalt der Benach</w:t>
      </w:r>
      <w:r>
        <w:softHyphen/>
        <w:t xml:space="preserve">richtigung irgendeinen Verhinderungsgrund mitgeteilt haben. [Mindestens vierzehn Tage vor der Wahl übermittelt er [dem Vorsitzenden des Hauptwahlvorstandes des Wahlkreises </w:t>
      </w:r>
      <w:r w:rsidR="00B14232">
        <w:t>[…]</w:t>
      </w:r>
      <w:r>
        <w:t>] die endgülti</w:t>
      </w:r>
      <w:r w:rsidR="00C4759B">
        <w:t>ge Liste</w:t>
      </w:r>
      <w:r>
        <w:t xml:space="preserve"> </w:t>
      </w:r>
      <w:r w:rsidR="00FA46E8">
        <w:t>[…]</w:t>
      </w:r>
      <w:r>
        <w:t>.]</w:t>
      </w:r>
    </w:p>
    <w:p w14:paraId="670EEE95" w14:textId="1F592151" w:rsidR="00DA1DB6" w:rsidRDefault="00DA1DB6"/>
    <w:p w14:paraId="3E675973" w14:textId="12692722" w:rsidR="0024263C" w:rsidRDefault="00DA1DB6"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0024263C">
        <w:t>[</w:t>
      </w:r>
      <w:r w:rsidR="00FA46E8">
        <w:t>…</w:t>
      </w:r>
      <w:r w:rsidR="0024263C">
        <w:t>]</w:t>
      </w:r>
    </w:p>
    <w:p w14:paraId="1DDF6D2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F6BBCAD" w14:textId="309BCCCA" w:rsidR="0024263C" w:rsidRP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r w:rsidRPr="0024263C">
        <w:rPr>
          <w:i/>
          <w:iCs/>
        </w:rPr>
        <w:t xml:space="preserve">[Art. 96 Abs. 1 </w:t>
      </w:r>
      <w:r w:rsidR="00EA439B">
        <w:rPr>
          <w:i/>
          <w:iCs/>
        </w:rPr>
        <w:t>ersetzt durch Art. 19</w:t>
      </w:r>
      <w:r w:rsidR="00EA439B">
        <w:rPr>
          <w:i/>
        </w:rPr>
        <w:t xml:space="preserve"> des G. vom 28. März 2023 (B.S. vom 14. April 2023)</w:t>
      </w:r>
      <w:r w:rsidRPr="0024263C">
        <w:rPr>
          <w:i/>
          <w:iCs/>
        </w:rPr>
        <w:t>; Abs. 2 abgeändert durch Art. 22 Nr. 1 des G. vom 30. Juli 1991 (B.S. vom 3. September 1991)</w:t>
      </w:r>
      <w:r w:rsidR="00B14232">
        <w:rPr>
          <w:i/>
          <w:iCs/>
        </w:rPr>
        <w:t>,</w:t>
      </w:r>
      <w:r w:rsidRPr="0024263C">
        <w:rPr>
          <w:i/>
          <w:iCs/>
        </w:rPr>
        <w:t xml:space="preserve"> Art. 50 des G. vom 16. Juli 1993 (B.S. vom 20. Juli 1993)</w:t>
      </w:r>
      <w:r w:rsidR="00FA46E8">
        <w:rPr>
          <w:i/>
          <w:iCs/>
        </w:rPr>
        <w:t xml:space="preserve">, </w:t>
      </w:r>
      <w:r w:rsidR="00B14232">
        <w:rPr>
          <w:i/>
          <w:iCs/>
        </w:rPr>
        <w:t>Art. 28 des G. vom 6. Januar 2014 (III) (B.S. vom 31. Januar 2014)</w:t>
      </w:r>
      <w:r w:rsidR="00FA46E8">
        <w:rPr>
          <w:i/>
          <w:iCs/>
        </w:rPr>
        <w:t xml:space="preserve"> und Art. 10 Nr. 1 des G. vom 19. April 2018 (B.S. vom 24. Mai 2018)</w:t>
      </w:r>
      <w:r w:rsidRPr="0024263C">
        <w:rPr>
          <w:i/>
          <w:iCs/>
        </w:rPr>
        <w:t>; Abs. 3 eingefügt durch Art. 22 Nr. 2 des G. vom 30. Juli 1991 (B.S. vom 3. September 1991)</w:t>
      </w:r>
      <w:r w:rsidR="00FA46E8">
        <w:rPr>
          <w:i/>
          <w:iCs/>
        </w:rPr>
        <w:t xml:space="preserve"> und aufgehoben durch Art. 10 Nr. 2 des G. vom 19. April 2018 (B.S. vom 24. Mai 2018)</w:t>
      </w:r>
      <w:r w:rsidRPr="0024263C">
        <w:rPr>
          <w:i/>
          <w:iCs/>
        </w:rPr>
        <w:t>]</w:t>
      </w:r>
    </w:p>
    <w:p w14:paraId="0331F937" w14:textId="77777777" w:rsidR="0024263C" w:rsidRP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p>
    <w:p w14:paraId="2F326795" w14:textId="77777777" w:rsidR="0024263C" w:rsidRP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p>
    <w:p w14:paraId="3BBC863D"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 xml:space="preserve">Art. 97 </w:t>
      </w:r>
      <w:r>
        <w:t>-</w:t>
      </w:r>
      <w:r w:rsidRPr="0024263C">
        <w:rPr>
          <w:b/>
          <w:bCs/>
        </w:rPr>
        <w:t xml:space="preserve"> 98 </w:t>
      </w:r>
      <w:r>
        <w:t>- [...]</w:t>
      </w:r>
    </w:p>
    <w:p w14:paraId="4A76AB1A"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58ECF39"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97 und 98 aufgehoben durch Art. 21 Nr. 1 des G. vom 5. Juli 1976 (B.S. vom 29. Juli 1976)]</w:t>
      </w:r>
    </w:p>
    <w:p w14:paraId="12B0A23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D4AD52B" w14:textId="77777777" w:rsidR="00D57D53" w:rsidRDefault="00D57D53"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0C206D7" w14:textId="77777777" w:rsidR="00605122" w:rsidRDefault="00605122">
      <w:r>
        <w:br w:type="page"/>
      </w:r>
    </w:p>
    <w:p w14:paraId="5AE0A245" w14:textId="0EABD2C8"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lastRenderedPageBreak/>
        <w:tab/>
      </w:r>
      <w:r w:rsidRPr="0024263C">
        <w:rPr>
          <w:b/>
          <w:bCs/>
        </w:rPr>
        <w:t xml:space="preserve">Art. 99 </w:t>
      </w:r>
      <w:r>
        <w:t>- [...]</w:t>
      </w:r>
    </w:p>
    <w:p w14:paraId="76BE0E2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7430D264"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99 aufgehoben durch Art. 21 Nr. 2 des G. vom 5. Juli 1976 (B.S. vom 29. Juli 1976)]</w:t>
      </w:r>
    </w:p>
    <w:p w14:paraId="10042E68"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0B750ACD"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42C04BC" w14:textId="5F29EE26"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Art. 100</w:t>
      </w:r>
      <w:r>
        <w:t xml:space="preserve"> - [Der Sekretär wird vom Vorsitzenden des Wahlvorstandes unter den Wählern [des Wahlkreises] ernannt. Er ist nicht stimmberechtigt.]</w:t>
      </w:r>
    </w:p>
    <w:p w14:paraId="47BE64D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E30071D" w14:textId="77777777" w:rsidR="0024263C" w:rsidRP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
          <w:iCs/>
        </w:rPr>
      </w:pPr>
      <w:r w:rsidRPr="0024263C">
        <w:rPr>
          <w:i/>
          <w:iCs/>
        </w:rPr>
        <w:t>[Art. 100 ersetzt durch Art. 22 des G. vom 5. Juli 1976 (B.S. vom 29. Juli 1976) und abgeändert durch Art. 5 des K.E. vom 5. April 1994 (B.S. vom 23. April 1994)]</w:t>
      </w:r>
    </w:p>
    <w:p w14:paraId="438DD068" w14:textId="77777777" w:rsidR="005B78C0" w:rsidRDefault="005B78C0" w:rsidP="0024263C">
      <w:pPr>
        <w:autoSpaceDE w:val="0"/>
        <w:autoSpaceDN w:val="0"/>
        <w:adjustRightInd w:val="0"/>
      </w:pPr>
    </w:p>
    <w:p w14:paraId="3280FCC6" w14:textId="77777777" w:rsidR="005B78C0" w:rsidRDefault="005B78C0" w:rsidP="005B78C0">
      <w:pPr>
        <w:autoSpaceDE w:val="0"/>
        <w:autoSpaceDN w:val="0"/>
        <w:adjustRightInd w:val="0"/>
        <w:jc w:val="both"/>
      </w:pPr>
    </w:p>
    <w:p w14:paraId="196E0D5A" w14:textId="124C9BE4" w:rsidR="0024263C" w:rsidRDefault="0024263C" w:rsidP="005B78C0">
      <w:pPr>
        <w:autoSpaceDE w:val="0"/>
        <w:autoSpaceDN w:val="0"/>
        <w:adjustRightInd w:val="0"/>
        <w:jc w:val="both"/>
      </w:pPr>
      <w:r>
        <w:tab/>
      </w:r>
      <w:r w:rsidRPr="0024263C">
        <w:rPr>
          <w:b/>
          <w:bCs/>
        </w:rPr>
        <w:t>Art. 101</w:t>
      </w:r>
      <w:r>
        <w:t xml:space="preserve"> - [</w:t>
      </w:r>
      <w:r w:rsidR="005B78C0">
        <w:t xml:space="preserve">Die </w:t>
      </w:r>
      <w:r w:rsidR="00EA439B">
        <w:t>[</w:t>
      </w:r>
      <w:r w:rsidR="00EA439B" w:rsidRPr="007F6F88">
        <w:t>Vorsitzenden der Hauptwahl</w:t>
      </w:r>
      <w:r w:rsidR="00EA439B" w:rsidRPr="007F6F88">
        <w:softHyphen/>
        <w:t>vorstände der Kantone</w:t>
      </w:r>
      <w:r w:rsidR="00EA439B">
        <w:t>]</w:t>
      </w:r>
      <w:r w:rsidR="005B78C0">
        <w:t xml:space="preserve"> organisieren eine Ausbildung für die </w:t>
      </w:r>
      <w:r w:rsidR="005B78C0" w:rsidRPr="00565CF5">
        <w:t>Vorsitzende</w:t>
      </w:r>
      <w:r w:rsidR="005B78C0">
        <w:t>n</w:t>
      </w:r>
      <w:r w:rsidR="005B78C0" w:rsidRPr="00565CF5">
        <w:t xml:space="preserve"> </w:t>
      </w:r>
      <w:r w:rsidR="005B78C0">
        <w:t>der Wahl-</w:t>
      </w:r>
      <w:r w:rsidR="005B78C0" w:rsidRPr="00565CF5">
        <w:t xml:space="preserve"> </w:t>
      </w:r>
      <w:r w:rsidR="005B78C0">
        <w:t xml:space="preserve">und </w:t>
      </w:r>
      <w:r w:rsidR="005B78C0" w:rsidRPr="00565CF5">
        <w:t>Zählbürovorst</w:t>
      </w:r>
      <w:r w:rsidR="005B78C0">
        <w:t>ä</w:t>
      </w:r>
      <w:r w:rsidR="005B78C0" w:rsidRPr="00565CF5">
        <w:t>nd</w:t>
      </w:r>
      <w:r w:rsidR="005B78C0">
        <w:t>e ihres Bereiches oder die Sekretäre dieser Vorstände.</w:t>
      </w:r>
      <w:r>
        <w:t>]</w:t>
      </w:r>
      <w:r w:rsidR="00FA46E8">
        <w:t xml:space="preserve"> [Zu diesem Zweck verwenden sie das Lehrmaterial, das der vom König bestimmte Dienst ihnen bereitstellt.]</w:t>
      </w:r>
    </w:p>
    <w:p w14:paraId="2E02EBDF" w14:textId="77777777" w:rsidR="0024263C" w:rsidRDefault="0024263C" w:rsidP="005B78C0">
      <w:pPr>
        <w:autoSpaceDE w:val="0"/>
        <w:autoSpaceDN w:val="0"/>
        <w:adjustRightInd w:val="0"/>
        <w:jc w:val="both"/>
      </w:pPr>
    </w:p>
    <w:p w14:paraId="411F8A00" w14:textId="38AE673A" w:rsidR="0024263C" w:rsidRPr="0024263C" w:rsidRDefault="0024263C" w:rsidP="005B78C0">
      <w:pPr>
        <w:autoSpaceDE w:val="0"/>
        <w:autoSpaceDN w:val="0"/>
        <w:adjustRightInd w:val="0"/>
        <w:jc w:val="both"/>
        <w:rPr>
          <w:i/>
          <w:iCs/>
        </w:rPr>
      </w:pPr>
      <w:r w:rsidRPr="0024263C">
        <w:rPr>
          <w:i/>
          <w:iCs/>
        </w:rPr>
        <w:t>[Art. 101 aufgehoben durch Art. 54 Nr. 5 des G. vom 30. Juli 1991 (B.S. vom 3. September 1991)</w:t>
      </w:r>
      <w:r w:rsidR="00FA46E8">
        <w:rPr>
          <w:i/>
          <w:iCs/>
        </w:rPr>
        <w:t xml:space="preserve">, </w:t>
      </w:r>
      <w:r w:rsidR="005B78C0">
        <w:rPr>
          <w:i/>
          <w:iCs/>
        </w:rPr>
        <w:t>wieder aufgenommen durch Art. 28 des G. vom 14. April 2009 (B.S. vom 15. April 2009)</w:t>
      </w:r>
      <w:r w:rsidR="00EA439B">
        <w:rPr>
          <w:i/>
          <w:iCs/>
        </w:rPr>
        <w:t>,</w:t>
      </w:r>
      <w:r w:rsidR="00FA46E8">
        <w:rPr>
          <w:i/>
          <w:iCs/>
        </w:rPr>
        <w:t xml:space="preserve"> ergänzt durch Art. 11 des G. vom 19. April 2018 (B.S. vom 24. Mai 2018)</w:t>
      </w:r>
      <w:r w:rsidR="00EA439B">
        <w:rPr>
          <w:i/>
          <w:iCs/>
        </w:rPr>
        <w:t xml:space="preserve"> und abgeändert durch Art. 20</w:t>
      </w:r>
      <w:r w:rsidR="00EA439B">
        <w:rPr>
          <w:i/>
        </w:rPr>
        <w:t xml:space="preserve"> des G. vom 28. März 2023 (B.S. vom 14. April 2023)</w:t>
      </w:r>
      <w:r w:rsidRPr="0024263C">
        <w:rPr>
          <w:i/>
          <w:iCs/>
        </w:rPr>
        <w:t>]</w:t>
      </w:r>
    </w:p>
    <w:p w14:paraId="71FE007B" w14:textId="77777777" w:rsidR="0024263C" w:rsidRDefault="0024263C" w:rsidP="005B78C0">
      <w:pPr>
        <w:autoSpaceDE w:val="0"/>
        <w:autoSpaceDN w:val="0"/>
        <w:adjustRightInd w:val="0"/>
        <w:jc w:val="both"/>
      </w:pPr>
    </w:p>
    <w:p w14:paraId="386570C3" w14:textId="77777777" w:rsidR="0024263C" w:rsidRDefault="0024263C" w:rsidP="005B78C0">
      <w:pPr>
        <w:autoSpaceDE w:val="0"/>
        <w:autoSpaceDN w:val="0"/>
        <w:adjustRightInd w:val="0"/>
        <w:jc w:val="both"/>
      </w:pPr>
    </w:p>
    <w:p w14:paraId="2FF1D81A" w14:textId="77777777" w:rsidR="00EA439B" w:rsidRPr="007F6F88" w:rsidRDefault="0024263C" w:rsidP="00EA439B">
      <w:pPr>
        <w:jc w:val="both"/>
      </w:pPr>
      <w:r>
        <w:tab/>
      </w:r>
      <w:r w:rsidRPr="0024263C">
        <w:rPr>
          <w:b/>
          <w:bCs/>
        </w:rPr>
        <w:t>Art. 102</w:t>
      </w:r>
      <w:r>
        <w:t xml:space="preserve"> - [</w:t>
      </w:r>
      <w:r w:rsidR="00EA439B" w:rsidRPr="007F6F88">
        <w:t>Pro Wahlkanton wird eine Liste der Wahl- und Zählbürovorstände erstellt. Diese Liste enthält Nummer und Adresse jedes Büros.</w:t>
      </w:r>
    </w:p>
    <w:p w14:paraId="6BFC235A" w14:textId="77777777" w:rsidR="00EA439B" w:rsidRPr="007F6F88" w:rsidRDefault="00EA439B" w:rsidP="00EA439B">
      <w:pPr>
        <w:jc w:val="both"/>
      </w:pPr>
    </w:p>
    <w:p w14:paraId="42E51F98" w14:textId="77777777" w:rsidR="00EA439B" w:rsidRPr="007F6F88" w:rsidRDefault="00EA439B" w:rsidP="00EA439B">
      <w:pPr>
        <w:jc w:val="both"/>
      </w:pPr>
      <w:r w:rsidRPr="007F6F88">
        <w:tab/>
        <w:t>Der Hauptwahlvorstand des Kantons übermittelt diese Liste auf elektronischem Wege an den Föderalen Öffentlichen Dienst Inneres, der die erforderlichen Maßnahmen trifft, damit jeder sie online einsehen kann. Außerdem übermittelt der Vorsitzende des Hauptwahlvorstandes des Kantons diese Liste an den Provinzgouverneur oder den von ihm bestimmten Beamten. Der Provinzgouverneur oder der von ihm bestimmte Beamte trifft die erforderlichen Maßnahmen, damit jeder die Liste einsehen kann, indem er die Liste aufhängt.</w:t>
      </w:r>
    </w:p>
    <w:p w14:paraId="6AF9D346" w14:textId="77777777" w:rsidR="00EA439B" w:rsidRPr="007F6F88" w:rsidRDefault="00EA439B" w:rsidP="00EA439B">
      <w:pPr>
        <w:jc w:val="both"/>
      </w:pPr>
    </w:p>
    <w:p w14:paraId="23FBB9B1" w14:textId="0D2B0218" w:rsidR="0024263C" w:rsidRDefault="00EA439B" w:rsidP="00EA439B">
      <w:pPr>
        <w:autoSpaceDE w:val="0"/>
        <w:autoSpaceDN w:val="0"/>
        <w:adjustRightInd w:val="0"/>
        <w:jc w:val="both"/>
      </w:pPr>
      <w:r w:rsidRPr="007F6F88">
        <w:tab/>
        <w:t>Was jedoch die Wahlkantone Voeren und Comines-Warneton betrifft, wird die in Absatz 1 erwähnte Liste dem beigeordneten Bezirkskommissar von Tongern beziehungsweise dem Bezirkskommissar von Mouscron übersandt. Diese treffen die erforderlichen Maßnahmen, damit jeder die Liste einsehen kann, indem sie die Liste aufhängen.</w:t>
      </w:r>
      <w:r w:rsidR="0024263C">
        <w:t>]</w:t>
      </w:r>
    </w:p>
    <w:p w14:paraId="0B0F7A2B" w14:textId="77777777" w:rsidR="0024263C" w:rsidRDefault="0024263C" w:rsidP="005B78C0">
      <w:pPr>
        <w:autoSpaceDE w:val="0"/>
        <w:autoSpaceDN w:val="0"/>
        <w:adjustRightInd w:val="0"/>
        <w:jc w:val="both"/>
      </w:pPr>
    </w:p>
    <w:p w14:paraId="6BCE864E" w14:textId="4545021B" w:rsidR="0024263C" w:rsidRDefault="0024263C" w:rsidP="005B78C0">
      <w:pPr>
        <w:autoSpaceDE w:val="0"/>
        <w:autoSpaceDN w:val="0"/>
        <w:adjustRightInd w:val="0"/>
        <w:jc w:val="both"/>
      </w:pPr>
      <w:r w:rsidRPr="0024263C">
        <w:rPr>
          <w:i/>
          <w:iCs/>
        </w:rPr>
        <w:t>[Art. 102 ersetzt durch Art. </w:t>
      </w:r>
      <w:r w:rsidR="00EA439B">
        <w:rPr>
          <w:i/>
          <w:iCs/>
        </w:rPr>
        <w:t>21</w:t>
      </w:r>
      <w:r w:rsidR="00EA439B">
        <w:rPr>
          <w:i/>
        </w:rPr>
        <w:t xml:space="preserve"> des G. vom 28. März 2023 (B.S. vom 14. April 2023)</w:t>
      </w:r>
      <w:r w:rsidRPr="0024263C">
        <w:rPr>
          <w:i/>
          <w:iCs/>
        </w:rPr>
        <w:t>]</w:t>
      </w:r>
    </w:p>
    <w:p w14:paraId="6D035180" w14:textId="77777777" w:rsidR="0024263C" w:rsidRDefault="0024263C" w:rsidP="005B78C0">
      <w:pPr>
        <w:autoSpaceDE w:val="0"/>
        <w:autoSpaceDN w:val="0"/>
        <w:adjustRightInd w:val="0"/>
        <w:jc w:val="both"/>
      </w:pPr>
    </w:p>
    <w:p w14:paraId="335A7C62" w14:textId="77777777" w:rsidR="0024263C" w:rsidRDefault="0024263C" w:rsidP="005B78C0">
      <w:pPr>
        <w:autoSpaceDE w:val="0"/>
        <w:autoSpaceDN w:val="0"/>
        <w:adjustRightInd w:val="0"/>
        <w:jc w:val="both"/>
      </w:pPr>
    </w:p>
    <w:p w14:paraId="31629032" w14:textId="2BB3B600" w:rsidR="0024263C" w:rsidRDefault="0024263C" w:rsidP="005B78C0">
      <w:pPr>
        <w:autoSpaceDE w:val="0"/>
        <w:autoSpaceDN w:val="0"/>
        <w:adjustRightInd w:val="0"/>
        <w:jc w:val="both"/>
      </w:pPr>
      <w:r>
        <w:tab/>
      </w:r>
      <w:r w:rsidRPr="0024263C">
        <w:rPr>
          <w:b/>
          <w:bCs/>
        </w:rPr>
        <w:t>Art. 103</w:t>
      </w:r>
      <w:r>
        <w:t xml:space="preserve"> - Der Wahlbürovorstand </w:t>
      </w:r>
      <w:r w:rsidR="00D80EE4">
        <w:t>[</w:t>
      </w:r>
      <w:r w:rsidR="00FF4E51" w:rsidRPr="004B43DB">
        <w:t>muss spätestens um</w:t>
      </w:r>
      <w:r w:rsidR="00FF4E51">
        <w:t xml:space="preserve">] </w:t>
      </w:r>
      <w:r>
        <w:t xml:space="preserve">Viertel vor acht gebildet werden. </w:t>
      </w:r>
      <w:r w:rsidR="00EA439B">
        <w:t>[</w:t>
      </w:r>
      <w:r w:rsidR="00EA439B" w:rsidRPr="007F6F88">
        <w:t>Im Hinblick auf die Bildung des Wahlbürovorstandes bestimmt der Vorsitzende des Wahlbürovorstandes vier Beisitzer unter allen Personen, über deren Benennung er vom Vorsitzenden des Hauptwahlvorstandes des Kantons gemäß Artikel 95 § 10 Absatz 4 benachrichtigt worden ist.</w:t>
      </w:r>
      <w:r w:rsidR="00EA439B">
        <w:t xml:space="preserve">] </w:t>
      </w:r>
      <w:r>
        <w:t>Fehlen die Beisitzer und Ersatzbeisitzer zu diesem Zeitpunkt, vervollständigt der Vorsitzende von Amts wegen den Vorstand mit anwesenden Wählern, die lesen und schreiben können.</w:t>
      </w:r>
    </w:p>
    <w:p w14:paraId="2D42AAC7" w14:textId="77777777" w:rsidR="0024263C" w:rsidRDefault="0024263C" w:rsidP="005B78C0">
      <w:pPr>
        <w:autoSpaceDE w:val="0"/>
        <w:autoSpaceDN w:val="0"/>
        <w:adjustRightInd w:val="0"/>
        <w:jc w:val="both"/>
      </w:pPr>
    </w:p>
    <w:p w14:paraId="719E5B3F" w14:textId="77777777" w:rsidR="0024263C" w:rsidRDefault="0024263C" w:rsidP="005B78C0">
      <w:pPr>
        <w:autoSpaceDE w:val="0"/>
        <w:autoSpaceDN w:val="0"/>
        <w:adjustRightInd w:val="0"/>
        <w:jc w:val="both"/>
      </w:pPr>
      <w:r>
        <w:lastRenderedPageBreak/>
        <w:tab/>
        <w:t>Jede Beschwerde gegen eine solche Benennung ist von den Zeugen vor Beginn der Ver</w:t>
      </w:r>
      <w:r>
        <w:softHyphen/>
        <w:t>richtungen einzulegen. Der Vorstand entscheidet sofort und unwiderruflich.</w:t>
      </w:r>
    </w:p>
    <w:p w14:paraId="631F809D" w14:textId="77777777" w:rsidR="0024263C" w:rsidRDefault="0024263C" w:rsidP="005B78C0">
      <w:pPr>
        <w:autoSpaceDE w:val="0"/>
        <w:autoSpaceDN w:val="0"/>
        <w:adjustRightInd w:val="0"/>
        <w:jc w:val="both"/>
      </w:pPr>
    </w:p>
    <w:p w14:paraId="4A95E346" w14:textId="4AC11CEC" w:rsidR="00FF4E51" w:rsidRPr="00FF4E51" w:rsidRDefault="00FF4E51" w:rsidP="005B78C0">
      <w:pPr>
        <w:autoSpaceDE w:val="0"/>
        <w:autoSpaceDN w:val="0"/>
        <w:adjustRightInd w:val="0"/>
        <w:jc w:val="both"/>
        <w:rPr>
          <w:i/>
        </w:rPr>
      </w:pPr>
      <w:r>
        <w:rPr>
          <w:i/>
        </w:rPr>
        <w:t>[Art. 103 Abs. 1 abgeändert durch Art. 4</w:t>
      </w:r>
      <w:r>
        <w:rPr>
          <w:i/>
          <w:iCs/>
        </w:rPr>
        <w:t xml:space="preserve"> des G. vom 10. Februar 2014 (B.S. vom 14. Februar 2014)</w:t>
      </w:r>
      <w:r w:rsidR="00EA439B">
        <w:rPr>
          <w:i/>
          <w:iCs/>
        </w:rPr>
        <w:t xml:space="preserve"> und Art. 22</w:t>
      </w:r>
      <w:r w:rsidR="00EA439B">
        <w:rPr>
          <w:i/>
        </w:rPr>
        <w:t xml:space="preserve"> des G. vom 28. März 2023 (B.S. vom 14. April 2023)</w:t>
      </w:r>
      <w:r>
        <w:rPr>
          <w:i/>
          <w:iCs/>
        </w:rPr>
        <w:t>]</w:t>
      </w:r>
    </w:p>
    <w:p w14:paraId="733CBEE8" w14:textId="77777777" w:rsidR="00FF4E51" w:rsidRDefault="00FF4E51" w:rsidP="005B78C0">
      <w:pPr>
        <w:autoSpaceDE w:val="0"/>
        <w:autoSpaceDN w:val="0"/>
        <w:adjustRightInd w:val="0"/>
        <w:jc w:val="both"/>
      </w:pPr>
    </w:p>
    <w:p w14:paraId="7C74B93F" w14:textId="77777777" w:rsidR="00FF4E51" w:rsidRDefault="00FF4E51" w:rsidP="005B78C0">
      <w:pPr>
        <w:autoSpaceDE w:val="0"/>
        <w:autoSpaceDN w:val="0"/>
        <w:adjustRightInd w:val="0"/>
        <w:jc w:val="both"/>
      </w:pPr>
    </w:p>
    <w:p w14:paraId="24F3A68A" w14:textId="77777777" w:rsidR="0024263C" w:rsidRDefault="0024263C" w:rsidP="005B78C0">
      <w:pPr>
        <w:autoSpaceDE w:val="0"/>
        <w:autoSpaceDN w:val="0"/>
        <w:adjustRightInd w:val="0"/>
        <w:jc w:val="both"/>
      </w:pPr>
      <w:r>
        <w:tab/>
      </w:r>
      <w:r w:rsidRPr="0024263C">
        <w:rPr>
          <w:b/>
          <w:bCs/>
        </w:rPr>
        <w:t>Art. 104</w:t>
      </w:r>
      <w:r>
        <w:t xml:space="preserve"> - [[Die Vorsitzenden und Beisitzer der Hauptwahlvorstände </w:t>
      </w:r>
      <w:r w:rsidR="00B14232">
        <w:t>[…]</w:t>
      </w:r>
      <w:r>
        <w:t xml:space="preserve"> der Wahlkreise und der Kantone und die Vorsitzenden und Beisitzer der Zählbürovorstände leisten folgenden Eid:]</w:t>
      </w:r>
    </w:p>
    <w:p w14:paraId="3248D154" w14:textId="77777777" w:rsidR="0024263C" w:rsidRDefault="0024263C" w:rsidP="005B78C0">
      <w:pPr>
        <w:autoSpaceDE w:val="0"/>
        <w:autoSpaceDN w:val="0"/>
        <w:adjustRightInd w:val="0"/>
        <w:jc w:val="both"/>
      </w:pPr>
    </w:p>
    <w:p w14:paraId="2E934B26" w14:textId="77777777" w:rsidR="0024263C" w:rsidRDefault="0024263C" w:rsidP="005B78C0">
      <w:pPr>
        <w:autoSpaceDE w:val="0"/>
        <w:autoSpaceDN w:val="0"/>
        <w:adjustRightInd w:val="0"/>
        <w:jc w:val="both"/>
      </w:pPr>
      <w:r>
        <w:tab/>
        <w:t>"Ich schwöre, die Stimmen gewissenhaft zu zählen und das Stimmgeheimnis zu bewahren."</w:t>
      </w:r>
    </w:p>
    <w:p w14:paraId="63B6BD28" w14:textId="77777777" w:rsidR="0024263C" w:rsidRDefault="0024263C" w:rsidP="005B78C0">
      <w:pPr>
        <w:autoSpaceDE w:val="0"/>
        <w:autoSpaceDN w:val="0"/>
        <w:adjustRightInd w:val="0"/>
        <w:jc w:val="both"/>
      </w:pPr>
    </w:p>
    <w:p w14:paraId="748384E4" w14:textId="77777777" w:rsidR="0024263C" w:rsidRPr="0024263C" w:rsidRDefault="0024263C" w:rsidP="005B78C0">
      <w:pPr>
        <w:autoSpaceDE w:val="0"/>
        <w:autoSpaceDN w:val="0"/>
        <w:adjustRightInd w:val="0"/>
        <w:jc w:val="both"/>
        <w:rPr>
          <w:lang w:val="fr-FR"/>
        </w:rPr>
      </w:pPr>
      <w:r w:rsidRPr="0024263C">
        <w:rPr>
          <w:lang w:val="fr-FR"/>
        </w:rPr>
        <w:t>oder:</w:t>
      </w:r>
    </w:p>
    <w:p w14:paraId="748E051A" w14:textId="77777777" w:rsidR="0024263C" w:rsidRPr="0024263C" w:rsidRDefault="0024263C" w:rsidP="005B78C0">
      <w:pPr>
        <w:autoSpaceDE w:val="0"/>
        <w:autoSpaceDN w:val="0"/>
        <w:adjustRightInd w:val="0"/>
        <w:jc w:val="both"/>
        <w:rPr>
          <w:lang w:val="fr-FR"/>
        </w:rPr>
      </w:pPr>
    </w:p>
    <w:p w14:paraId="0766B467" w14:textId="77777777" w:rsidR="0024263C" w:rsidRPr="0024263C" w:rsidRDefault="0024263C" w:rsidP="005B78C0">
      <w:pPr>
        <w:autoSpaceDE w:val="0"/>
        <w:autoSpaceDN w:val="0"/>
        <w:adjustRightInd w:val="0"/>
        <w:jc w:val="both"/>
        <w:rPr>
          <w:lang w:val="fr-FR"/>
        </w:rPr>
      </w:pPr>
      <w:r w:rsidRPr="0024263C">
        <w:rPr>
          <w:lang w:val="fr-FR"/>
        </w:rPr>
        <w:tab/>
        <w:t>"Je jure de recenser fidèlement les suffrages et de garder le secret des votes."</w:t>
      </w:r>
    </w:p>
    <w:p w14:paraId="0A2393EF" w14:textId="77777777" w:rsidR="005473E0" w:rsidRPr="006C768A" w:rsidRDefault="005473E0" w:rsidP="005B78C0">
      <w:pPr>
        <w:autoSpaceDE w:val="0"/>
        <w:autoSpaceDN w:val="0"/>
        <w:adjustRightInd w:val="0"/>
        <w:jc w:val="both"/>
        <w:rPr>
          <w:lang w:val="fr-BE"/>
        </w:rPr>
      </w:pPr>
    </w:p>
    <w:p w14:paraId="11EEFA5D" w14:textId="77777777" w:rsidR="0024263C" w:rsidRPr="006C768A" w:rsidRDefault="0024263C" w:rsidP="005B78C0">
      <w:pPr>
        <w:autoSpaceDE w:val="0"/>
        <w:autoSpaceDN w:val="0"/>
        <w:adjustRightInd w:val="0"/>
        <w:jc w:val="both"/>
        <w:rPr>
          <w:lang w:val="nl-BE"/>
        </w:rPr>
      </w:pPr>
      <w:r w:rsidRPr="006C768A">
        <w:rPr>
          <w:lang w:val="nl-BE"/>
        </w:rPr>
        <w:t>oder:</w:t>
      </w:r>
    </w:p>
    <w:p w14:paraId="180780A7" w14:textId="77777777" w:rsidR="0024263C" w:rsidRPr="006C768A" w:rsidRDefault="0024263C" w:rsidP="005B78C0">
      <w:pPr>
        <w:autoSpaceDE w:val="0"/>
        <w:autoSpaceDN w:val="0"/>
        <w:adjustRightInd w:val="0"/>
        <w:jc w:val="both"/>
        <w:rPr>
          <w:lang w:val="nl-BE"/>
        </w:rPr>
      </w:pPr>
    </w:p>
    <w:p w14:paraId="72DF495A" w14:textId="77777777" w:rsidR="0024263C" w:rsidRPr="006C768A" w:rsidRDefault="0024263C" w:rsidP="005B78C0">
      <w:pPr>
        <w:autoSpaceDE w:val="0"/>
        <w:autoSpaceDN w:val="0"/>
        <w:adjustRightInd w:val="0"/>
        <w:jc w:val="both"/>
        <w:rPr>
          <w:lang w:val="nl-BE"/>
        </w:rPr>
      </w:pPr>
      <w:r w:rsidRPr="006C768A">
        <w:rPr>
          <w:lang w:val="nl-BE"/>
        </w:rPr>
        <w:tab/>
        <w:t>"Ik zweer dat ik de stemmen getrouw zal opnemen en het geheim van de stemming zal bewaren."</w:t>
      </w:r>
    </w:p>
    <w:p w14:paraId="7B0DF4DB" w14:textId="77777777" w:rsidR="0024263C" w:rsidRPr="006C768A" w:rsidRDefault="0024263C" w:rsidP="005B78C0">
      <w:pPr>
        <w:autoSpaceDE w:val="0"/>
        <w:autoSpaceDN w:val="0"/>
        <w:adjustRightInd w:val="0"/>
        <w:jc w:val="both"/>
        <w:rPr>
          <w:lang w:val="nl-BE"/>
        </w:rPr>
      </w:pPr>
    </w:p>
    <w:p w14:paraId="61777CCD" w14:textId="77777777" w:rsidR="0024263C" w:rsidRDefault="0024263C" w:rsidP="005B78C0">
      <w:pPr>
        <w:autoSpaceDE w:val="0"/>
        <w:autoSpaceDN w:val="0"/>
        <w:adjustRightInd w:val="0"/>
        <w:jc w:val="both"/>
      </w:pPr>
      <w:r w:rsidRPr="006C768A">
        <w:rPr>
          <w:lang w:val="nl-BE"/>
        </w:rPr>
        <w:tab/>
      </w:r>
      <w:r>
        <w:t xml:space="preserve">Die Vorsitzenden und Beisitzer der Wahlbürovorstände, die Sekretäre der verschiedenen Wahlvorstände und die Zeugen der Kandidaten leisten folgenden Eid: </w:t>
      </w:r>
    </w:p>
    <w:p w14:paraId="3FFBBF6E" w14:textId="77777777" w:rsidR="0024263C" w:rsidRDefault="0024263C" w:rsidP="005B78C0">
      <w:pPr>
        <w:autoSpaceDE w:val="0"/>
        <w:autoSpaceDN w:val="0"/>
        <w:adjustRightInd w:val="0"/>
        <w:jc w:val="both"/>
      </w:pPr>
    </w:p>
    <w:p w14:paraId="37EBBB93" w14:textId="77777777" w:rsidR="0024263C" w:rsidRDefault="0024263C" w:rsidP="005B78C0">
      <w:pPr>
        <w:autoSpaceDE w:val="0"/>
        <w:autoSpaceDN w:val="0"/>
        <w:adjustRightInd w:val="0"/>
        <w:jc w:val="both"/>
      </w:pPr>
      <w:r>
        <w:tab/>
        <w:t>"Ich schwöre, das Stimmgeheimnis zu bewahren."</w:t>
      </w:r>
    </w:p>
    <w:p w14:paraId="6987BD5B" w14:textId="77777777" w:rsidR="0024263C" w:rsidRDefault="0024263C" w:rsidP="005B78C0">
      <w:pPr>
        <w:autoSpaceDE w:val="0"/>
        <w:autoSpaceDN w:val="0"/>
        <w:adjustRightInd w:val="0"/>
        <w:jc w:val="both"/>
      </w:pPr>
    </w:p>
    <w:p w14:paraId="17784CCA" w14:textId="77777777" w:rsidR="0024263C" w:rsidRPr="0024263C" w:rsidRDefault="0024263C" w:rsidP="005B78C0">
      <w:pPr>
        <w:autoSpaceDE w:val="0"/>
        <w:autoSpaceDN w:val="0"/>
        <w:adjustRightInd w:val="0"/>
        <w:jc w:val="both"/>
        <w:rPr>
          <w:lang w:val="fr-FR"/>
        </w:rPr>
      </w:pPr>
      <w:r w:rsidRPr="0024263C">
        <w:rPr>
          <w:lang w:val="fr-FR"/>
        </w:rPr>
        <w:t>oder:</w:t>
      </w:r>
    </w:p>
    <w:p w14:paraId="7D26971A" w14:textId="77777777" w:rsidR="0024263C" w:rsidRPr="0024263C" w:rsidRDefault="0024263C" w:rsidP="005B78C0">
      <w:pPr>
        <w:autoSpaceDE w:val="0"/>
        <w:autoSpaceDN w:val="0"/>
        <w:adjustRightInd w:val="0"/>
        <w:jc w:val="both"/>
        <w:rPr>
          <w:lang w:val="fr-FR"/>
        </w:rPr>
      </w:pPr>
    </w:p>
    <w:p w14:paraId="4C7FC9B7" w14:textId="77777777" w:rsidR="0024263C" w:rsidRPr="0024263C" w:rsidRDefault="0024263C" w:rsidP="005B78C0">
      <w:pPr>
        <w:autoSpaceDE w:val="0"/>
        <w:autoSpaceDN w:val="0"/>
        <w:adjustRightInd w:val="0"/>
        <w:jc w:val="both"/>
        <w:rPr>
          <w:lang w:val="fr-FR"/>
        </w:rPr>
      </w:pPr>
      <w:r w:rsidRPr="0024263C">
        <w:rPr>
          <w:lang w:val="fr-FR"/>
        </w:rPr>
        <w:tab/>
        <w:t>"Je jure de garder le secret des votes."</w:t>
      </w:r>
    </w:p>
    <w:p w14:paraId="5D6A4254" w14:textId="77777777" w:rsidR="0024263C" w:rsidRPr="0024263C" w:rsidRDefault="0024263C" w:rsidP="005B78C0">
      <w:pPr>
        <w:autoSpaceDE w:val="0"/>
        <w:autoSpaceDN w:val="0"/>
        <w:adjustRightInd w:val="0"/>
        <w:jc w:val="both"/>
        <w:rPr>
          <w:lang w:val="fr-FR"/>
        </w:rPr>
      </w:pPr>
    </w:p>
    <w:p w14:paraId="507F69FB" w14:textId="77777777" w:rsidR="0024263C" w:rsidRPr="006C768A" w:rsidRDefault="0024263C" w:rsidP="005B78C0">
      <w:pPr>
        <w:autoSpaceDE w:val="0"/>
        <w:autoSpaceDN w:val="0"/>
        <w:adjustRightInd w:val="0"/>
        <w:jc w:val="both"/>
        <w:rPr>
          <w:lang w:val="nl-BE"/>
        </w:rPr>
      </w:pPr>
      <w:r w:rsidRPr="006C768A">
        <w:rPr>
          <w:lang w:val="nl-BE"/>
        </w:rPr>
        <w:t>oder:</w:t>
      </w:r>
    </w:p>
    <w:p w14:paraId="43119761" w14:textId="77777777" w:rsidR="0024263C" w:rsidRPr="006C768A" w:rsidRDefault="0024263C" w:rsidP="005B78C0">
      <w:pPr>
        <w:autoSpaceDE w:val="0"/>
        <w:autoSpaceDN w:val="0"/>
        <w:adjustRightInd w:val="0"/>
        <w:jc w:val="both"/>
        <w:rPr>
          <w:lang w:val="nl-BE"/>
        </w:rPr>
      </w:pPr>
    </w:p>
    <w:p w14:paraId="14E92BDF" w14:textId="77777777" w:rsidR="0024263C" w:rsidRPr="006C768A" w:rsidRDefault="0024263C" w:rsidP="005B78C0">
      <w:pPr>
        <w:autoSpaceDE w:val="0"/>
        <w:autoSpaceDN w:val="0"/>
        <w:adjustRightInd w:val="0"/>
        <w:jc w:val="both"/>
        <w:rPr>
          <w:lang w:val="nl-BE"/>
        </w:rPr>
      </w:pPr>
      <w:r w:rsidRPr="006C768A">
        <w:rPr>
          <w:lang w:val="nl-BE"/>
        </w:rPr>
        <w:tab/>
        <w:t>"Ik zweer dat ik het geheim van de stemming zal bewaren."</w:t>
      </w:r>
    </w:p>
    <w:p w14:paraId="5044D65D" w14:textId="77777777" w:rsidR="0024263C" w:rsidRPr="006C768A" w:rsidRDefault="0024263C" w:rsidP="005B78C0">
      <w:pPr>
        <w:autoSpaceDE w:val="0"/>
        <w:autoSpaceDN w:val="0"/>
        <w:adjustRightInd w:val="0"/>
        <w:jc w:val="both"/>
        <w:rPr>
          <w:lang w:val="nl-BE"/>
        </w:rPr>
      </w:pPr>
    </w:p>
    <w:p w14:paraId="7BE08B24" w14:textId="77777777" w:rsidR="0024263C" w:rsidRDefault="0024263C" w:rsidP="005B78C0">
      <w:pPr>
        <w:autoSpaceDE w:val="0"/>
        <w:autoSpaceDN w:val="0"/>
        <w:adjustRightInd w:val="0"/>
        <w:jc w:val="both"/>
      </w:pPr>
      <w:r w:rsidRPr="006C768A">
        <w:rPr>
          <w:lang w:val="nl-BE"/>
        </w:rPr>
        <w:tab/>
      </w:r>
      <w:r>
        <w:t>Die Beisitzer, der Sekretär und die Zeugen leisten den Eid vor Beginn der Verrichtungen vor dem Vorsitzenden; der Vorsitzende leistet ihn vor dem gebildeten Vorstand.</w:t>
      </w:r>
    </w:p>
    <w:p w14:paraId="7046F0B7" w14:textId="77777777" w:rsidR="0024263C" w:rsidRDefault="0024263C" w:rsidP="005B78C0">
      <w:pPr>
        <w:autoSpaceDE w:val="0"/>
        <w:autoSpaceDN w:val="0"/>
        <w:adjustRightInd w:val="0"/>
        <w:jc w:val="both"/>
      </w:pPr>
    </w:p>
    <w:p w14:paraId="6C8D9A6F" w14:textId="77777777" w:rsidR="0024263C" w:rsidRDefault="0024263C" w:rsidP="005B78C0">
      <w:pPr>
        <w:autoSpaceDE w:val="0"/>
        <w:autoSpaceDN w:val="0"/>
        <w:adjustRightInd w:val="0"/>
        <w:jc w:val="both"/>
      </w:pPr>
      <w:r>
        <w:tab/>
        <w:t>Der Vorsitzende oder Beisitzer, der im Laufe der Verrichtungen als Ersatz für ein verhin</w:t>
      </w:r>
      <w:r>
        <w:softHyphen/>
        <w:t>dertes Mitglied ernannt wird, leistet den besagten Eid vor Antreten seines Amtes.</w:t>
      </w:r>
    </w:p>
    <w:p w14:paraId="0F6A7B34" w14:textId="77777777" w:rsidR="0024263C" w:rsidRDefault="0024263C" w:rsidP="005B78C0">
      <w:pPr>
        <w:autoSpaceDE w:val="0"/>
        <w:autoSpaceDN w:val="0"/>
        <w:adjustRightInd w:val="0"/>
        <w:jc w:val="both"/>
      </w:pPr>
    </w:p>
    <w:p w14:paraId="03053C82" w14:textId="77777777" w:rsidR="0024263C" w:rsidRDefault="0024263C" w:rsidP="005B78C0">
      <w:pPr>
        <w:autoSpaceDE w:val="0"/>
        <w:autoSpaceDN w:val="0"/>
        <w:adjustRightInd w:val="0"/>
        <w:jc w:val="both"/>
      </w:pPr>
      <w:r>
        <w:tab/>
        <w:t>Diese Eidesleistungen werden im Protokoll vermerkt.]</w:t>
      </w:r>
    </w:p>
    <w:p w14:paraId="7AEEE6B1" w14:textId="77777777" w:rsidR="0024263C" w:rsidRDefault="0024263C" w:rsidP="005B78C0">
      <w:pPr>
        <w:autoSpaceDE w:val="0"/>
        <w:autoSpaceDN w:val="0"/>
        <w:adjustRightInd w:val="0"/>
        <w:jc w:val="both"/>
      </w:pPr>
    </w:p>
    <w:p w14:paraId="3A151F98" w14:textId="77777777" w:rsidR="0024263C" w:rsidRDefault="0024263C" w:rsidP="005B78C0">
      <w:pPr>
        <w:autoSpaceDE w:val="0"/>
        <w:autoSpaceDN w:val="0"/>
        <w:adjustRightInd w:val="0"/>
        <w:jc w:val="both"/>
        <w:rPr>
          <w:iCs/>
        </w:rPr>
      </w:pPr>
      <w:r w:rsidRPr="0024263C">
        <w:rPr>
          <w:i/>
          <w:iCs/>
        </w:rPr>
        <w:t>[Art. 104 ersetzt durch Art. 24 des G. vom 5. Juli 1976 (B.S. vom 29. Juli 1976); Abs. 1 einleitende Bestimmung ersetzt durch Art. 51 des G. vom 16. Juli 1993 (B.S. vom 20. Juli 1993)</w:t>
      </w:r>
      <w:r w:rsidR="00490FBE">
        <w:rPr>
          <w:i/>
          <w:iCs/>
        </w:rPr>
        <w:t xml:space="preserve"> und abgeändert durch Art. 29 des G. vom 6. Januar 2014 (III) (B.S. vom 31. Januar 2014)</w:t>
      </w:r>
      <w:r w:rsidRPr="0024263C">
        <w:rPr>
          <w:i/>
          <w:iCs/>
        </w:rPr>
        <w:t>]</w:t>
      </w:r>
    </w:p>
    <w:p w14:paraId="5769EE66" w14:textId="77777777" w:rsidR="00D57D53" w:rsidRPr="00D57D53" w:rsidRDefault="00D57D53" w:rsidP="005B78C0">
      <w:pPr>
        <w:autoSpaceDE w:val="0"/>
        <w:autoSpaceDN w:val="0"/>
        <w:adjustRightInd w:val="0"/>
        <w:jc w:val="both"/>
      </w:pPr>
    </w:p>
    <w:p w14:paraId="15EB9347" w14:textId="77777777" w:rsidR="0024263C" w:rsidRDefault="0024263C" w:rsidP="005473E0">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r w:rsidRPr="0024263C">
        <w:br w:type="page"/>
      </w:r>
      <w:r>
        <w:lastRenderedPageBreak/>
        <w:t>KAPITEL</w:t>
      </w:r>
      <w:r w:rsidR="001E5A40">
        <w:t> 2</w:t>
      </w:r>
      <w:r>
        <w:t xml:space="preserve"> - </w:t>
      </w:r>
      <w:r w:rsidRPr="0024263C">
        <w:rPr>
          <w:i/>
          <w:iCs/>
        </w:rPr>
        <w:t>Einberufung der Wähler</w:t>
      </w:r>
    </w:p>
    <w:p w14:paraId="097DC491"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38EAA3E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C9DA0DE" w14:textId="77777777" w:rsidR="0014541A" w:rsidRPr="00F76D1C" w:rsidRDefault="0024263C"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tab/>
      </w:r>
      <w:r w:rsidRPr="0024263C">
        <w:rPr>
          <w:b/>
          <w:bCs/>
        </w:rPr>
        <w:t>Art. 105</w:t>
      </w:r>
      <w:r>
        <w:t xml:space="preserve"> - </w:t>
      </w:r>
      <w:r w:rsidR="0014541A" w:rsidRPr="00F76D1C">
        <w:rPr>
          <w:iCs/>
        </w:rPr>
        <w:t>[Die ordentliche Versammlung der Wahlkollegien, um die ausscheidenden Mitglieder der Abgeordnetenkammer zu ersetzen, findet am ersten Sonntag nach Ablauf einer Periode von fünf Jahren statt, die mit dem Tag beginnt, an dem die letzte Versammlung dieser Kollegien im Hinblick auf die vollständige Erneuerung der Abgeordnetenkammer statt</w:t>
      </w:r>
      <w:r w:rsidR="0014541A" w:rsidRPr="00F76D1C">
        <w:rPr>
          <w:iCs/>
        </w:rPr>
        <w:softHyphen/>
        <w:t>gefunden hat.</w:t>
      </w:r>
    </w:p>
    <w:p w14:paraId="66312BFA" w14:textId="77777777" w:rsidR="0014541A" w:rsidRPr="00F76D1C" w:rsidRDefault="0014541A"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p>
    <w:p w14:paraId="07711307" w14:textId="77777777" w:rsidR="0014541A" w:rsidRDefault="00F76D1C"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rPr>
          <w:iCs/>
        </w:rPr>
        <w:tab/>
      </w:r>
      <w:r w:rsidR="0014541A" w:rsidRPr="00F76D1C">
        <w:rPr>
          <w:iCs/>
        </w:rPr>
        <w:t>Das Datum der ordentlichen Versammlung der Wahlkollegien ist jedoch an dem Tag festgelegt, der für die Wahl einer anderen gesetzgebenden Versammlung vorgesehen ist, wenn diese binnen zwei Monaten vor oder einem Monat nach dem gemäß Absatz 1 festgelegten Datum stattfindet.]</w:t>
      </w:r>
    </w:p>
    <w:p w14:paraId="17F3BB07" w14:textId="77777777" w:rsidR="00FA46E8" w:rsidRDefault="00FA46E8"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p>
    <w:p w14:paraId="7C5AB9F4" w14:textId="0BFB04A8" w:rsidR="00FA46E8" w:rsidRPr="00F76D1C" w:rsidRDefault="00FA46E8"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rPr>
          <w:iCs/>
        </w:rPr>
        <w:tab/>
      </w:r>
      <w:r w:rsidR="006B19F6">
        <w:rPr>
          <w:iCs/>
        </w:rPr>
        <w:t>[</w:t>
      </w:r>
      <w:r>
        <w:t>Wenn in den in Artikel 106 erwähnten Fällen das Datum der vorgezogenen Wahlen mit dem Datum der ordentlichen Versammlung der Wahlkollegien zusammenfällt, werden die Wahlverrichtungen ausschließlich gemäß dem für die ordentliche Versammlung der Wahlkollegien vorgesehenen Wahlkalender durchgeführt.</w:t>
      </w:r>
      <w:r>
        <w:rPr>
          <w:iCs/>
        </w:rPr>
        <w:t>]</w:t>
      </w:r>
    </w:p>
    <w:p w14:paraId="3F9CD19B" w14:textId="77777777" w:rsidR="0014541A" w:rsidRPr="00F76D1C" w:rsidRDefault="0014541A"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p>
    <w:p w14:paraId="7E220CD5" w14:textId="77777777" w:rsidR="0014541A" w:rsidRPr="00F76D1C" w:rsidRDefault="0014541A" w:rsidP="0014541A">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rPr>
      </w:pPr>
      <w:r w:rsidRPr="00F76D1C">
        <w:rPr>
          <w:i/>
          <w:iCs/>
        </w:rPr>
        <w:t>[Art. 105 ersetzt durch Art. 3 des G. vom 6. Januar 2014 (I) (B.S. vom 31. Januar 2014)</w:t>
      </w:r>
      <w:r w:rsidR="00FA46E8">
        <w:rPr>
          <w:i/>
          <w:iCs/>
        </w:rPr>
        <w:t>; Abs. 3 eingefügt durch Art. 12 des G. vom 19. April 2018 (B.S. vom 24. Mai 2018)</w:t>
      </w:r>
      <w:r w:rsidRPr="00F76D1C">
        <w:rPr>
          <w:i/>
          <w:iCs/>
        </w:rPr>
        <w:t>]</w:t>
      </w:r>
    </w:p>
    <w:p w14:paraId="7B534C4C" w14:textId="77777777" w:rsidR="0014541A" w:rsidRPr="00F76D1C" w:rsidRDefault="0014541A"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5A308CE" w14:textId="77777777" w:rsidR="0014541A" w:rsidRPr="00F76D1C" w:rsidRDefault="0014541A"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A9590C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Art. 106</w:t>
      </w:r>
      <w:r>
        <w:t xml:space="preserve"> - [Bei Auflösung [der </w:t>
      </w:r>
      <w:r w:rsidR="00490FBE">
        <w:t>Abgeordnetenk</w:t>
      </w:r>
      <w:r>
        <w:t>ammer] und wenn ein Sitz frei wird, der nicht durch Berufung eines Ersatzmitgliedes besetzt werden kann, wird das Wahlkollegium binnen vierzig Tagen nach der Auflösung beziehungsweise nach Freiwerden des Sitzes versammelt. Das Wahldatum wird durch Königlichen Erlass festgelegt.</w:t>
      </w:r>
    </w:p>
    <w:p w14:paraId="76E079EF"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CB2BCE3"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xml:space="preserve">Wenn ein Sitz in den drei Monaten vor der Erneuerung </w:t>
      </w:r>
      <w:r w:rsidR="00490FBE">
        <w:t>[</w:t>
      </w:r>
      <w:r w:rsidR="00490FBE" w:rsidRPr="00FC5929">
        <w:t>der Abgeordnetenkammer frei wird, darf das Wahlkollegium jedoch nur auf Beschluss der Abgeordnetenkammer einberufen werden</w:t>
      </w:r>
      <w:r w:rsidR="00490FBE">
        <w:t xml:space="preserve">]. </w:t>
      </w:r>
      <w:r>
        <w:t>[Das Gleiche gilt, wenn der Sitz durch den Rücktritt eines Mitglieds oder den Verzicht von Ersatzmit</w:t>
      </w:r>
      <w:r>
        <w:softHyphen/>
        <w:t>gliedern frei wird.] In diesen ver</w:t>
      </w:r>
      <w:r>
        <w:softHyphen/>
        <w:t>schiedenen Fällen findet die Versammlung des Wahlkolle</w:t>
      </w:r>
      <w:r>
        <w:softHyphen/>
        <w:t>giums gegebenenfalls innerhalb vierzig Tagen nach dem Beschluss statt.]</w:t>
      </w:r>
    </w:p>
    <w:p w14:paraId="10051C12"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F129C95"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106 ersetzt durch Art. 1 des G. vom 12. März 1937 (B.S. vom 14. März 1937); Abs. 1 abgeändert durch Art. 53 des G. vom 16. Juli 1993 (B.S. vom 20. Juli 1993)</w:t>
      </w:r>
      <w:r w:rsidR="00490FBE">
        <w:rPr>
          <w:i/>
          <w:iCs/>
        </w:rPr>
        <w:t xml:space="preserve"> und Art. 30 Nr. 1 des G. vom 6. Januar 2014 (III) (B.S. vom 31. Januar 2014)</w:t>
      </w:r>
      <w:r w:rsidRPr="0024263C">
        <w:rPr>
          <w:i/>
          <w:iCs/>
        </w:rPr>
        <w:t>; Abs. 2 abgeändert durch Art. 24 des G. vom 30. Juli 19</w:t>
      </w:r>
      <w:r w:rsidR="00490FBE">
        <w:rPr>
          <w:i/>
          <w:iCs/>
        </w:rPr>
        <w:t>91 (B.S. vom 3. September 1991),</w:t>
      </w:r>
      <w:r w:rsidRPr="0024263C">
        <w:rPr>
          <w:i/>
          <w:iCs/>
        </w:rPr>
        <w:t xml:space="preserve"> Art. 53 des G. vom 16. Juli 1993 (B.S. vom 20. Juli 1993)</w:t>
      </w:r>
      <w:r w:rsidR="00490FBE">
        <w:rPr>
          <w:i/>
          <w:iCs/>
        </w:rPr>
        <w:t xml:space="preserve"> und Art. 30 Nr. 2 des G. vom 6. Januar 2014 (III) (B.S. vom 31. Januar 2014)</w:t>
      </w:r>
      <w:r w:rsidRPr="0024263C">
        <w:rPr>
          <w:i/>
          <w:iCs/>
        </w:rPr>
        <w:t>]</w:t>
      </w:r>
    </w:p>
    <w:p w14:paraId="780DC2E3"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2FA7899"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DF1626C"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r w:rsidRPr="0024263C">
        <w:rPr>
          <w:b/>
          <w:bCs/>
        </w:rPr>
        <w:t>Art. 107</w:t>
      </w:r>
      <w:r>
        <w:t xml:space="preserve"> - [Mindestens fünfzehn Tage vor der Wahl veröffentlicht der Minister des Innern im </w:t>
      </w:r>
      <w:r w:rsidRPr="0024263C">
        <w:rPr>
          <w:i/>
          <w:iCs/>
        </w:rPr>
        <w:t>Belgischen Staatsblatt</w:t>
      </w:r>
      <w:r>
        <w:t xml:space="preserve"> eine Bekanntmachung mit der Angabe des Wahltags und der Öffnungs- </w:t>
      </w:r>
      <w:r>
        <w:softHyphen/>
        <w:t>und Schließungszeiten der Wahlbüros.</w:t>
      </w:r>
    </w:p>
    <w:p w14:paraId="50597EBC"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45FC04D"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In dieser Bekanntmachung wird ferner erwähnt, dass jeder Wähler [bis zwölf Tage vor der Wahl] Beschwerde bei der Gemeindeverwaltung einreichen kann.</w:t>
      </w:r>
    </w:p>
    <w:p w14:paraId="386100D2" w14:textId="77777777" w:rsidR="00980EF2" w:rsidRDefault="00980EF2" w:rsidP="0024263C">
      <w:pPr>
        <w:autoSpaceDE w:val="0"/>
        <w:autoSpaceDN w:val="0"/>
        <w:adjustRightInd w:val="0"/>
      </w:pPr>
    </w:p>
    <w:p w14:paraId="7C6950A0" w14:textId="77777777" w:rsidR="0024263C" w:rsidRDefault="0024263C" w:rsidP="0024263C">
      <w:pPr>
        <w:autoSpaceDE w:val="0"/>
        <w:autoSpaceDN w:val="0"/>
        <w:adjustRightInd w:val="0"/>
      </w:pPr>
      <w:r>
        <w:lastRenderedPageBreak/>
        <w:tab/>
        <w:t>[Der Provinzgouverneur oder der von ihm bestimmte Beamte] wacht darüber, dass das Bürgermeister- und Schöffenkollegium jedem Wähler mindestens fünfzehn Tage vorher eine Wahlaufforderung an seinen augenblicklichen Wohnort übermittelt.</w:t>
      </w:r>
    </w:p>
    <w:p w14:paraId="6F47103E"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447202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[Was jedoch die Gemeinden Voeren und Comines-Warneton betrifft, wird die dem Provinzgouverneur oder seinem Beauftragten durch Absatz 3 zugewiesene Zuständigkeit vom beigeordneten Bezirkskommissar von Tongern beziehungsweise vom Bezirkskommissar von Mouscron ausgeübt.]</w:t>
      </w:r>
    </w:p>
    <w:p w14:paraId="07A81A02"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6FA82E9"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[Zur Wahl werden alle Personen aufgefordert, die in der in Artikel 10 erwähnten Wählerliste eingetragen sind.]</w:t>
      </w:r>
    </w:p>
    <w:p w14:paraId="637D09B9"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4EEAD952" w14:textId="5EE4FED8"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 xml:space="preserve">Wähler, die keine Wahlaufforderung erhalten haben, können diese </w:t>
      </w:r>
      <w:r w:rsidR="00D949D5">
        <w:t>[</w:t>
      </w:r>
      <w:r w:rsidR="00D949D5" w:rsidRPr="007F6F88">
        <w:t>bis zum Zeitpunkt der Schließung der Wahlbüros in der Gemeinde</w:t>
      </w:r>
      <w:r w:rsidR="00D949D5">
        <w:t>]</w:t>
      </w:r>
      <w:r>
        <w:t xml:space="preserve"> auf dem Gemeindesekretariat abholen.</w:t>
      </w:r>
    </w:p>
    <w:p w14:paraId="229FF3D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D5A126F"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Diese Möglichkeit wird in der in Absatz 1 erwähnten Bekanntmachung angegeben.</w:t>
      </w:r>
    </w:p>
    <w:p w14:paraId="33822748"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2329D1D8" w14:textId="2F00F0DE"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In den Wahlaufforderungen wird angegeben, an welchem Tag und in welchem Raum der Wähler zu wählen hat, welche Ernennungen vorzunehmen sind und wann die Wahlbüros öffnen und schließen; [darin werden auch die Vorschriften von Artikel 94</w:t>
      </w:r>
      <w:r w:rsidRPr="0024263C">
        <w:rPr>
          <w:i/>
          <w:iCs/>
        </w:rPr>
        <w:t>ter</w:t>
      </w:r>
      <w:r>
        <w:t xml:space="preserve"> § 1 Absatz 1 und § 2 Absatz 2</w:t>
      </w:r>
      <w:r w:rsidR="00BD5433">
        <w:t>[</w:t>
      </w:r>
      <w:r w:rsidR="00BD5433" w:rsidRPr="007F6F88">
        <w:t>, Artikel 130 Absatz 1 Nr. 3 und Artikel 143 Absatz 4 und 5</w:t>
      </w:r>
      <w:r w:rsidR="00BD5433">
        <w:t>]</w:t>
      </w:r>
      <w:r>
        <w:t xml:space="preserve"> aufgeführt]. [In den Wahlaufforderungen, die dem durch Königlichen Erlass festzulegenden Muster entsprechen, werden Name, Vornamen</w:t>
      </w:r>
      <w:r w:rsidR="00BD5433">
        <w:t xml:space="preserve"> [...] </w:t>
      </w:r>
      <w:r>
        <w:t>und Hauptwohnort des Wählers</w:t>
      </w:r>
      <w:r w:rsidR="00FF4E51">
        <w:t xml:space="preserve"> […]</w:t>
      </w:r>
      <w:r>
        <w:t xml:space="preserve"> und die Nummer angegeben, unter der er auf der Wählerliste steht.]</w:t>
      </w:r>
    </w:p>
    <w:p w14:paraId="1664196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92F0DF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r>
      <w:bookmarkStart w:id="0" w:name="BM_1_"/>
      <w:bookmarkEnd w:id="0"/>
      <w:r>
        <w:t>[...]]</w:t>
      </w:r>
    </w:p>
    <w:p w14:paraId="3D366649"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AFEDDE7" w14:textId="7CAD860A"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107 ersetzt durch Art. 25 des G. vom 5. Juli 1976 (B.S. vom 29. Juli 1976); Abs. 2 abgeändert durch Art. 25 Nr. 1 des G. vom 30. Juli 1991 (B.S. vom 3. September 1991); Abs. 3 abgeändert durch Art. 25 Nr. 2 des G. vom 30. Juli 1991 (B.S. vom 3. September 1991); Abs. 4 eingefügt durch Art. 25 Nr. 3 des G. vom 30. Juli 1991 (B.S. vom 3. September 1991); Abs. 5 ersetzt durch Art. 25 Nr. 4 des G. vom 30. Juli 1991 (B.S. vom 3. September 1991);</w:t>
      </w:r>
      <w:r w:rsidR="00BD5433">
        <w:rPr>
          <w:i/>
          <w:iCs/>
        </w:rPr>
        <w:t xml:space="preserve"> Abs. 6 abgeändert durch Art. 23 Nr. 1</w:t>
      </w:r>
      <w:r w:rsidR="00BD5433">
        <w:rPr>
          <w:i/>
        </w:rPr>
        <w:t xml:space="preserve"> des G. vom 28. März 2023 (B.S. vom 14. April 2023);</w:t>
      </w:r>
      <w:r w:rsidRPr="0024263C">
        <w:rPr>
          <w:i/>
          <w:iCs/>
        </w:rPr>
        <w:t xml:space="preserve"> Abs. 8 abgeändert durch Art. 2 § 1 des G. vom 11. April 1994 (B.S. vom 16. April 1994)</w:t>
      </w:r>
      <w:r w:rsidR="00FF4E51">
        <w:rPr>
          <w:i/>
          <w:iCs/>
        </w:rPr>
        <w:t>,</w:t>
      </w:r>
      <w:r w:rsidRPr="0024263C">
        <w:rPr>
          <w:i/>
          <w:iCs/>
        </w:rPr>
        <w:t xml:space="preserve"> Art. 13 des G. vom 19. Mai 1994 (B.S. vom 25. Mai 1994)</w:t>
      </w:r>
      <w:r w:rsidR="00BD5433">
        <w:rPr>
          <w:i/>
          <w:iCs/>
        </w:rPr>
        <w:t>,</w:t>
      </w:r>
      <w:r w:rsidR="00FF4E51">
        <w:rPr>
          <w:i/>
          <w:iCs/>
        </w:rPr>
        <w:t xml:space="preserve"> Art. 5 des G. vom 10. Februar 2014 (B.S. vom 14. Februar 2014)</w:t>
      </w:r>
      <w:r w:rsidR="00BD5433">
        <w:rPr>
          <w:i/>
          <w:iCs/>
        </w:rPr>
        <w:t xml:space="preserve"> und Art. 23 Nr. 2</w:t>
      </w:r>
      <w:r w:rsidR="00BD5433">
        <w:rPr>
          <w:i/>
        </w:rPr>
        <w:t xml:space="preserve"> des G. vom 28. März 2023 (B.S. vom 14. April 2023)</w:t>
      </w:r>
      <w:r w:rsidRPr="0024263C">
        <w:rPr>
          <w:i/>
          <w:iCs/>
        </w:rPr>
        <w:t>; Abs. 9 aufgehoben durch Art. 2 § 2 des G. vom 11. April 1994 (B.S. vom 16. April 1994)]</w:t>
      </w:r>
    </w:p>
    <w:p w14:paraId="4E93C98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6A6F505"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E128467"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tab/>
        <w:t>[</w:t>
      </w:r>
      <w:r w:rsidRPr="0024263C">
        <w:rPr>
          <w:b/>
          <w:bCs/>
        </w:rPr>
        <w:t>Art. 107</w:t>
      </w:r>
      <w:r w:rsidRPr="0024263C">
        <w:rPr>
          <w:b/>
          <w:bCs/>
          <w:i/>
          <w:iCs/>
        </w:rPr>
        <w:t>bis</w:t>
      </w:r>
      <w:r>
        <w:t xml:space="preserve"> - Das Sondermuster der Wahlaufforderung, die den in Artikel 89</w:t>
      </w:r>
      <w:r w:rsidRPr="0024263C">
        <w:rPr>
          <w:i/>
          <w:iCs/>
        </w:rPr>
        <w:t>bis</w:t>
      </w:r>
      <w:r>
        <w:t xml:space="preserve"> erwähnten Wählern zuzustellen ist, wird durch Königlichen Erlass festgelegt.]</w:t>
      </w:r>
    </w:p>
    <w:p w14:paraId="476E371D"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A452940"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[Art. 107bis eingefügt durch Art. 25 des G. vom 9. August 1988 (B.S. vom 13. August 1988)]</w:t>
      </w:r>
    </w:p>
    <w:p w14:paraId="7A4C74A8"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2244D43"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BF68576" w14:textId="77777777" w:rsidR="00BD5433" w:rsidRDefault="00BD5433">
      <w:r>
        <w:br w:type="page"/>
      </w:r>
    </w:p>
    <w:p w14:paraId="25B4E37A" w14:textId="4B71E8A3" w:rsidR="0024263C" w:rsidRPr="00417B29"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lastRenderedPageBreak/>
        <w:tab/>
      </w:r>
      <w:r w:rsidRPr="0024263C">
        <w:rPr>
          <w:b/>
          <w:bCs/>
        </w:rPr>
        <w:t>Art. 107</w:t>
      </w:r>
      <w:r w:rsidRPr="0024263C">
        <w:rPr>
          <w:b/>
          <w:bCs/>
          <w:i/>
          <w:iCs/>
        </w:rPr>
        <w:t>ter</w:t>
      </w:r>
      <w:r w:rsidRPr="00417B29">
        <w:t> - [</w:t>
      </w:r>
      <w:r w:rsidR="009059B0" w:rsidRPr="00EF2F8B">
        <w:t>Das Sondermuster der Wahlaufforderung, die den in Artikel 89</w:t>
      </w:r>
      <w:r w:rsidR="009059B0" w:rsidRPr="00EF2F8B">
        <w:rPr>
          <w:i/>
        </w:rPr>
        <w:t>ter</w:t>
      </w:r>
      <w:r w:rsidR="009059B0" w:rsidRPr="00EF2F8B">
        <w:t xml:space="preserve"> erwähnten Wählern zuzustellen ist, wird durch einen im Ministerrat beratenen Königlichen Erlass festgelegt.</w:t>
      </w:r>
      <w:r w:rsidRPr="00417B29">
        <w:t>]</w:t>
      </w:r>
    </w:p>
    <w:p w14:paraId="27877485"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28DEACF" w14:textId="77777777" w:rsidR="0024263C" w:rsidRPr="00CB092A"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rPr>
          <w:iCs/>
          <w:spacing w:val="-2"/>
        </w:rPr>
      </w:pPr>
      <w:r w:rsidRPr="00CB092A">
        <w:rPr>
          <w:i/>
          <w:iCs/>
          <w:spacing w:val="-2"/>
        </w:rPr>
        <w:t>[Art. 107ter aufgehoben durch Art. 6 des G. vom 7. März 2002 (B.S. vom 8. Mai 2002)</w:t>
      </w:r>
      <w:r w:rsidR="009059B0" w:rsidRPr="00CB092A">
        <w:rPr>
          <w:i/>
          <w:iCs/>
          <w:spacing w:val="-2"/>
        </w:rPr>
        <w:t xml:space="preserve"> und wieder aufgenommen durch Art. 6 des G. vom 19. Juli 2012 (III) (B.S. vom 22. August 2012)</w:t>
      </w:r>
      <w:r w:rsidRPr="00CB092A">
        <w:rPr>
          <w:i/>
          <w:iCs/>
          <w:spacing w:val="-2"/>
        </w:rPr>
        <w:t>]</w:t>
      </w:r>
    </w:p>
    <w:p w14:paraId="5D0C74BB"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center"/>
      </w:pPr>
      <w:r w:rsidRPr="0024263C">
        <w:br w:type="page"/>
      </w:r>
      <w:r w:rsidR="001E5A40">
        <w:lastRenderedPageBreak/>
        <w:t>[KAPITEL 3</w:t>
      </w:r>
      <w:r>
        <w:t xml:space="preserve"> - [...]</w:t>
      </w:r>
    </w:p>
    <w:p w14:paraId="41E70EB6"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582C41B8"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r w:rsidRPr="0024263C">
        <w:rPr>
          <w:i/>
          <w:iCs/>
        </w:rPr>
        <w:t>[Kapitel </w:t>
      </w:r>
      <w:r w:rsidR="001E5A40">
        <w:rPr>
          <w:i/>
          <w:iCs/>
        </w:rPr>
        <w:t>3</w:t>
      </w:r>
      <w:r w:rsidRPr="0024263C">
        <w:rPr>
          <w:i/>
          <w:iCs/>
        </w:rPr>
        <w:t xml:space="preserve"> mit den Artikeln 107quater bis 107octies aufgehoben durch Art. 97 des G. vom 16. Juli 1993 (B.S. vom 20. Juli 1993)]</w:t>
      </w:r>
    </w:p>
    <w:p w14:paraId="34E2155F"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605ABC12" w14:textId="77777777" w:rsidR="0024263C" w:rsidRDefault="0024263C" w:rsidP="0024263C">
      <w:pPr>
        <w:tabs>
          <w:tab w:val="left" w:pos="-1128"/>
          <w:tab w:val="left" w:pos="-720"/>
          <w:tab w:val="left" w:pos="0"/>
          <w:tab w:val="left" w:pos="720"/>
          <w:tab w:val="left" w:pos="9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jc w:val="both"/>
      </w:pPr>
    </w:p>
    <w:p w14:paraId="13EDE139" w14:textId="77777777" w:rsidR="0024263C" w:rsidRDefault="0024263C" w:rsidP="002426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 w:rsidRPr="0024263C">
        <w:rPr>
          <w:b/>
          <w:bCs/>
        </w:rPr>
        <w:t>Art. 107</w:t>
      </w:r>
      <w:r w:rsidRPr="0024263C">
        <w:rPr>
          <w:b/>
          <w:bCs/>
          <w:i/>
          <w:iCs/>
        </w:rPr>
        <w:t>quater</w:t>
      </w:r>
      <w:r w:rsidRPr="0024263C">
        <w:rPr>
          <w:b/>
          <w:bCs/>
        </w:rPr>
        <w:t xml:space="preserve"> </w:t>
      </w:r>
      <w:r>
        <w:t>-</w:t>
      </w:r>
      <w:r w:rsidRPr="0024263C">
        <w:rPr>
          <w:b/>
          <w:bCs/>
        </w:rPr>
        <w:t xml:space="preserve"> 107</w:t>
      </w:r>
      <w:r w:rsidRPr="0024263C">
        <w:rPr>
          <w:b/>
          <w:bCs/>
          <w:i/>
          <w:iCs/>
        </w:rPr>
        <w:t>octies</w:t>
      </w:r>
      <w:r>
        <w:t xml:space="preserve"> - [...]]</w:t>
      </w:r>
    </w:p>
    <w:p w14:paraId="27E603A7" w14:textId="77777777" w:rsidR="00FA30B4" w:rsidRDefault="00FA30B4" w:rsidP="00D57D53">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3E26DD22" w14:textId="77777777" w:rsidR="00FA30B4" w:rsidRDefault="00FA30B4" w:rsidP="00D57D53">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jc w:val="both"/>
      </w:pPr>
    </w:p>
    <w:p w14:paraId="73FE356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rsidRPr="0024263C">
        <w:rPr>
          <w:b/>
          <w:bCs/>
        </w:rPr>
        <w:lastRenderedPageBreak/>
        <w:t>TITEL IV - Wahlverrichtungen</w:t>
      </w:r>
    </w:p>
    <w:p w14:paraId="7A54426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8559D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D46BE4" w14:textId="77777777" w:rsidR="0024263C" w:rsidRDefault="001E5A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KAPITEL 1</w:t>
      </w:r>
      <w:r w:rsidR="0024263C">
        <w:t xml:space="preserve"> - </w:t>
      </w:r>
      <w:r w:rsidR="0024263C" w:rsidRPr="0024263C">
        <w:rPr>
          <w:i/>
          <w:iCs/>
        </w:rPr>
        <w:t>Ordnungsbestimmungen</w:t>
      </w:r>
    </w:p>
    <w:p w14:paraId="233BDB0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4F57A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E2FBB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108</w:t>
      </w:r>
      <w:r>
        <w:t xml:space="preserve"> - Die Wahlkollegien dürfen sich nur mit der Wahl befassen, für die sie einberufen wurden.</w:t>
      </w:r>
    </w:p>
    <w:p w14:paraId="7EDF3E9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723ADE" w14:textId="3D11BF8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BD5433" w:rsidRPr="007F6F88">
        <w:t>Wähler dürfen sich nicht vertreten lassen, es sei denn, sie wählen gemäß den Bestimmungen von Artikel 147</w:t>
      </w:r>
      <w:r w:rsidR="00BD5433" w:rsidRPr="007F6F88">
        <w:rPr>
          <w:i/>
        </w:rPr>
        <w:t xml:space="preserve">bis </w:t>
      </w:r>
      <w:r w:rsidR="00BD5433" w:rsidRPr="007F6F88">
        <w:t>mittels Vollmacht.</w:t>
      </w:r>
      <w:r>
        <w:t>]</w:t>
      </w:r>
    </w:p>
    <w:p w14:paraId="1A49401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2BE230" w14:textId="7EA22C2C"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108 Abs. 2 ersetzt durch Art. </w:t>
      </w:r>
      <w:r w:rsidR="00BD5433">
        <w:rPr>
          <w:i/>
          <w:iCs/>
        </w:rPr>
        <w:t>24</w:t>
      </w:r>
      <w:r w:rsidR="00BD5433">
        <w:rPr>
          <w:i/>
        </w:rPr>
        <w:t xml:space="preserve"> des G. vom 28. März 2023 (B.S. vom 14. April 2023)</w:t>
      </w:r>
      <w:r w:rsidRPr="0024263C">
        <w:rPr>
          <w:i/>
          <w:iCs/>
        </w:rPr>
        <w:t>]</w:t>
      </w:r>
    </w:p>
    <w:p w14:paraId="3990F14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85003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662C7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109</w:t>
      </w:r>
      <w:r>
        <w:t xml:space="preserve"> - Der Vorsitzende des Wahlbürovorstandes trifft die notwendigen Vorkehrungen zur Aufrechterhaltung von Ordnung und Ruhe in der Umgebung des Wahlgebäudes.</w:t>
      </w:r>
    </w:p>
    <w:p w14:paraId="77C6014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2B74B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Er übt die Ordnungsgewalt im Wahllokal aus und kann diese Befugnis einem Vorstands</w:t>
      </w:r>
      <w:r>
        <w:softHyphen/>
        <w:t>mitglied zwecks Aufrechterhaltung der Ordnung im Warteraum übertragen.</w:t>
      </w:r>
    </w:p>
    <w:p w14:paraId="5829FA7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7B24A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Nur die Wähler der Sektion und die Kandidaten haben Zutritt zu diesem Raum.</w:t>
      </w:r>
    </w:p>
    <w:p w14:paraId="58397DE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9F9D9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Wähler werden nur für die zum Ausfüllen und Einwerfen ihres Stimmzettels erforderliche Zeit zu dem Teil des Lokals, wo die Stimmabgabe erfolgt, zugelassen.</w:t>
      </w:r>
    </w:p>
    <w:p w14:paraId="766EB80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96A12A" w14:textId="3AAAF4C8"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gemäß </w:t>
      </w:r>
      <w:r w:rsidR="00FA46E8">
        <w:t>[Artikel 24 des Gesetzes vom 7. Februar 2014 zur Organisierung der elektronischen Wahl mit Papierbescheinigung]</w:t>
      </w:r>
      <w:r>
        <w:t xml:space="preserve"> bestimmten Sachverständigen</w:t>
      </w:r>
      <w:r w:rsidR="00BD5433">
        <w:t>[</w:t>
      </w:r>
      <w:r w:rsidR="00BD5433" w:rsidRPr="007F6F88">
        <w:t>, die in Artikel 203</w:t>
      </w:r>
      <w:r w:rsidR="00BD5433" w:rsidRPr="007F6F88">
        <w:rPr>
          <w:i/>
          <w:iCs/>
        </w:rPr>
        <w:t>bis</w:t>
      </w:r>
      <w:r w:rsidR="00BD5433" w:rsidRPr="007F6F88">
        <w:t xml:space="preserve"> erwähnten Beobachter</w:t>
      </w:r>
      <w:r w:rsidR="00BD5433">
        <w:t>]</w:t>
      </w:r>
      <w:r>
        <w:t xml:space="preserve"> und die mit dem technischen Beistand beauftragten Personen werden am Wahltag zu den Wahlbüros zugelassen, nachdem sie dem Vorsitzenden des Wahlbürovorstands ihre vom Föderalen Öffentlichen Dienst Inneres ausgestellte Legitimationskarte vorgezeigt haben.]</w:t>
      </w:r>
    </w:p>
    <w:p w14:paraId="7DB179C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99F05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Sie dürfen keine Waffen bei sich führen.</w:t>
      </w:r>
    </w:p>
    <w:p w14:paraId="58A5BE5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8360F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Im Sitzungssaal oder in der Umgebung des Wahllokals darf ohne Ersuchen des Vorsitzenden keine bewaffnete Macht aufgestellt werden.</w:t>
      </w:r>
    </w:p>
    <w:p w14:paraId="702D179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EEC67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Zivilbehörden und die Militärbefehlshaber haben seinen Anforderungen stattzugeben.</w:t>
      </w:r>
    </w:p>
    <w:p w14:paraId="3F41599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16C7D4" w14:textId="2B06026F"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109 neuer Absatz 5 eingefügt durch Art. 15 des G. vom 11. März 2003 (B.S. vom 28. März 2003)</w:t>
      </w:r>
      <w:r w:rsidR="00FA46E8">
        <w:rPr>
          <w:i/>
          <w:iCs/>
        </w:rPr>
        <w:t xml:space="preserve"> und abgeändert durch Art. 13 des G. vom 19. April 2018 (B.S. vom 24. Mai 2018)</w:t>
      </w:r>
      <w:r w:rsidR="00BD5433">
        <w:rPr>
          <w:i/>
          <w:iCs/>
        </w:rPr>
        <w:t xml:space="preserve"> und Art. 25</w:t>
      </w:r>
      <w:r w:rsidR="00BD5433">
        <w:rPr>
          <w:i/>
        </w:rPr>
        <w:t xml:space="preserve"> des G. vom 28. März 2023 (B.S. vom 14. April 2023)</w:t>
      </w:r>
      <w:r w:rsidRPr="0024263C">
        <w:rPr>
          <w:i/>
          <w:iCs/>
        </w:rPr>
        <w:t>]</w:t>
      </w:r>
    </w:p>
    <w:p w14:paraId="09FCDEEB" w14:textId="77777777" w:rsidR="00FA30B4" w:rsidRDefault="00FA30B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5009B1D" w14:textId="77777777" w:rsidR="00FA30B4" w:rsidRPr="00FA30B4" w:rsidRDefault="00FA30B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4B74C9" w14:textId="07F2AF5A"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lastRenderedPageBreak/>
        <w:tab/>
      </w:r>
      <w:r w:rsidRPr="0024263C">
        <w:rPr>
          <w:b/>
          <w:bCs/>
        </w:rPr>
        <w:t>Art. 110</w:t>
      </w:r>
      <w:r>
        <w:t xml:space="preserve"> - [Wer das Lokal einer der Sektionen während der Wahlverrichtungen betritt, ohne Mitglied des Wahlbürovorstandes, Sektionswähler, Kandidat, Sachverständiger, der gemäß </w:t>
      </w:r>
      <w:r w:rsidR="00FA46E8">
        <w:t>[Artikel 24 des Gesetzes vom 7. Februar 2014 zur Organisierung der elektronischen Wahl mit Papierbescheinigung]</w:t>
      </w:r>
      <w:r>
        <w:t xml:space="preserve"> bestimmt ist, </w:t>
      </w:r>
      <w:r w:rsidR="00BD5433">
        <w:t>[</w:t>
      </w:r>
      <w:r w:rsidR="00BD5433" w:rsidRPr="007F6F88">
        <w:t>Beobachter wie in Artikel 203</w:t>
      </w:r>
      <w:r w:rsidR="00BD5433" w:rsidRPr="007F6F88">
        <w:rPr>
          <w:i/>
          <w:iCs/>
        </w:rPr>
        <w:t>bis</w:t>
      </w:r>
      <w:r w:rsidR="00BD5433" w:rsidRPr="007F6F88">
        <w:t xml:space="preserve"> erwähnt</w:t>
      </w:r>
      <w:r w:rsidR="00BD5433">
        <w:t xml:space="preserve">] </w:t>
      </w:r>
      <w:r>
        <w:t xml:space="preserve">oder Erbringer technischen Beistands zu sein, ist auf Anordnung des Vorsitzenden oder seines Beauftragten auszuweisen; leistet er Widerstand oder tritt er wieder ein, wird er mit einer </w:t>
      </w:r>
      <w:r w:rsidR="00661169">
        <w:t>Geldbuße</w:t>
      </w:r>
      <w:r>
        <w:t xml:space="preserve"> von 50 bis 500 EUR belegt.]</w:t>
      </w:r>
    </w:p>
    <w:p w14:paraId="40CC274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30B839D" w14:textId="2C37F91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110 ersetzt durch Art. 16 des G. vom 11. März 2003 (B.S. vom 28. März 2003)</w:t>
      </w:r>
      <w:r w:rsidR="00FA46E8">
        <w:rPr>
          <w:i/>
          <w:iCs/>
        </w:rPr>
        <w:t xml:space="preserve"> und abgeändert durch Art. 14 des G. vom 19. April 2018 (B.S. vom 24. Mai 2018)</w:t>
      </w:r>
      <w:r w:rsidR="00BD5433">
        <w:rPr>
          <w:i/>
          <w:iCs/>
        </w:rPr>
        <w:t xml:space="preserve"> und Art. 26</w:t>
      </w:r>
      <w:r w:rsidR="00BD5433">
        <w:rPr>
          <w:i/>
        </w:rPr>
        <w:t xml:space="preserve"> des G. vom 28. März 2023 (B.S. vom 14. April 2023)</w:t>
      </w:r>
      <w:r w:rsidRPr="0024263C">
        <w:rPr>
          <w:i/>
          <w:iCs/>
        </w:rPr>
        <w:t>]</w:t>
      </w:r>
    </w:p>
    <w:p w14:paraId="1BC5206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79381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69529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111</w:t>
      </w:r>
      <w:r>
        <w:t xml:space="preserve"> - Der Vorsitzende oder sein Beauftragter ruft diejenigen zur Ordnung, die sich im Wahllokal öffentlich beifällig oder abfällig äußern oder in irgendeiner Weise Unruhe stiften. Fahren sie damit fort, kann der Vorsitzende oder sein Beauftragter sie ausweisen lassen, jedoch unter dem Vorbehalt, dass er ihnen das Wiederbetreten des Lokals zur Stimmabgabe erlaubt.</w:t>
      </w:r>
    </w:p>
    <w:p w14:paraId="089290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CAAEF0" w14:textId="30A4AEF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Ausweisungsanordnung wird im Protokoll vermerkt, und die Schuldigen werden mit einer </w:t>
      </w:r>
      <w:r w:rsidR="00661169">
        <w:t>Geldbuße</w:t>
      </w:r>
      <w:r>
        <w:t xml:space="preserve"> von 50 bis 500 [EUR] belegt.</w:t>
      </w:r>
    </w:p>
    <w:p w14:paraId="6FA6278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47F12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111</w:t>
      </w:r>
      <w:r w:rsidR="00BF3D24">
        <w:rPr>
          <w:i/>
          <w:iCs/>
        </w:rPr>
        <w:t xml:space="preserve"> Abs. 2</w:t>
      </w:r>
      <w:r w:rsidRPr="0024263C">
        <w:rPr>
          <w:i/>
          <w:iCs/>
        </w:rPr>
        <w:t xml:space="preserve"> abgeändert durch Art. 2 des G. vom 26. Juni 2000 (B.S. vom 29. Juli 2000)]</w:t>
      </w:r>
    </w:p>
    <w:p w14:paraId="66FBA0D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57187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53B4A6" w14:textId="6F005DD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112</w:t>
      </w:r>
      <w:r>
        <w:t xml:space="preserve"> - </w:t>
      </w:r>
      <w:r w:rsidR="00BD5433">
        <w:t>[</w:t>
      </w:r>
      <w:r w:rsidR="00BD5433" w:rsidRPr="007F6F88">
        <w:t>Die Anweisungen für den Wähler (Muster I) und die Bestimmungen von Titel V und der Artikel 110 und 111 des vorliegenden Gesetzbuches werden im Warteraum ausgehängt.</w:t>
      </w:r>
      <w:r w:rsidR="00BD5433">
        <w:t>]</w:t>
      </w:r>
    </w:p>
    <w:p w14:paraId="7C462F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97453E" w14:textId="2D0F1499"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112 </w:t>
      </w:r>
      <w:r w:rsidR="00BD5433">
        <w:rPr>
          <w:i/>
          <w:iCs/>
        </w:rPr>
        <w:t>ersetzt durch Art. 27</w:t>
      </w:r>
      <w:r w:rsidR="00BD5433">
        <w:rPr>
          <w:i/>
        </w:rPr>
        <w:t xml:space="preserve"> des G. vom 28. März 2023 (B.S. vom 14. April 2023)</w:t>
      </w:r>
      <w:r w:rsidRPr="0024263C">
        <w:rPr>
          <w:i/>
          <w:iCs/>
        </w:rPr>
        <w:t>]</w:t>
      </w:r>
    </w:p>
    <w:p w14:paraId="654815B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76F90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7C3D72" w14:textId="77777777" w:rsidR="00BD5433" w:rsidRPr="007F6F88" w:rsidRDefault="0024263C" w:rsidP="00BD5433">
      <w:pPr>
        <w:jc w:val="both"/>
      </w:pPr>
      <w:r w:rsidRPr="0024263C">
        <w:rPr>
          <w:b/>
          <w:bCs/>
        </w:rPr>
        <w:tab/>
        <w:t>Art. 113</w:t>
      </w:r>
      <w:r>
        <w:t xml:space="preserve"> - </w:t>
      </w:r>
      <w:r w:rsidR="00BD5433">
        <w:t>[</w:t>
      </w:r>
      <w:r w:rsidR="00BD5433" w:rsidRPr="007F6F88">
        <w:t>§ 1 ­ Ein Exemplar des vorliegenden Gesetzbuches ist im Wahlbüro verfügbar.</w:t>
      </w:r>
    </w:p>
    <w:p w14:paraId="3D4E1542" w14:textId="77777777" w:rsidR="00BD5433" w:rsidRPr="007F6F88" w:rsidRDefault="00BD5433" w:rsidP="00BD5433">
      <w:pPr>
        <w:jc w:val="both"/>
      </w:pPr>
    </w:p>
    <w:p w14:paraId="77924C75" w14:textId="77777777" w:rsidR="00BD5433" w:rsidRPr="007F6F88" w:rsidRDefault="00BD5433" w:rsidP="00BD5433">
      <w:pPr>
        <w:jc w:val="both"/>
      </w:pPr>
      <w:r w:rsidRPr="007F6F88">
        <w:tab/>
        <w:t>§ 2 ­ Ein Exemplar der Wählerliste des Wahlbüros, das sich von den beiden in Artikel 142 Absatz 3 erwähnten Exemplaren unterscheidet, ist zur Einsichtnahme durch die Wähler des Wahlbüros auf Antrag beim Vorsitzenden des Wahlbürovorstandes, der diese Einsichtnahme überwacht, im Wahlbüro verfügbar. Etwaige Bemerkungen werden im Protokoll des Wahlbürovorstandes vermerkt.</w:t>
      </w:r>
    </w:p>
    <w:p w14:paraId="428C0948" w14:textId="77777777" w:rsidR="00BD5433" w:rsidRPr="007F6F88" w:rsidRDefault="00BD5433" w:rsidP="00BD5433">
      <w:pPr>
        <w:jc w:val="both"/>
      </w:pPr>
    </w:p>
    <w:p w14:paraId="043C8E0A" w14:textId="114CF4D6" w:rsidR="0024263C" w:rsidRDefault="00BD5433" w:rsidP="00BD54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7F6F88">
        <w:tab/>
        <w:t>Diese Liste wird in einem dafür vorgesehenen Umschlag aufbewahrt, der nach der Wahl versiegelt und dem in Artikel 95</w:t>
      </w:r>
      <w:r w:rsidRPr="007F6F88">
        <w:rPr>
          <w:i/>
          <w:iCs/>
        </w:rPr>
        <w:t>ter</w:t>
      </w:r>
      <w:r w:rsidRPr="007F6F88">
        <w:t xml:space="preserve"> erwähnten Personalmitglied der Gemeindeverwaltung ausgehändigt wird. Diese Liste wird vernichtet, nachdem die Wahl definitiv für gültig oder ungültig erklärt worden ist.</w:t>
      </w:r>
      <w:r>
        <w:t>]</w:t>
      </w:r>
    </w:p>
    <w:p w14:paraId="1EFD48DB" w14:textId="77777777" w:rsidR="00BD5433" w:rsidRDefault="00BD5433" w:rsidP="00BD54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71D766" w14:textId="221C098A" w:rsidR="00BD5433" w:rsidRPr="00BD5433" w:rsidRDefault="00BD5433" w:rsidP="00BD54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[Art. 113 ersetzt durch Art. 28</w:t>
      </w:r>
      <w:r>
        <w:rPr>
          <w:i/>
        </w:rPr>
        <w:t xml:space="preserve"> des G. vom 28. März 2023 (B.S. vom 14. April 2023)]</w:t>
      </w:r>
    </w:p>
    <w:p w14:paraId="2221B8D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BD44E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095D9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lastRenderedPageBreak/>
        <w:tab/>
        <w:t>Art. 114</w:t>
      </w:r>
      <w:r>
        <w:t xml:space="preserve"> - Niemand ist verpflichtet, das Geheimnis seiner Wahl zu offenbaren, auch nicht bei einer gerichtlichen Untersuchung oder Streitsache oder bei einer parlamentarischen Untersuchung.</w:t>
      </w:r>
    </w:p>
    <w:p w14:paraId="2C580D27" w14:textId="77777777" w:rsidR="00FA30B4" w:rsidRDefault="00FA30B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FD4A7D" w14:textId="77777777" w:rsidR="00FA30B4" w:rsidRDefault="00FA30B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1F758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lastRenderedPageBreak/>
        <w:t>KAPITEL</w:t>
      </w:r>
      <w:r w:rsidR="001E5A40">
        <w:t> 2</w:t>
      </w:r>
      <w:r>
        <w:t xml:space="preserve"> - </w:t>
      </w:r>
      <w:r w:rsidRPr="0024263C">
        <w:rPr>
          <w:i/>
          <w:iCs/>
        </w:rPr>
        <w:t>Kandidaten und Stimmzettel</w:t>
      </w:r>
    </w:p>
    <w:p w14:paraId="29EC86E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FFEAA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AFB4BD" w14:textId="77777777" w:rsidR="00BD5433" w:rsidRPr="007F6F88" w:rsidRDefault="0024263C" w:rsidP="00BD5433">
      <w:pPr>
        <w:jc w:val="both"/>
      </w:pPr>
      <w:r w:rsidRPr="0024263C">
        <w:rPr>
          <w:b/>
          <w:bCs/>
        </w:rPr>
        <w:tab/>
        <w:t>Art. 115</w:t>
      </w:r>
      <w:r>
        <w:t xml:space="preserve"> - </w:t>
      </w:r>
      <w:r w:rsidR="00541E5F">
        <w:t>[</w:t>
      </w:r>
      <w:r w:rsidR="00BD5433" w:rsidRPr="007F6F88">
        <w:t>Die Wahlvorschläge müssen beim Vorsitzenden des Hauptwahlvorstandes des Wahlkreises elektronisch hinterlegt oder ihm persönlich ausgehändigt werden:</w:t>
      </w:r>
    </w:p>
    <w:p w14:paraId="6BB56EC7" w14:textId="77777777" w:rsidR="00BD5433" w:rsidRPr="007F6F88" w:rsidRDefault="00BD5433" w:rsidP="00BD5433">
      <w:pPr>
        <w:jc w:val="both"/>
      </w:pPr>
    </w:p>
    <w:p w14:paraId="2A67CA5F" w14:textId="77777777" w:rsidR="00BD5433" w:rsidRPr="007F6F88" w:rsidRDefault="00BD5433" w:rsidP="00BD5433">
      <w:pPr>
        <w:jc w:val="both"/>
      </w:pPr>
      <w:r w:rsidRPr="007F6F88">
        <w:tab/>
        <w:t>1. in den in Artikel 105 erwähnten Fällen spätestens am Samstag, dem siebenundfünfzigsten Tag vor dem Wahltag, um 12 Uhr,</w:t>
      </w:r>
    </w:p>
    <w:p w14:paraId="6ACB5E93" w14:textId="77777777" w:rsidR="00BD5433" w:rsidRPr="007F6F88" w:rsidRDefault="00BD5433" w:rsidP="00BD5433">
      <w:pPr>
        <w:jc w:val="both"/>
      </w:pPr>
    </w:p>
    <w:p w14:paraId="16F812DC" w14:textId="09C48259" w:rsidR="00BD5433" w:rsidRPr="007F6F88" w:rsidRDefault="00BD5433" w:rsidP="00BD5433">
      <w:pPr>
        <w:jc w:val="both"/>
      </w:pPr>
      <w:r w:rsidRPr="007F6F88">
        <w:tab/>
        <w:t>2. in den in Artikel 106 erwähnten Fällen spätestens am Samstag, dem neunundzwanzigsten Tag vor dem Wahltag, um 12 Uhr.</w:t>
      </w:r>
    </w:p>
    <w:p w14:paraId="45F8334D" w14:textId="77777777" w:rsidR="00BD5433" w:rsidRPr="007F6F88" w:rsidRDefault="00BD5433" w:rsidP="00BD5433">
      <w:pPr>
        <w:jc w:val="both"/>
      </w:pPr>
    </w:p>
    <w:p w14:paraId="5DD4DF59" w14:textId="52C958B6" w:rsidR="00BD5433" w:rsidRPr="007F6F88" w:rsidRDefault="00BD5433" w:rsidP="00BD5433">
      <w:pPr>
        <w:jc w:val="both"/>
      </w:pPr>
      <w:r w:rsidRPr="007F6F88">
        <w:tab/>
        <w:t>Wird der Wahlvorschlag dem Vorsitzenden des Hauptwahlvorstandes des Wahlkreises persönlich ausgehändigt, erfolgt dies:</w:t>
      </w:r>
    </w:p>
    <w:p w14:paraId="4A893305" w14:textId="77777777" w:rsidR="00BD5433" w:rsidRPr="007F6F88" w:rsidRDefault="00BD5433" w:rsidP="00BD5433">
      <w:pPr>
        <w:jc w:val="both"/>
      </w:pPr>
    </w:p>
    <w:p w14:paraId="0C7730EB" w14:textId="77777777" w:rsidR="00BD5433" w:rsidRPr="007F6F88" w:rsidRDefault="00BD5433" w:rsidP="00BD5433">
      <w:pPr>
        <w:jc w:val="both"/>
      </w:pPr>
      <w:r w:rsidRPr="007F6F88">
        <w:tab/>
        <w:t>1. in den in Artikel 105 erwähnten Fällen am Freitag, dem achtundfünfzigsten Tag vor dem Wahltag, von 14 bis 16 Uhr oder am Samstag, dem siebenundfünfzigsten Tag vor dem Wahltag, von 9 bis 12 Uhr,</w:t>
      </w:r>
    </w:p>
    <w:p w14:paraId="539C62A3" w14:textId="77777777" w:rsidR="00BD5433" w:rsidRPr="007F6F88" w:rsidRDefault="00BD5433" w:rsidP="00BD5433">
      <w:pPr>
        <w:jc w:val="both"/>
      </w:pPr>
    </w:p>
    <w:p w14:paraId="52A798E9" w14:textId="3180FB0E" w:rsidR="00541E5F" w:rsidRDefault="00BD5433" w:rsidP="00BD5433">
      <w:pPr>
        <w:jc w:val="both"/>
      </w:pPr>
      <w:r w:rsidRPr="007F6F88">
        <w:tab/>
        <w:t>2. in den in Artikel 106 erwähnten Fällen am Freitag, dem dreißigsten Tag vor dem Wahltag, von 14 bis 16 Uhr oder am Samstag, dem neunundzwanzigsten Tag vor dem Wahltag, von 9 bis 12 Uhr.</w:t>
      </w:r>
      <w:r w:rsidR="00541E5F">
        <w:t>]</w:t>
      </w:r>
    </w:p>
    <w:p w14:paraId="02A210F1"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70AF6A" w14:textId="77777777" w:rsidR="00682BCC" w:rsidRDefault="00682BCC"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64064262" w14:textId="77777777" w:rsidR="00682BCC" w:rsidRDefault="00682BCC"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2DA861"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75A177F6"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8419B1" w14:textId="40B67876"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Zeugenbenennungen werden vom Vorsitzenden des Hauptwahlvorstandes des Kantons am </w:t>
      </w:r>
      <w:r w:rsidR="008019F0">
        <w:t>[</w:t>
      </w:r>
      <w:r>
        <w:t xml:space="preserve">Dienstag, dem </w:t>
      </w:r>
      <w:r w:rsidR="008019F0">
        <w:t>zwöl</w:t>
      </w:r>
      <w:r>
        <w:t>ften</w:t>
      </w:r>
      <w:r w:rsidR="008019F0">
        <w:t>]</w:t>
      </w:r>
      <w:r>
        <w:t xml:space="preserve"> Tag vor der Wahl, zwischen 14 und 16 Uhr entgegengenommen.</w:t>
      </w:r>
    </w:p>
    <w:p w14:paraId="3CDA88EC"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C3959C" w14:textId="175F8B52"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A46E8">
        <w:t>[Mindestens einundsechzig Tage vor der Wahl in den in Artikel 105 erwähnten Fällen oder mindestens vierunddreißig Tage vor der Wahl in den in Artikel 106 erwähnten Fällen]</w:t>
      </w:r>
      <w:r>
        <w:t xml:space="preserve"> </w:t>
      </w:r>
      <w:r w:rsidR="00490FBE">
        <w:t>[</w:t>
      </w:r>
      <w:r w:rsidR="00490FBE" w:rsidRPr="00FC5929">
        <w:t xml:space="preserve">veröffentlicht der Vorsitzende des Hauptwahlvorstandes des Wahlkreises eine Bekanntmachung, in der der Ort festgelegt und an die Tage und Uhrzeiten erinnert wird, </w:t>
      </w:r>
      <w:r w:rsidR="008019F0">
        <w:t>[</w:t>
      </w:r>
      <w:r w:rsidR="008019F0" w:rsidRPr="007F6F88">
        <w:t>wo er die Wahlvorschläge persönlich entgegennehmen wird. Der Föderale Öffentliche Dienst Inneres veröffentlicht diese Informationen auch online</w:t>
      </w:r>
      <w:r w:rsidR="008019F0">
        <w:t>]</w:t>
      </w:r>
      <w:r w:rsidR="00490FBE">
        <w:t>]</w:t>
      </w:r>
      <w:r>
        <w:t xml:space="preserve">. </w:t>
      </w:r>
      <w:r w:rsidR="00E15A8A">
        <w:t>[...]</w:t>
      </w:r>
      <w:r>
        <w:t>]</w:t>
      </w:r>
    </w:p>
    <w:p w14:paraId="384F4D46" w14:textId="77777777" w:rsidR="00541E5F" w:rsidRDefault="00541E5F" w:rsidP="00541E5F">
      <w:pPr>
        <w:autoSpaceDE w:val="0"/>
        <w:autoSpaceDN w:val="0"/>
        <w:adjustRightInd w:val="0"/>
        <w:jc w:val="both"/>
      </w:pPr>
    </w:p>
    <w:p w14:paraId="55545AD5" w14:textId="7E9024E3" w:rsidR="00541E5F" w:rsidRDefault="00541E5F" w:rsidP="00541E5F">
      <w:pPr>
        <w:autoSpaceDE w:val="0"/>
        <w:autoSpaceDN w:val="0"/>
        <w:adjustRightInd w:val="0"/>
        <w:jc w:val="both"/>
      </w:pPr>
      <w:r>
        <w:tab/>
        <w:t xml:space="preserve">Mindestens </w:t>
      </w:r>
      <w:r w:rsidR="008019F0">
        <w:t>[</w:t>
      </w:r>
      <w:r w:rsidR="008019F0" w:rsidRPr="007F6F88">
        <w:t>zweiundzwanzig</w:t>
      </w:r>
      <w:r w:rsidR="008019F0">
        <w:t>]</w:t>
      </w:r>
      <w:r>
        <w:t xml:space="preserve"> Tage vor der Wahl veröffentlicht der Vorsitzende des Hauptwahlvorstandes des Kantons eine Bekanntmachung, in der der Ort festgelegt und an den Tag und die Uhrzeiten erinnert wird, wo er die Zeugenbenennungen entgegennehmen wird.</w:t>
      </w:r>
    </w:p>
    <w:p w14:paraId="202D8681"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8DD6A3"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F4E51">
        <w:t>[…]</w:t>
      </w:r>
      <w:r>
        <w:t>]</w:t>
      </w:r>
    </w:p>
    <w:p w14:paraId="156FE18A" w14:textId="77777777" w:rsidR="00541E5F"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2C3910" w14:textId="3DA2A3CB" w:rsidR="0024263C" w:rsidRPr="0024263C" w:rsidRDefault="00541E5F" w:rsidP="00541E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115 ersetzt durch Art. 27 des G. vom 5. Juli 1976 (B.S. vom 29. Juli 1976);</w:t>
      </w:r>
      <w:r w:rsidR="00FA46E8">
        <w:rPr>
          <w:i/>
          <w:iCs/>
        </w:rPr>
        <w:t xml:space="preserve"> Abs. 1 ersetzt durch </w:t>
      </w:r>
      <w:r w:rsidR="00674987">
        <w:rPr>
          <w:i/>
          <w:iCs/>
        </w:rPr>
        <w:t xml:space="preserve">neue </w:t>
      </w:r>
      <w:r w:rsidR="008019F0">
        <w:rPr>
          <w:i/>
          <w:iCs/>
        </w:rPr>
        <w:t>Abs</w:t>
      </w:r>
      <w:r w:rsidR="00674987">
        <w:rPr>
          <w:i/>
          <w:iCs/>
        </w:rPr>
        <w:t>ätze</w:t>
      </w:r>
      <w:r w:rsidR="008019F0">
        <w:rPr>
          <w:i/>
          <w:iCs/>
        </w:rPr>
        <w:t> 1 und 2 durch Art. 29 Nr. 1</w:t>
      </w:r>
      <w:r w:rsidR="008019F0">
        <w:rPr>
          <w:i/>
        </w:rPr>
        <w:t xml:space="preserve"> des G. vom 28. März 2023 (B.S. vom 14. April 2023)</w:t>
      </w:r>
      <w:r w:rsidRPr="0024263C">
        <w:rPr>
          <w:i/>
          <w:iCs/>
        </w:rPr>
        <w:t xml:space="preserve">; </w:t>
      </w:r>
      <w:r w:rsidR="00850445">
        <w:rPr>
          <w:i/>
          <w:iCs/>
        </w:rPr>
        <w:t>früherer Absatz </w:t>
      </w:r>
      <w:r w:rsidR="008019F0">
        <w:rPr>
          <w:i/>
          <w:iCs/>
        </w:rPr>
        <w:t>3</w:t>
      </w:r>
      <w:r w:rsidR="00850445">
        <w:rPr>
          <w:i/>
          <w:iCs/>
        </w:rPr>
        <w:t xml:space="preserve"> ersetzt durch Art. 55 Nr. 1 des G. vom 16. Juli 19</w:t>
      </w:r>
      <w:r w:rsidR="000E58FD">
        <w:rPr>
          <w:i/>
          <w:iCs/>
        </w:rPr>
        <w:t>9</w:t>
      </w:r>
      <w:r w:rsidR="00850445">
        <w:rPr>
          <w:i/>
          <w:iCs/>
        </w:rPr>
        <w:t>3 (B.S. vom 20. Juli 1993) und aufgehoben durch Art. 7 Nr. 1 des G. vom 19. Juli 2012 (I</w:t>
      </w:r>
      <w:r w:rsidR="00DE2157">
        <w:rPr>
          <w:i/>
          <w:iCs/>
        </w:rPr>
        <w:t>I</w:t>
      </w:r>
      <w:r w:rsidR="00850445">
        <w:rPr>
          <w:i/>
          <w:iCs/>
        </w:rPr>
        <w:t>I) (B.S. vom 22. August 2012); früherer Absatz </w:t>
      </w:r>
      <w:r w:rsidR="008019F0">
        <w:rPr>
          <w:i/>
          <w:iCs/>
        </w:rPr>
        <w:t>4</w:t>
      </w:r>
      <w:r w:rsidR="00850445">
        <w:rPr>
          <w:i/>
          <w:iCs/>
        </w:rPr>
        <w:t xml:space="preserve"> </w:t>
      </w:r>
      <w:r w:rsidR="00DE2157">
        <w:rPr>
          <w:i/>
          <w:iCs/>
        </w:rPr>
        <w:t>eingefügt</w:t>
      </w:r>
      <w:r w:rsidR="00850445">
        <w:rPr>
          <w:i/>
          <w:iCs/>
        </w:rPr>
        <w:t xml:space="preserve"> durch Art. 55 Nr. 1 des G. vom 16. Juli 19</w:t>
      </w:r>
      <w:r w:rsidR="000E58FD">
        <w:rPr>
          <w:i/>
          <w:iCs/>
        </w:rPr>
        <w:t>9</w:t>
      </w:r>
      <w:r w:rsidR="00850445">
        <w:rPr>
          <w:i/>
          <w:iCs/>
        </w:rPr>
        <w:t xml:space="preserve">3 (B.S. vom 20. Juli 1993) und aufgehoben durch Art. 7 Nr. 1 des G. vom </w:t>
      </w:r>
      <w:r w:rsidR="00850445">
        <w:rPr>
          <w:i/>
          <w:iCs/>
        </w:rPr>
        <w:lastRenderedPageBreak/>
        <w:t>19. Juli 2012 (II</w:t>
      </w:r>
      <w:r w:rsidR="00DE2157">
        <w:rPr>
          <w:i/>
          <w:iCs/>
        </w:rPr>
        <w:t>I</w:t>
      </w:r>
      <w:r w:rsidR="00850445">
        <w:rPr>
          <w:i/>
          <w:iCs/>
        </w:rPr>
        <w:t xml:space="preserve">) (B.S. vom 22. August 2012); (Die durch den </w:t>
      </w:r>
      <w:r w:rsidR="006A69E2" w:rsidRPr="006A69E2">
        <w:rPr>
          <w:i/>
          <w:iCs/>
        </w:rPr>
        <w:t>Entscheid Nr.</w:t>
      </w:r>
      <w:r w:rsidR="006A69E2">
        <w:rPr>
          <w:i/>
          <w:iCs/>
        </w:rPr>
        <w:t> </w:t>
      </w:r>
      <w:r w:rsidR="006A69E2" w:rsidRPr="006A69E2">
        <w:rPr>
          <w:i/>
          <w:iCs/>
        </w:rPr>
        <w:t>73/2003 des Schiedshofs vom 26. Mai 2003 (B.S. vom 6. Juni 2003)</w:t>
      </w:r>
      <w:r w:rsidR="006A69E2">
        <w:rPr>
          <w:i/>
          <w:iCs/>
        </w:rPr>
        <w:t xml:space="preserve"> für nichtig erklärten Ersetzungen der Absätze 2 und 3 durch Abs. 2 bis 7 durch das G. </w:t>
      </w:r>
      <w:r w:rsidR="006A69E2" w:rsidRPr="0024263C">
        <w:rPr>
          <w:i/>
          <w:iCs/>
        </w:rPr>
        <w:t>vom 13. Dezember 200</w:t>
      </w:r>
      <w:r w:rsidR="006A69E2">
        <w:rPr>
          <w:i/>
          <w:iCs/>
        </w:rPr>
        <w:t>2 </w:t>
      </w:r>
      <w:r w:rsidR="006A69E2" w:rsidRPr="0024263C">
        <w:rPr>
          <w:i/>
          <w:iCs/>
        </w:rPr>
        <w:t>(I) (B.S. vom 10. Januar 2003)</w:t>
      </w:r>
      <w:r w:rsidR="006A69E2">
        <w:rPr>
          <w:i/>
          <w:iCs/>
        </w:rPr>
        <w:t xml:space="preserve"> sind vom Gesetzgeber als unwirksam angesehen worden und daher nicht mehr berücksichtigt worden)</w:t>
      </w:r>
      <w:r w:rsidRPr="0024263C">
        <w:rPr>
          <w:i/>
          <w:iCs/>
        </w:rPr>
        <w:t xml:space="preserve">; </w:t>
      </w:r>
      <w:r w:rsidR="00C2491B">
        <w:rPr>
          <w:i/>
          <w:iCs/>
        </w:rPr>
        <w:t xml:space="preserve">neuer </w:t>
      </w:r>
      <w:r w:rsidR="008019F0">
        <w:rPr>
          <w:i/>
          <w:iCs/>
        </w:rPr>
        <w:t>Abs</w:t>
      </w:r>
      <w:r w:rsidR="00C2491B">
        <w:rPr>
          <w:i/>
          <w:iCs/>
        </w:rPr>
        <w:t>atz</w:t>
      </w:r>
      <w:r w:rsidR="008019F0">
        <w:rPr>
          <w:i/>
          <w:iCs/>
        </w:rPr>
        <w:t> 3 abgeändert durch Art. 29 Nr. 2</w:t>
      </w:r>
      <w:r w:rsidR="008019F0">
        <w:rPr>
          <w:i/>
        </w:rPr>
        <w:t xml:space="preserve"> des G. vom 28. März 2023 (B.S. vom 14. April 2023)</w:t>
      </w:r>
      <w:r w:rsidR="008019F0">
        <w:rPr>
          <w:i/>
          <w:iCs/>
        </w:rPr>
        <w:t xml:space="preserve">; </w:t>
      </w:r>
      <w:r w:rsidR="00F7526E">
        <w:rPr>
          <w:i/>
          <w:iCs/>
        </w:rPr>
        <w:t xml:space="preserve">neuer </w:t>
      </w:r>
      <w:r w:rsidRPr="0024263C">
        <w:rPr>
          <w:i/>
          <w:iCs/>
        </w:rPr>
        <w:t>Abs</w:t>
      </w:r>
      <w:r w:rsidR="00F7526E">
        <w:rPr>
          <w:i/>
          <w:iCs/>
        </w:rPr>
        <w:t>atz</w:t>
      </w:r>
      <w:r w:rsidRPr="0024263C">
        <w:rPr>
          <w:i/>
          <w:iCs/>
        </w:rPr>
        <w:t> </w:t>
      </w:r>
      <w:r w:rsidR="008019F0">
        <w:rPr>
          <w:i/>
          <w:iCs/>
        </w:rPr>
        <w:t>4</w:t>
      </w:r>
      <w:r w:rsidRPr="0024263C">
        <w:rPr>
          <w:i/>
          <w:iCs/>
        </w:rPr>
        <w:t xml:space="preserve"> ersetzt durch Art. 55 Nr. 2 des G.</w:t>
      </w:r>
      <w:r w:rsidR="00100029">
        <w:rPr>
          <w:i/>
          <w:iCs/>
        </w:rPr>
        <w:t> </w:t>
      </w:r>
      <w:r w:rsidRPr="0024263C">
        <w:rPr>
          <w:i/>
          <w:iCs/>
        </w:rPr>
        <w:t>vom 16. Juli 1993 (B.S. vom 20. Juli 1993) und abgeä</w:t>
      </w:r>
      <w:r w:rsidR="000E58FD">
        <w:rPr>
          <w:i/>
          <w:iCs/>
        </w:rPr>
        <w:t>ndert durch Art. </w:t>
      </w:r>
      <w:r w:rsidR="00100029">
        <w:rPr>
          <w:i/>
          <w:iCs/>
        </w:rPr>
        <w:t>5 Nr.</w:t>
      </w:r>
      <w:r w:rsidR="000E58FD">
        <w:rPr>
          <w:i/>
          <w:iCs/>
        </w:rPr>
        <w:t> </w:t>
      </w:r>
      <w:r w:rsidR="00100029">
        <w:rPr>
          <w:i/>
          <w:iCs/>
        </w:rPr>
        <w:t>3 des G. </w:t>
      </w:r>
      <w:r w:rsidRPr="0024263C">
        <w:rPr>
          <w:i/>
          <w:iCs/>
        </w:rPr>
        <w:t>vom 13. Februar 2007 (B.S. vom 7. März 2007)</w:t>
      </w:r>
      <w:r w:rsidR="00490FBE">
        <w:rPr>
          <w:i/>
          <w:iCs/>
        </w:rPr>
        <w:t>,</w:t>
      </w:r>
      <w:r w:rsidR="00100029">
        <w:rPr>
          <w:i/>
          <w:iCs/>
        </w:rPr>
        <w:t xml:space="preserve"> Art. 7 Nr. 2 des G. vom 19. Juli 2012 (III) (B.S. vom 22. August 2012</w:t>
      </w:r>
      <w:r w:rsidRPr="0024263C">
        <w:rPr>
          <w:i/>
          <w:iCs/>
        </w:rPr>
        <w:t>)</w:t>
      </w:r>
      <w:r w:rsidR="00FA46E8">
        <w:rPr>
          <w:i/>
          <w:iCs/>
        </w:rPr>
        <w:t xml:space="preserve">, </w:t>
      </w:r>
      <w:r w:rsidR="00490FBE">
        <w:rPr>
          <w:i/>
          <w:iCs/>
        </w:rPr>
        <w:t>Art. 31 Nr. 2 des G. vom 6. Januar 2014 (III) (B.S. vom 31. Januar 2014)</w:t>
      </w:r>
      <w:r w:rsidR="008019F0">
        <w:rPr>
          <w:i/>
          <w:iCs/>
        </w:rPr>
        <w:t>,</w:t>
      </w:r>
      <w:r w:rsidR="00FA46E8">
        <w:rPr>
          <w:i/>
          <w:iCs/>
        </w:rPr>
        <w:t xml:space="preserve"> Art. 15 Nr. 2 des G. vom 19. April 2018 (B.S. vom 24. Mai 2018)</w:t>
      </w:r>
      <w:r w:rsidR="008019F0">
        <w:rPr>
          <w:i/>
          <w:iCs/>
        </w:rPr>
        <w:t xml:space="preserve"> und Art. 29 Nr. 3</w:t>
      </w:r>
      <w:r w:rsidR="008019F0">
        <w:rPr>
          <w:i/>
        </w:rPr>
        <w:t xml:space="preserve"> des G. vom 28. März 2023 (B.S. vom 14. April 2023)</w:t>
      </w:r>
      <w:r w:rsidR="00FF4E51">
        <w:rPr>
          <w:i/>
          <w:iCs/>
        </w:rPr>
        <w:t xml:space="preserve">; </w:t>
      </w:r>
      <w:r w:rsidR="008019F0">
        <w:rPr>
          <w:i/>
          <w:iCs/>
        </w:rPr>
        <w:t>Abs. 5 abgeändert durch Art. 29 Nr. 4</w:t>
      </w:r>
      <w:r w:rsidR="008019F0">
        <w:rPr>
          <w:i/>
        </w:rPr>
        <w:t xml:space="preserve"> des G. vom 28. März 2023 (B.S. vom 14. April 2023);</w:t>
      </w:r>
      <w:r w:rsidR="008019F0">
        <w:rPr>
          <w:i/>
          <w:iCs/>
        </w:rPr>
        <w:t xml:space="preserve"> </w:t>
      </w:r>
      <w:r w:rsidR="00FF4E51">
        <w:rPr>
          <w:i/>
          <w:iCs/>
        </w:rPr>
        <w:t>Abs. </w:t>
      </w:r>
      <w:r w:rsidR="008019F0">
        <w:rPr>
          <w:i/>
          <w:iCs/>
        </w:rPr>
        <w:t>6</w:t>
      </w:r>
      <w:r w:rsidR="00FF4E51">
        <w:rPr>
          <w:i/>
          <w:iCs/>
        </w:rPr>
        <w:t xml:space="preserve"> aufgehoben durch Art. 6 des G. vom 10. Februar 2014 (B.S. vom 14. Februar 2014)</w:t>
      </w:r>
      <w:r w:rsidR="008019F0">
        <w:rPr>
          <w:i/>
          <w:iCs/>
        </w:rPr>
        <w:t>]</w:t>
      </w:r>
    </w:p>
    <w:p w14:paraId="3B95CAB1" w14:textId="77777777" w:rsidR="0024263C" w:rsidRPr="006A69E2"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C2504CE" w14:textId="77777777" w:rsidR="008019F0" w:rsidRDefault="008019F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7C8DC4C3" w14:textId="5DC73803" w:rsidR="0024263C" w:rsidRDefault="00D57D5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r>
      <w:r w:rsidR="0024263C">
        <w:t>[</w:t>
      </w:r>
      <w:r w:rsidR="0024263C" w:rsidRPr="0024263C">
        <w:rPr>
          <w:b/>
          <w:bCs/>
        </w:rPr>
        <w:t>Art. 115</w:t>
      </w:r>
      <w:r w:rsidR="0024263C" w:rsidRPr="0024263C">
        <w:rPr>
          <w:b/>
          <w:bCs/>
          <w:i/>
          <w:iCs/>
        </w:rPr>
        <w:t>bis</w:t>
      </w:r>
      <w:r w:rsidR="0024263C">
        <w:t xml:space="preserve"> - [§ 1 - [</w:t>
      </w:r>
      <w:r w:rsidR="008019F0">
        <w:t>[</w:t>
      </w:r>
      <w:r w:rsidR="008019F0" w:rsidRPr="007F6F88">
        <w:t>Jede politische Formation, die in einer der parlamentarischen Versammlungen, sei es auf europäischer, föderaler, gemeinschaftlicher oder regionaler Ebene, durch mindestens einen Parlamentarier vertreten ist, und zwar infolge der Einreichung von Kandidatenlisten bei der letzten Wahl der betreffenden Versammlung, kann eine Akte einreichen, mit der sie den Schutz des Listenkürzels beantragt,</w:t>
      </w:r>
      <w:r w:rsidR="008019F0">
        <w:t>]</w:t>
      </w:r>
      <w:r w:rsidR="0024263C">
        <w:t xml:space="preserve"> das sie gemäß Artikel 116 § 4 Absatz 2 in ihrem Wahlvorschlag anzugeben beabsichtigt.</w:t>
      </w:r>
      <w:r w:rsidR="009D7527">
        <w:t>]</w:t>
      </w:r>
    </w:p>
    <w:p w14:paraId="65C25A9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1AF08E" w14:textId="3EBCC5E6"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9D7527">
        <w:t>[</w:t>
      </w:r>
      <w:r>
        <w:t xml:space="preserve">Die Akte zur Hinterlegung des Listenkürzels </w:t>
      </w:r>
      <w:r w:rsidR="008019F0">
        <w:t>[...]</w:t>
      </w:r>
      <w:r>
        <w:t xml:space="preserve"> muss von mindestens einem der in Absatz 1 erwähnten Parlamentarier der politischen Formation unterzeichnet werden, die dieses Listenkürzel </w:t>
      </w:r>
      <w:r w:rsidR="008019F0">
        <w:t>[...]</w:t>
      </w:r>
      <w:r>
        <w:t xml:space="preserve"> benutzen wird. Jeder der Unterzeichner darf nur eine Hinterlegungsakte unterzeichnen.]</w:t>
      </w:r>
    </w:p>
    <w:p w14:paraId="608B684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2C4CD3" w14:textId="09376492"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Hinterlegungsakte wird dem Minister des Innern oder seinem Beauftragten </w:t>
      </w:r>
      <w:r w:rsidR="00FA46E8">
        <w:t>[am fünfundsechzigsten Tag vor der Wahl in den in Artikel 105 erwähnten Fällen oder am zweiunddreißigsten Tag vor der Wahl in den in Artikel 106 erwähnten Fällen]</w:t>
      </w:r>
      <w:r>
        <w:t xml:space="preserve"> zwischen 10 und 12 Uhr von einem der unterzeichneten Parlamentarier überreicht. Sie gibt das [Listenkürzel </w:t>
      </w:r>
      <w:r w:rsidR="008019F0">
        <w:t>[...]</w:t>
      </w:r>
      <w:r>
        <w:t xml:space="preserve">] an, das von den Kandidaten der politischen Formation verwendet wird, und Name, Vornamen und Anschrift der Person und ihres Vertreters, die von dieser Formation benannt wurden, um [in jedem Wahlkreis </w:t>
      </w:r>
      <w:r w:rsidR="00490FBE">
        <w:t>[…]</w:t>
      </w:r>
      <w:r>
        <w:t>] zu bezeugen, dass eine Kandidatenliste von ihr anerkannt wird.</w:t>
      </w:r>
    </w:p>
    <w:p w14:paraId="418C1D1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45889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01953B3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0E1961" w14:textId="0629915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2 - [Unmittelbar nach Einreichen der Akte zur Beantragung des Schutzes eines Listenkürzels </w:t>
      </w:r>
      <w:r w:rsidR="008019F0">
        <w:t>[...]</w:t>
      </w:r>
      <w:r>
        <w:t xml:space="preserve"> nimmt der Minister um zwölf Uhr eine Auslosung zur Bestimmung der gemeinsamen laufenden Nummern vor, die den Listen mit einem geschützten Listenkürzel </w:t>
      </w:r>
      <w:r w:rsidR="008019F0">
        <w:t>[...]</w:t>
      </w:r>
      <w:r>
        <w:t xml:space="preserve"> zugeteilt werden. </w:t>
      </w:r>
    </w:p>
    <w:p w14:paraId="18F07B0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AB8F5B" w14:textId="60AD7034"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Tabelle mit den geschützten Listenkürzeln </w:t>
      </w:r>
      <w:r w:rsidR="008019F0">
        <w:t>[...]</w:t>
      </w:r>
      <w:r>
        <w:t xml:space="preserve"> und den zugeteilten laufenden Nummern wird innerhalb </w:t>
      </w:r>
      <w:r w:rsidR="00B94BF3">
        <w:t>[fünf]</w:t>
      </w:r>
      <w:r>
        <w:t xml:space="preserve"> Tagen im </w:t>
      </w:r>
      <w:r w:rsidRPr="0024263C">
        <w:rPr>
          <w:i/>
          <w:iCs/>
        </w:rPr>
        <w:t>Belgischen Staatsblatt</w:t>
      </w:r>
      <w:r>
        <w:t xml:space="preserve"> veröffentlicht.</w:t>
      </w:r>
    </w:p>
    <w:p w14:paraId="3CA7868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E0B52D" w14:textId="237E48DA"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Der Minister des Innern teilt den Vorsitzenden der Hauptwahlvorstände der Wahlkreise </w:t>
      </w:r>
      <w:r w:rsidR="00490FBE">
        <w:t>[…]</w:t>
      </w:r>
      <w:r>
        <w:t xml:space="preserve"> für die Parlamentswahlen die so zugeteilten laufenden Nummern, die verschiedenen geschützten Listenkürzel </w:t>
      </w:r>
      <w:r w:rsidR="008019F0">
        <w:t>[...]</w:t>
      </w:r>
      <w:r>
        <w:t xml:space="preserve"> und Name, Vornamen und Anschrift der </w:t>
      </w:r>
      <w:r>
        <w:lastRenderedPageBreak/>
        <w:t>Personen und ihrer Vertreter mit, die von den politischen Formationen benannt wurden und allein befugt sind, die Kandidatenlisten zu bestätigen.</w:t>
      </w:r>
    </w:p>
    <w:p w14:paraId="24932171" w14:textId="77777777" w:rsidR="00E03195" w:rsidRDefault="00E03195" w:rsidP="00277740">
      <w:pPr>
        <w:autoSpaceDE w:val="0"/>
        <w:autoSpaceDN w:val="0"/>
        <w:adjustRightInd w:val="0"/>
        <w:jc w:val="both"/>
      </w:pPr>
    </w:p>
    <w:p w14:paraId="3B76B855" w14:textId="0C8EC35E" w:rsidR="0024263C" w:rsidRDefault="0024263C" w:rsidP="00277740">
      <w:pPr>
        <w:autoSpaceDE w:val="0"/>
        <w:autoSpaceDN w:val="0"/>
        <w:adjustRightInd w:val="0"/>
        <w:jc w:val="both"/>
      </w:pPr>
      <w:r>
        <w:tab/>
        <w:t xml:space="preserve">Wahlvorschlägen von Kandidaten, die sich auf ein geschütztes Listenkürzel </w:t>
      </w:r>
      <w:r w:rsidR="009D7527">
        <w:t>[...]</w:t>
      </w:r>
      <w:r>
        <w:t xml:space="preserve"> und eine gemeinsame laufende Nummer berufen, muss eine Bescheinigung der von der politischen Formation benannten Person oder ihres Vertreters beigefügt werden; fehlt eine derartige Bescheinigung, lehnt der Vorsitzende des Hauptwahlvorstandes die Verwendung des geschützten Listenkürzels </w:t>
      </w:r>
      <w:r w:rsidR="009D7527">
        <w:t>[...]</w:t>
      </w:r>
      <w:r>
        <w:t xml:space="preserve"> und der gemeinsamen laufenden Nummer durch diese Liste von Amts wegen ab.]]</w:t>
      </w:r>
    </w:p>
    <w:p w14:paraId="548A5BE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F4DAF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w:t>
      </w:r>
      <w:r w:rsidR="00B94BF3">
        <w:t>Wenn die Wahlen zur Erneuerung der Abgeordnetenkammer an dem in Artikel 10 § 3 erwähnten Tag stattfinden, wird die in § 2 erwähnte Auslosung nicht organisiert.</w:t>
      </w:r>
      <w:r>
        <w:t>]]</w:t>
      </w:r>
    </w:p>
    <w:p w14:paraId="2E703887" w14:textId="77777777" w:rsidR="009D7527" w:rsidRDefault="009D752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36824D" w14:textId="42E3C2EA" w:rsidR="0024263C" w:rsidRDefault="0024263C" w:rsidP="00490F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4 - </w:t>
      </w:r>
      <w:r w:rsidR="00490FBE">
        <w:t>[..</w:t>
      </w:r>
      <w:r>
        <w:t>.</w:t>
      </w:r>
      <w:r w:rsidR="00490FBE">
        <w:t>]</w:t>
      </w:r>
      <w:r>
        <w:t>]</w:t>
      </w:r>
    </w:p>
    <w:p w14:paraId="4B31916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A2DBB4" w14:textId="7730B43E" w:rsidR="0024263C" w:rsidRPr="004252CF"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spacing w:val="-4"/>
        </w:rPr>
      </w:pPr>
      <w:r w:rsidRPr="004252CF">
        <w:rPr>
          <w:i/>
          <w:iCs/>
          <w:spacing w:val="-4"/>
        </w:rPr>
        <w:t>[Art. 115bis eingefügt durch Art. 1 des G. vom 16. Mai 1949 (B.S. vom 19. Mai 1949) und ersetzt durch Art. 28 des G. vom 5. Juli 1</w:t>
      </w:r>
      <w:r w:rsidR="009C0C04">
        <w:rPr>
          <w:i/>
          <w:iCs/>
          <w:spacing w:val="-4"/>
        </w:rPr>
        <w:t>976 (B.S. vom 29. Juli 1976); § </w:t>
      </w:r>
      <w:r w:rsidRPr="004252CF">
        <w:rPr>
          <w:i/>
          <w:iCs/>
          <w:spacing w:val="-4"/>
        </w:rPr>
        <w:t>1 Abs.</w:t>
      </w:r>
      <w:r w:rsidR="009C0C04">
        <w:rPr>
          <w:i/>
          <w:iCs/>
          <w:spacing w:val="-4"/>
        </w:rPr>
        <w:t> </w:t>
      </w:r>
      <w:r w:rsidRPr="004252CF">
        <w:rPr>
          <w:i/>
          <w:iCs/>
          <w:spacing w:val="-4"/>
        </w:rPr>
        <w:t>1 ersetzt durch Art. 6 Nr.</w:t>
      </w:r>
      <w:r w:rsidR="009D7527">
        <w:rPr>
          <w:i/>
          <w:iCs/>
          <w:spacing w:val="-4"/>
        </w:rPr>
        <w:t> </w:t>
      </w:r>
      <w:r w:rsidRPr="004252CF">
        <w:rPr>
          <w:i/>
          <w:iCs/>
          <w:spacing w:val="-4"/>
        </w:rPr>
        <w:t>1 des G. vom 13. Februar 2007 (B.S. vom 7. März 2007)</w:t>
      </w:r>
      <w:r w:rsidR="009D7527">
        <w:rPr>
          <w:i/>
          <w:iCs/>
          <w:spacing w:val="-4"/>
        </w:rPr>
        <w:t xml:space="preserve"> und abgeändert durch Art. 30 Nr. 1</w:t>
      </w:r>
      <w:r w:rsidR="009D7527">
        <w:rPr>
          <w:i/>
        </w:rPr>
        <w:t xml:space="preserve"> des G. vom 28. März 2023 (B.S. vom 14. April 2023)</w:t>
      </w:r>
      <w:r w:rsidRPr="004252CF">
        <w:rPr>
          <w:i/>
          <w:iCs/>
          <w:spacing w:val="-4"/>
        </w:rPr>
        <w:t xml:space="preserve">; </w:t>
      </w:r>
      <w:r w:rsidR="009D7527">
        <w:rPr>
          <w:i/>
          <w:iCs/>
          <w:spacing w:val="-4"/>
        </w:rPr>
        <w:t>§ </w:t>
      </w:r>
      <w:r w:rsidR="009D7527" w:rsidRPr="004252CF">
        <w:rPr>
          <w:i/>
          <w:iCs/>
          <w:spacing w:val="-4"/>
        </w:rPr>
        <w:t>1 Abs.</w:t>
      </w:r>
      <w:r w:rsidR="009D7527">
        <w:rPr>
          <w:i/>
          <w:iCs/>
          <w:spacing w:val="-4"/>
        </w:rPr>
        <w:t> </w:t>
      </w:r>
      <w:r w:rsidR="009D7527" w:rsidRPr="004252CF">
        <w:rPr>
          <w:i/>
          <w:iCs/>
          <w:spacing w:val="-4"/>
        </w:rPr>
        <w:t>2 ersetzt durch Art. 6 Nr. 1 des G. vom 13. Februar 2007 (B.S. vom 7. März 2007)</w:t>
      </w:r>
      <w:r w:rsidR="009D7527">
        <w:rPr>
          <w:i/>
          <w:iCs/>
          <w:spacing w:val="-4"/>
        </w:rPr>
        <w:t xml:space="preserve"> und abgeändert durch Art. 30 Nr. 2</w:t>
      </w:r>
      <w:r w:rsidR="009D7527">
        <w:rPr>
          <w:i/>
        </w:rPr>
        <w:t xml:space="preserve"> des G. vom 28. März 2023 (B.S. vom 14. April 2023)</w:t>
      </w:r>
      <w:r w:rsidR="009D7527" w:rsidRPr="004252CF">
        <w:rPr>
          <w:i/>
          <w:iCs/>
          <w:spacing w:val="-4"/>
        </w:rPr>
        <w:t xml:space="preserve">; </w:t>
      </w:r>
      <w:r w:rsidRPr="004252CF">
        <w:rPr>
          <w:i/>
          <w:iCs/>
          <w:spacing w:val="-4"/>
        </w:rPr>
        <w:t>§ 1 Abs. 3 abgeändert durch Art. 56 Nr. 2 des G. vom 16. Juli 1993 (B.S. vom 20. Juli 1993)</w:t>
      </w:r>
      <w:r w:rsidR="00490FBE">
        <w:rPr>
          <w:i/>
          <w:iCs/>
          <w:spacing w:val="-4"/>
        </w:rPr>
        <w:t>,</w:t>
      </w:r>
      <w:r w:rsidRPr="004252CF">
        <w:rPr>
          <w:i/>
          <w:iCs/>
          <w:spacing w:val="-4"/>
        </w:rPr>
        <w:t xml:space="preserve"> Art. 6 des G.</w:t>
      </w:r>
      <w:r w:rsidR="009C0C04">
        <w:rPr>
          <w:i/>
          <w:iCs/>
          <w:spacing w:val="-4"/>
        </w:rPr>
        <w:t> </w:t>
      </w:r>
      <w:r w:rsidRPr="004252CF">
        <w:rPr>
          <w:i/>
          <w:iCs/>
          <w:spacing w:val="-4"/>
        </w:rPr>
        <w:t>vom 19. Februar 2003 (B.S. vom 21. März 2003)</w:t>
      </w:r>
      <w:r w:rsidR="00B94BF3">
        <w:rPr>
          <w:i/>
          <w:iCs/>
          <w:spacing w:val="-4"/>
        </w:rPr>
        <w:t xml:space="preserve">, </w:t>
      </w:r>
      <w:r w:rsidR="00490FBE">
        <w:rPr>
          <w:i/>
          <w:iCs/>
          <w:spacing w:val="-4"/>
        </w:rPr>
        <w:t>Art. 32 Nr. 1</w:t>
      </w:r>
      <w:r w:rsidR="00490FBE">
        <w:rPr>
          <w:i/>
          <w:iCs/>
        </w:rPr>
        <w:t xml:space="preserve"> des G. vom 6. Januar 2014 (III) (B.S. vom 31. Januar 2014)</w:t>
      </w:r>
      <w:r w:rsidR="009D7527">
        <w:rPr>
          <w:i/>
          <w:iCs/>
        </w:rPr>
        <w:t xml:space="preserve">, </w:t>
      </w:r>
      <w:r w:rsidR="00B94BF3">
        <w:rPr>
          <w:i/>
          <w:iCs/>
        </w:rPr>
        <w:t>Art. 16 Nr. 1 des G. vom 19. April 2018 (B.S. vom 24. Mai 2018)</w:t>
      </w:r>
      <w:r w:rsidR="009D7527">
        <w:rPr>
          <w:i/>
          <w:iCs/>
        </w:rPr>
        <w:t xml:space="preserve"> und Art. 30 Nr. 2</w:t>
      </w:r>
      <w:r w:rsidR="009D7527">
        <w:rPr>
          <w:i/>
        </w:rPr>
        <w:t xml:space="preserve"> des G. vom 28. März 2023 (B.S. vom 14. April 2023)</w:t>
      </w:r>
      <w:r w:rsidRPr="004252CF">
        <w:rPr>
          <w:i/>
          <w:iCs/>
          <w:spacing w:val="-4"/>
        </w:rPr>
        <w:t>; §</w:t>
      </w:r>
      <w:r w:rsidR="00B94BF3">
        <w:rPr>
          <w:i/>
          <w:iCs/>
          <w:spacing w:val="-4"/>
        </w:rPr>
        <w:t> </w:t>
      </w:r>
      <w:r w:rsidRPr="004252CF">
        <w:rPr>
          <w:i/>
          <w:iCs/>
          <w:spacing w:val="-4"/>
        </w:rPr>
        <w:t>1 Abs. 4 bis 6 aufgehoben durch Art.</w:t>
      </w:r>
      <w:r w:rsidR="009C0C04">
        <w:rPr>
          <w:i/>
          <w:iCs/>
          <w:spacing w:val="-4"/>
        </w:rPr>
        <w:t> </w:t>
      </w:r>
      <w:r w:rsidRPr="004252CF">
        <w:rPr>
          <w:i/>
          <w:iCs/>
          <w:spacing w:val="-4"/>
        </w:rPr>
        <w:t>6 Nr.</w:t>
      </w:r>
      <w:r w:rsidR="009C0C04">
        <w:rPr>
          <w:i/>
          <w:iCs/>
          <w:spacing w:val="-4"/>
        </w:rPr>
        <w:t> </w:t>
      </w:r>
      <w:r w:rsidRPr="004252CF">
        <w:rPr>
          <w:i/>
          <w:iCs/>
          <w:spacing w:val="-4"/>
        </w:rPr>
        <w:t>2 des G. vom 13. Februar 2007 (B.S. vom 7. März 2007); § 2 er</w:t>
      </w:r>
      <w:r w:rsidR="004252CF">
        <w:rPr>
          <w:i/>
          <w:iCs/>
          <w:spacing w:val="-4"/>
        </w:rPr>
        <w:t>setzt durch Art. 6 Nr. 3 des G. </w:t>
      </w:r>
      <w:r w:rsidRPr="004252CF">
        <w:rPr>
          <w:i/>
          <w:iCs/>
          <w:spacing w:val="-4"/>
        </w:rPr>
        <w:t xml:space="preserve">vom 13. Februar 2007 (B.S. vom 7. März 2007); </w:t>
      </w:r>
      <w:r w:rsidR="009D7527">
        <w:rPr>
          <w:i/>
          <w:iCs/>
          <w:spacing w:val="-4"/>
        </w:rPr>
        <w:t>§ 2 Abs. 1 abgeändert durch Art. 30 Nr. 3</w:t>
      </w:r>
      <w:r w:rsidR="009D7527">
        <w:rPr>
          <w:i/>
        </w:rPr>
        <w:t xml:space="preserve"> des G. vom 28. März 2023 (B.S. vom 14. April 2023); </w:t>
      </w:r>
      <w:r w:rsidR="00B94BF3">
        <w:rPr>
          <w:i/>
          <w:iCs/>
          <w:spacing w:val="-4"/>
        </w:rPr>
        <w:t xml:space="preserve">§ 2 Abs. 2 abgeändert durch </w:t>
      </w:r>
      <w:r w:rsidR="00B94BF3">
        <w:rPr>
          <w:i/>
          <w:iCs/>
        </w:rPr>
        <w:t>Art. 16 Nr. 2 des G. vom 19. April 2018 (B.S. vom 24. Mai 2018)</w:t>
      </w:r>
      <w:r w:rsidR="009D7527">
        <w:rPr>
          <w:i/>
          <w:iCs/>
        </w:rPr>
        <w:t xml:space="preserve"> und Art. 30 Nr. 4</w:t>
      </w:r>
      <w:r w:rsidR="009D7527">
        <w:rPr>
          <w:i/>
        </w:rPr>
        <w:t xml:space="preserve"> des G. vom 28. März 2023 (B.S. vom 14. April 2023)</w:t>
      </w:r>
      <w:r w:rsidR="00B94BF3">
        <w:rPr>
          <w:i/>
          <w:iCs/>
        </w:rPr>
        <w:t>;</w:t>
      </w:r>
      <w:r w:rsidR="00B94BF3">
        <w:rPr>
          <w:i/>
          <w:iCs/>
          <w:spacing w:val="-4"/>
        </w:rPr>
        <w:t xml:space="preserve"> </w:t>
      </w:r>
      <w:r w:rsidR="00490FBE">
        <w:rPr>
          <w:i/>
          <w:iCs/>
          <w:spacing w:val="-4"/>
        </w:rPr>
        <w:t>§ 2 Abs. 3 abgeändert durch Art. 32 Nr. 2</w:t>
      </w:r>
      <w:r w:rsidR="00490FBE">
        <w:rPr>
          <w:i/>
          <w:iCs/>
        </w:rPr>
        <w:t xml:space="preserve"> des G. vom 6. Januar 2014 (III) (B.S. vom 31. Januar 2014)</w:t>
      </w:r>
      <w:r w:rsidR="009D7527">
        <w:rPr>
          <w:i/>
          <w:iCs/>
        </w:rPr>
        <w:t xml:space="preserve"> und Art. 30 Nr. 4</w:t>
      </w:r>
      <w:r w:rsidR="009D7527">
        <w:rPr>
          <w:i/>
        </w:rPr>
        <w:t xml:space="preserve"> des G. vom 28. März 2023 (B.S. vom 14. April 2023); § 2 Abs. 4 abgeändert durch Art. 30 Nr. 4 des G. vom 28. März 2023 (B.S. vom 14. April 2023)</w:t>
      </w:r>
      <w:r w:rsidR="00490FBE">
        <w:rPr>
          <w:i/>
          <w:iCs/>
        </w:rPr>
        <w:t xml:space="preserve">; </w:t>
      </w:r>
      <w:r w:rsidRPr="004252CF">
        <w:rPr>
          <w:i/>
          <w:iCs/>
          <w:spacing w:val="-4"/>
        </w:rPr>
        <w:t>§ 3 einge</w:t>
      </w:r>
      <w:r w:rsidR="004252CF">
        <w:rPr>
          <w:i/>
          <w:iCs/>
          <w:spacing w:val="-4"/>
        </w:rPr>
        <w:t>fügt durch Art. 56 Nr. 9 des G. </w:t>
      </w:r>
      <w:r w:rsidRPr="004252CF">
        <w:rPr>
          <w:i/>
          <w:iCs/>
          <w:spacing w:val="-4"/>
        </w:rPr>
        <w:t>vom 16. Juli 1993 (B.S. vom 20. Juli 1993)</w:t>
      </w:r>
      <w:r w:rsidR="00B94BF3">
        <w:rPr>
          <w:i/>
          <w:iCs/>
          <w:spacing w:val="-4"/>
        </w:rPr>
        <w:t xml:space="preserve">, </w:t>
      </w:r>
      <w:r w:rsidRPr="004252CF">
        <w:rPr>
          <w:i/>
          <w:iCs/>
          <w:spacing w:val="-4"/>
        </w:rPr>
        <w:t>aufge</w:t>
      </w:r>
      <w:r w:rsidR="009C0C04">
        <w:rPr>
          <w:i/>
          <w:iCs/>
          <w:spacing w:val="-4"/>
        </w:rPr>
        <w:t>hoben durch Art. </w:t>
      </w:r>
      <w:r w:rsidR="004252CF">
        <w:rPr>
          <w:i/>
          <w:iCs/>
          <w:spacing w:val="-4"/>
        </w:rPr>
        <w:t>6 Nr.</w:t>
      </w:r>
      <w:r w:rsidR="009C0C04">
        <w:rPr>
          <w:i/>
          <w:iCs/>
          <w:spacing w:val="-4"/>
        </w:rPr>
        <w:t> </w:t>
      </w:r>
      <w:r w:rsidR="004252CF">
        <w:rPr>
          <w:i/>
          <w:iCs/>
          <w:spacing w:val="-4"/>
        </w:rPr>
        <w:t>4 des G. </w:t>
      </w:r>
      <w:r w:rsidRPr="004252CF">
        <w:rPr>
          <w:i/>
          <w:iCs/>
          <w:spacing w:val="-4"/>
        </w:rPr>
        <w:t>vom 13. Februar 2007 (B.S. vom 7. März 2007)</w:t>
      </w:r>
      <w:r w:rsidR="00B94BF3">
        <w:rPr>
          <w:i/>
          <w:iCs/>
          <w:spacing w:val="-4"/>
        </w:rPr>
        <w:t xml:space="preserve"> und wieder aufgenommen durch </w:t>
      </w:r>
      <w:r w:rsidR="00B94BF3">
        <w:rPr>
          <w:i/>
          <w:iCs/>
        </w:rPr>
        <w:t>Art. 16 Nr. 3 des G. vom 19. April 2018 (B.S. vom 24. Mai 2018)</w:t>
      </w:r>
      <w:r w:rsidRPr="004252CF">
        <w:rPr>
          <w:i/>
          <w:iCs/>
          <w:spacing w:val="-4"/>
        </w:rPr>
        <w:t>; § 4 eing</w:t>
      </w:r>
      <w:r w:rsidR="009C0C04">
        <w:rPr>
          <w:i/>
          <w:iCs/>
          <w:spacing w:val="-4"/>
        </w:rPr>
        <w:t>efügt durch Art. </w:t>
      </w:r>
      <w:r w:rsidR="004252CF">
        <w:rPr>
          <w:i/>
          <w:iCs/>
          <w:spacing w:val="-4"/>
        </w:rPr>
        <w:t>7 Nr.</w:t>
      </w:r>
      <w:r w:rsidR="009C0C04">
        <w:rPr>
          <w:i/>
          <w:iCs/>
          <w:spacing w:val="-4"/>
        </w:rPr>
        <w:t> </w:t>
      </w:r>
      <w:r w:rsidR="004252CF">
        <w:rPr>
          <w:i/>
          <w:iCs/>
          <w:spacing w:val="-4"/>
        </w:rPr>
        <w:t>3 des G. </w:t>
      </w:r>
      <w:r w:rsidRPr="004252CF">
        <w:rPr>
          <w:i/>
          <w:iCs/>
          <w:spacing w:val="-4"/>
        </w:rPr>
        <w:t>vom 18. Dezember 1998 (II) (B.S. vom 31. Dezember 1998</w:t>
      </w:r>
      <w:r w:rsidR="00490FBE">
        <w:rPr>
          <w:i/>
          <w:iCs/>
          <w:spacing w:val="-4"/>
        </w:rPr>
        <w:t>) und aufgehoben durch Art. 32 Nr. 3</w:t>
      </w:r>
      <w:r w:rsidR="00490FBE">
        <w:rPr>
          <w:i/>
          <w:iCs/>
        </w:rPr>
        <w:t xml:space="preserve"> des G. vom 6. Januar 2014 (III) (B.S. vom 31. Januar 2014)</w:t>
      </w:r>
      <w:r w:rsidRPr="004252CF">
        <w:rPr>
          <w:i/>
          <w:iCs/>
          <w:spacing w:val="-4"/>
        </w:rPr>
        <w:t>]</w:t>
      </w:r>
    </w:p>
    <w:p w14:paraId="4DD35B5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63CF0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092E42" w14:textId="77777777" w:rsidR="0024263C" w:rsidRDefault="00B15282"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24263C">
        <w:t>[</w:t>
      </w:r>
      <w:r w:rsidR="0024263C" w:rsidRPr="0024263C">
        <w:rPr>
          <w:b/>
          <w:bCs/>
        </w:rPr>
        <w:t>Art. 115</w:t>
      </w:r>
      <w:r w:rsidR="0024263C" w:rsidRPr="0024263C">
        <w:rPr>
          <w:b/>
          <w:bCs/>
          <w:i/>
          <w:iCs/>
        </w:rPr>
        <w:t>ter</w:t>
      </w:r>
      <w:r w:rsidR="0024263C">
        <w:t xml:space="preserve"> - § 1 - In Abweichung von Artikel 115</w:t>
      </w:r>
      <w:r w:rsidR="0024263C" w:rsidRPr="0024263C">
        <w:rPr>
          <w:i/>
          <w:iCs/>
        </w:rPr>
        <w:t>bis</w:t>
      </w:r>
      <w:r w:rsidR="0024263C">
        <w:t xml:space="preserve"> wird die Nummerierung der Kandidatenlisten für die Wahl der Abgeordnetenkammer </w:t>
      </w:r>
      <w:r w:rsidR="00490FBE">
        <w:t>[…]</w:t>
      </w:r>
      <w:r w:rsidR="0024263C">
        <w:t xml:space="preserve"> gemäß den folgenden Bestimmungen geregelt, wenn die Wahlen zur Erneuerung </w:t>
      </w:r>
      <w:r w:rsidR="00490FBE">
        <w:t xml:space="preserve">[der Abgeordnetenkammer] </w:t>
      </w:r>
      <w:r w:rsidR="0024263C">
        <w:t>an dem in Artikel 10 § 3 erwähnten Tag stattfinden.</w:t>
      </w:r>
    </w:p>
    <w:p w14:paraId="0B406C1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7FD7EB" w14:textId="30899D9C"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2 - Kandidaten für die Abgeordnetenkammer </w:t>
      </w:r>
      <w:r w:rsidR="00490FBE">
        <w:t>[…]</w:t>
      </w:r>
      <w:r>
        <w:t xml:space="preserve"> können in der Erklärung zur Annahme ihrer Kandidatur beantragen, dass ihrer Liste das geschützte [Listenkürzel </w:t>
      </w:r>
      <w:r w:rsidR="009D7527">
        <w:t>[...]</w:t>
      </w:r>
      <w:r>
        <w:t xml:space="preserve">] und die entsprechende laufende Nummer zugeteilt werden, die bei der vom Minister des Innern am fünfundsechzigsten Tag vor der Wahl des Europäischen Parlaments vorgenommenen </w:t>
      </w:r>
      <w:r>
        <w:lastRenderedPageBreak/>
        <w:t xml:space="preserve">Auslosung einer für diese Wahl vorgeschlagenen Liste zugeteilt wurden, sofern die Kandidaten eine Bescheinigung der Person oder ihres Vertreters vorlegen, die zu diesem Zweck von der politischen Formation benannt worden sind, in deren Namen die Liste für die Wahl des Europäischen Parlaments eingereicht worden ist - Bescheinigung, in der den Kandidaten erlaubt wird, das geschützte [Listenkürzel </w:t>
      </w:r>
      <w:r w:rsidR="009D7527">
        <w:t>[...]</w:t>
      </w:r>
      <w:r>
        <w:t>] und die entsprechende laufende Nummer zu benutzen, die für diese Wahl zugeteilt worden sind.</w:t>
      </w:r>
    </w:p>
    <w:p w14:paraId="608B2E3B" w14:textId="77777777" w:rsidR="00277740" w:rsidRDefault="00277740" w:rsidP="0024263C">
      <w:pPr>
        <w:autoSpaceDE w:val="0"/>
        <w:autoSpaceDN w:val="0"/>
        <w:adjustRightInd w:val="0"/>
      </w:pPr>
    </w:p>
    <w:p w14:paraId="567981CC" w14:textId="2FCFF6CD" w:rsidR="0024263C" w:rsidRDefault="0024263C" w:rsidP="00277740">
      <w:pPr>
        <w:autoSpaceDE w:val="0"/>
        <w:autoSpaceDN w:val="0"/>
        <w:adjustRightInd w:val="0"/>
        <w:jc w:val="both"/>
      </w:pPr>
      <w:r>
        <w:tab/>
        <w:t xml:space="preserve">Wenn das geschützte [Listenkürzel </w:t>
      </w:r>
      <w:r w:rsidR="009D7527">
        <w:t>[...]</w:t>
      </w:r>
      <w:r>
        <w:t xml:space="preserve">], dessen Verwendung gemäß dem vorangehenden Absatz beantragt wird, die Ergänzung enthält, die in Artikel 21 § 2 Absatz 3 dritter Satz des Gesetzes vom 23. März 1989 über die Wahl des Europäischen Parlaments erwähnt ist, kann die Liste für die Kammer </w:t>
      </w:r>
      <w:r w:rsidR="00490FBE">
        <w:t>[…]</w:t>
      </w:r>
      <w:r>
        <w:t xml:space="preserve">, der die Verwendung des [Listenkürzels </w:t>
      </w:r>
      <w:r w:rsidR="009D7527">
        <w:t>[...]</w:t>
      </w:r>
      <w:r>
        <w:t xml:space="preserve">] erlaubt wurde, das [Listenkürzel </w:t>
      </w:r>
      <w:r w:rsidR="009D7527">
        <w:t>[...]</w:t>
      </w:r>
      <w:r>
        <w:t>] ohne diese Ergänzung benutzen.</w:t>
      </w:r>
    </w:p>
    <w:p w14:paraId="0E754C5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FDBE2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B94BF3">
        <w:t>[Kandidaten für die Abgeordnetenkammer können in der Akte zur Annahme ihrer Kandidatur beantragen, dass ihrer Liste die laufende Nummer zugeteilt wird, die bei der vom Vorsitzenden des Hauptwahlvorstandes des französischen, niederländischen beziehungsweise deutschsprachigen Wahlkollegiums am zweiundfünfzigsten Tag vor der Wahl des Europäischen Parlaments vorgenommenen Auslosung einer für diese Wahl vorgeschlagenen Liste zugeteilt werden wird, sofern die Kandidaten eine Bescheinigung der Person(en) vorlegen, die die Liste für die Wahl des Europäischen Parlaments einreichen - Bescheinigung, in der den Kandidaten erlaubt wird, die für diese Wahl zugeteilte laufende Nummer zu benutzen.]</w:t>
      </w:r>
    </w:p>
    <w:p w14:paraId="5573D7B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28997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[Im Übrigen wird die Nummerierung der Kandidatenlisten, die für die Wahl </w:t>
      </w:r>
      <w:r w:rsidR="00490FBE">
        <w:t>[…]</w:t>
      </w:r>
      <w:r>
        <w:t xml:space="preserve"> der Abgeordnetenkammer eingereicht werden, gemäß den Bestimmungen von Artikel 128t</w:t>
      </w:r>
      <w:r w:rsidRPr="0024263C">
        <w:rPr>
          <w:i/>
          <w:iCs/>
        </w:rPr>
        <w:t>er</w:t>
      </w:r>
      <w:r>
        <w:t xml:space="preserve"> geregelt.]</w:t>
      </w:r>
    </w:p>
    <w:p w14:paraId="28947DB1" w14:textId="77777777" w:rsidR="00B94BF3" w:rsidRDefault="00B94BF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A6B4C2" w14:textId="77777777" w:rsidR="0024263C" w:rsidRDefault="009C0C0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24263C">
        <w:t>§ 3 - [...]]</w:t>
      </w:r>
    </w:p>
    <w:p w14:paraId="0D715EE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538BE1" w14:textId="3D034DDF"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w:t>
      </w:r>
      <w:r w:rsidR="009C0C04">
        <w:rPr>
          <w:i/>
          <w:iCs/>
        </w:rPr>
        <w:t> </w:t>
      </w:r>
      <w:r w:rsidRPr="0024263C">
        <w:rPr>
          <w:i/>
          <w:iCs/>
        </w:rPr>
        <w:t>115ter eingefügt durch Art.</w:t>
      </w:r>
      <w:r w:rsidR="009C0C04">
        <w:rPr>
          <w:i/>
          <w:iCs/>
        </w:rPr>
        <w:t> </w:t>
      </w:r>
      <w:r w:rsidRPr="0024263C">
        <w:rPr>
          <w:i/>
          <w:iCs/>
        </w:rPr>
        <w:t>8 des G. v</w:t>
      </w:r>
      <w:r w:rsidR="009C0C04">
        <w:rPr>
          <w:i/>
          <w:iCs/>
        </w:rPr>
        <w:t>om 18. Dezember 1998 (II) (B.S. </w:t>
      </w:r>
      <w:r w:rsidRPr="0024263C">
        <w:rPr>
          <w:i/>
          <w:iCs/>
        </w:rPr>
        <w:t xml:space="preserve">vom 31. Dezember 1998); </w:t>
      </w:r>
      <w:r w:rsidR="00490FBE">
        <w:rPr>
          <w:i/>
          <w:iCs/>
        </w:rPr>
        <w:t xml:space="preserve">§ 1 abgeändert durch Art. 33 Nr. 1 des G. vom 6. Januar 2014 (III) (B.S. vom 31. Januar 2014); </w:t>
      </w:r>
      <w:r w:rsidRPr="0024263C">
        <w:rPr>
          <w:i/>
          <w:iCs/>
        </w:rPr>
        <w:t>§</w:t>
      </w:r>
      <w:r w:rsidR="009C0C04">
        <w:rPr>
          <w:i/>
          <w:iCs/>
        </w:rPr>
        <w:t> </w:t>
      </w:r>
      <w:r w:rsidRPr="0024263C">
        <w:rPr>
          <w:i/>
          <w:iCs/>
        </w:rPr>
        <w:t>2 Abs. 1 abgeändert durch Art. 6 des G. vom 19. Februar 2003 (B.S. vom 21. März 2003)</w:t>
      </w:r>
      <w:r w:rsidR="009D7527">
        <w:rPr>
          <w:i/>
          <w:iCs/>
        </w:rPr>
        <w:t>,</w:t>
      </w:r>
      <w:r w:rsidR="00490FBE">
        <w:rPr>
          <w:i/>
          <w:iCs/>
        </w:rPr>
        <w:t xml:space="preserve"> Art. 33 Nr. 2 des G. vom 6. Januar 2014 (III) (B.S. vom 31. Januar 2014)</w:t>
      </w:r>
      <w:r w:rsidR="009D7527">
        <w:rPr>
          <w:i/>
          <w:iCs/>
        </w:rPr>
        <w:t xml:space="preserve"> und Art. 31</w:t>
      </w:r>
      <w:r w:rsidR="009D7527">
        <w:rPr>
          <w:i/>
        </w:rPr>
        <w:t xml:space="preserve"> des G. vom 28. März 2023 (B.S. vom 14. April 2023)</w:t>
      </w:r>
      <w:r w:rsidRPr="0024263C">
        <w:rPr>
          <w:i/>
          <w:iCs/>
        </w:rPr>
        <w:t>; §</w:t>
      </w:r>
      <w:r w:rsidR="009C0C04">
        <w:rPr>
          <w:i/>
          <w:iCs/>
        </w:rPr>
        <w:t> </w:t>
      </w:r>
      <w:r w:rsidRPr="0024263C">
        <w:rPr>
          <w:i/>
          <w:iCs/>
        </w:rPr>
        <w:t>2 Abs. 2 abgeändert durch Art. 6 des G. vom 19. Februar 2</w:t>
      </w:r>
      <w:r w:rsidR="009C0C04">
        <w:rPr>
          <w:i/>
          <w:iCs/>
        </w:rPr>
        <w:t>003 (B.S. vom 21. März 2003)</w:t>
      </w:r>
      <w:r w:rsidR="009D7527">
        <w:rPr>
          <w:i/>
          <w:iCs/>
        </w:rPr>
        <w:t>,</w:t>
      </w:r>
      <w:r w:rsidR="00490FBE">
        <w:rPr>
          <w:i/>
          <w:iCs/>
        </w:rPr>
        <w:t xml:space="preserve"> Art. 33 Nr. 3 des G. vom 6. Januar 2014 (III) (B.S. vom 31. Januar 2014)</w:t>
      </w:r>
      <w:r w:rsidR="009D7527">
        <w:rPr>
          <w:i/>
          <w:iCs/>
        </w:rPr>
        <w:t xml:space="preserve"> und Art. 31</w:t>
      </w:r>
      <w:r w:rsidR="009D7527">
        <w:rPr>
          <w:i/>
        </w:rPr>
        <w:t xml:space="preserve"> des G. vom 28. März 2023 (B.S. vom 14. April 2023)</w:t>
      </w:r>
      <w:r w:rsidR="009C0C04">
        <w:rPr>
          <w:i/>
          <w:iCs/>
        </w:rPr>
        <w:t>;</w:t>
      </w:r>
      <w:r w:rsidR="00490FBE">
        <w:rPr>
          <w:i/>
          <w:iCs/>
        </w:rPr>
        <w:t xml:space="preserve"> § 2 Abs. 3</w:t>
      </w:r>
      <w:r w:rsidR="00B94BF3">
        <w:rPr>
          <w:i/>
          <w:iCs/>
        </w:rPr>
        <w:t xml:space="preserve"> ersetzt durch Art. 17 des G. vom 19. April 2018 (B.S. vom 24. Mai 2018);</w:t>
      </w:r>
      <w:r w:rsidR="009C0C04">
        <w:rPr>
          <w:i/>
          <w:iCs/>
        </w:rPr>
        <w:t xml:space="preserve"> § </w:t>
      </w:r>
      <w:r w:rsidRPr="0024263C">
        <w:rPr>
          <w:i/>
          <w:iCs/>
        </w:rPr>
        <w:t>2 Abs.</w:t>
      </w:r>
      <w:r w:rsidR="009C0C04">
        <w:rPr>
          <w:i/>
          <w:iCs/>
        </w:rPr>
        <w:t> </w:t>
      </w:r>
      <w:r w:rsidRPr="0024263C">
        <w:rPr>
          <w:i/>
          <w:iCs/>
        </w:rPr>
        <w:t>4 eing</w:t>
      </w:r>
      <w:r w:rsidR="009C0C04">
        <w:rPr>
          <w:i/>
          <w:iCs/>
        </w:rPr>
        <w:t>efügt durch Art. 7 Nr. 1 des G. </w:t>
      </w:r>
      <w:r w:rsidRPr="0024263C">
        <w:rPr>
          <w:i/>
          <w:iCs/>
        </w:rPr>
        <w:t>vom 13. Februar 2007 (B.S. vom 7. März 2007)</w:t>
      </w:r>
      <w:r w:rsidR="00490FBE">
        <w:rPr>
          <w:i/>
          <w:iCs/>
        </w:rPr>
        <w:t xml:space="preserve"> und abgeändert durch Art. 33 Nr. 5 des G. vom 6. Januar 2014 (III) (B.S. vom 31. Januar 2014)</w:t>
      </w:r>
      <w:r w:rsidRPr="0024263C">
        <w:rPr>
          <w:i/>
          <w:iCs/>
        </w:rPr>
        <w:t>; §</w:t>
      </w:r>
      <w:r w:rsidR="009C0C04">
        <w:rPr>
          <w:i/>
          <w:iCs/>
        </w:rPr>
        <w:t> </w:t>
      </w:r>
      <w:r w:rsidRPr="0024263C">
        <w:rPr>
          <w:i/>
          <w:iCs/>
        </w:rPr>
        <w:t>3 aufge</w:t>
      </w:r>
      <w:r w:rsidR="009C0C04">
        <w:rPr>
          <w:i/>
          <w:iCs/>
        </w:rPr>
        <w:t>hoben durch Art. 7 Nr. 2 des G. </w:t>
      </w:r>
      <w:r w:rsidRPr="0024263C">
        <w:rPr>
          <w:i/>
          <w:iCs/>
        </w:rPr>
        <w:t>vom 13. Februar 2007 (B.S. vom 7. März 2007)]</w:t>
      </w:r>
    </w:p>
    <w:p w14:paraId="0D2A1227"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2072CB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084B84C9"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rPr>
          <w:b/>
          <w:bCs/>
        </w:rPr>
        <w:tab/>
      </w:r>
      <w:r w:rsidR="0024263C" w:rsidRPr="00C726A5">
        <w:rPr>
          <w:b/>
          <w:bCs/>
        </w:rPr>
        <w:t>Art. 116</w:t>
      </w:r>
      <w:r w:rsidR="0024263C" w:rsidRPr="00C726A5">
        <w:t xml:space="preserve"> - [§ 1 - Für die Wahl der Abgeordnetenkammer muss ein Wahlvorschlag entweder von mindestens fünfhundert </w:t>
      </w:r>
      <w:r w:rsidR="00B94BF3">
        <w:t>[Wählern des Wahlkreises]</w:t>
      </w:r>
      <w:r w:rsidR="0024263C" w:rsidRPr="00C726A5">
        <w:t xml:space="preserve"> unterzeichnet werden, wenn die Bevölkerung im Wahlkreis bei der letzten Volkszählung mehr als eine Million Einwohner betrug, von mindestens vierhundert </w:t>
      </w:r>
      <w:r w:rsidR="00B94BF3">
        <w:t>[Wählern des Wahlkreises]</w:t>
      </w:r>
      <w:r w:rsidR="0024263C" w:rsidRPr="00C726A5">
        <w:t xml:space="preserve">, wenn die besagte Bevölkerung zwischen 500 000 und einer Million Einwohnern lag, und von mindestens zweihundert </w:t>
      </w:r>
      <w:r w:rsidR="00B94BF3">
        <w:t>[Wählern des Wahlkreises]</w:t>
      </w:r>
      <w:r w:rsidR="0024263C" w:rsidRPr="00C726A5">
        <w:t xml:space="preserve"> in den anderen Fällen, oder aber von mindestens drei ausscheidenden Mitgliedern.</w:t>
      </w:r>
    </w:p>
    <w:p w14:paraId="5431C2BF"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090E47" w14:textId="77777777" w:rsidR="0024263C" w:rsidRPr="00C726A5" w:rsidRDefault="00C726A5" w:rsidP="00341EC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w:t>
      </w:r>
      <w:r w:rsidR="00341ECD" w:rsidRPr="00C726A5">
        <w:t>..</w:t>
      </w:r>
      <w:r w:rsidR="0024263C" w:rsidRPr="00C726A5">
        <w:t>.]</w:t>
      </w:r>
    </w:p>
    <w:p w14:paraId="3A757B0E"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FEA9F1" w14:textId="798E823A"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 2 - </w:t>
      </w:r>
      <w:r w:rsidR="00490FBE" w:rsidRPr="00C726A5">
        <w:t>[</w:t>
      </w:r>
      <w:r w:rsidR="006D5982" w:rsidRPr="007F6F88">
        <w:t>Die in § 1 erwähnten Wähler und ausscheidenden Mitglieder erklären durch ihre Unterschrift, dass sie eine Kandidatenliste unterstützen, wobei sie Listenkürzel, Anzahl Kandidaten und Identität der Kandidaten zur Kenntnis genommen haben.</w:t>
      </w:r>
      <w:r w:rsidR="00490FBE" w:rsidRPr="00C726A5">
        <w:t>]</w:t>
      </w:r>
    </w:p>
    <w:p w14:paraId="0FCA64EF" w14:textId="77777777" w:rsidR="00E03195" w:rsidRPr="00C726A5" w:rsidRDefault="00E0319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8EEB41" w14:textId="186247D5" w:rsidR="00AD13C7"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w:t>
      </w:r>
      <w:r w:rsidR="00E72C55">
        <w:t> </w:t>
      </w:r>
      <w:r w:rsidR="0024263C" w:rsidRPr="00C726A5">
        <w:t xml:space="preserve">3 - Der Wahlvorschlag wird dem Vorsitzenden des Hauptwahlvorstandes des Wahlkreises </w:t>
      </w:r>
      <w:r w:rsidR="00490FBE" w:rsidRPr="00C726A5">
        <w:t xml:space="preserve">[…] </w:t>
      </w:r>
      <w:r w:rsidR="00E72C55">
        <w:t>[</w:t>
      </w:r>
      <w:r w:rsidR="00E72C55" w:rsidRPr="007F6F88">
        <w:t>von einem der drei Kandidaten, die entweder von den in § 1 erwähnten Wählern des Wahlkreises oder von den vorschlagenden Parlamentariern benannt werden,</w:t>
      </w:r>
      <w:r w:rsidR="00E72C55">
        <w:t>]</w:t>
      </w:r>
      <w:r w:rsidR="0024263C" w:rsidRPr="00C726A5">
        <w:t xml:space="preserve"> ausgehändigt. Der Vorsitzende stellt eine Empfangsbescheinigung aus. </w:t>
      </w:r>
      <w:r w:rsidR="00AD13C7" w:rsidRPr="00C726A5">
        <w:t>[</w:t>
      </w:r>
      <w:r w:rsidR="00E72C55">
        <w:t>[</w:t>
      </w:r>
      <w:r w:rsidR="00E72C55" w:rsidRPr="007F6F88">
        <w:t>Die Wählereigenschaft der vorschlagenden Wähler und ihre Unterschrift werden</w:t>
      </w:r>
      <w:r w:rsidR="00E72C55">
        <w:t>]</w:t>
      </w:r>
      <w:r w:rsidR="00AD13C7" w:rsidRPr="00C726A5">
        <w:t xml:space="preserve"> von der Gemeinde, in der sie eingetragen sind, bescheinigt, indem der Gemeindestempel auf dem Wahlvorschlag angebracht wird</w:t>
      </w:r>
      <w:r w:rsidR="00B94BF3">
        <w:t>[, außer in den Fällen, in denen elektronische Mittel wie in § 3/1 bestimmt eingesetzt werden]</w:t>
      </w:r>
      <w:r w:rsidR="00AD13C7" w:rsidRPr="00C726A5">
        <w:t>.]</w:t>
      </w:r>
    </w:p>
    <w:p w14:paraId="1FE412ED" w14:textId="77777777" w:rsidR="00B94BF3" w:rsidRDefault="00B94BF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B6E0AC" w14:textId="77777777" w:rsidR="00B94BF3" w:rsidRPr="00C726A5" w:rsidRDefault="00B94BF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3/1 - Der König bestimmt die elektronischen Mittel, die für die Aushändigung des Wahlvorschlags und der Annahmeakten an den Vorsitzenden des Hauptwahlvorstandes des Wahlkreises eingesetzt werden können. Gleiches gilt für die Empfangsbestätigung, die der Vorsitzende des Hauptwahlvorstandes des Wahlkreises ausstellt.]</w:t>
      </w:r>
    </w:p>
    <w:p w14:paraId="01D5E068" w14:textId="77777777" w:rsidR="00AD13C7" w:rsidRPr="00C726A5" w:rsidRDefault="00AD13C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0EB8EC" w14:textId="7DF9F911"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4 - [</w:t>
      </w:r>
      <w:r w:rsidR="00FF4E51" w:rsidRPr="00C726A5">
        <w:t>Im Wahlvorschlag werden für Kandidaten der Name und die Vornamen wie im Nationalregister der natürlichen Personen angegeben, gegebenenfalls der Vorname, der durch eine von einem Friedensrichter</w:t>
      </w:r>
      <w:r w:rsidR="00E72C55">
        <w:t>[, Bürgermeister]</w:t>
      </w:r>
      <w:r w:rsidR="00FF4E51" w:rsidRPr="00C726A5">
        <w:t xml:space="preserve"> oder Notar erstellte Offenkundigkeitsurkunde bescheinigt worden ist und unter dem Kandidaten sich zur Wahl stellen möchten, das Geburtsdatum, das Geschlecht</w:t>
      </w:r>
      <w:r w:rsidR="00E72C55">
        <w:t xml:space="preserve"> [...]</w:t>
      </w:r>
      <w:r w:rsidR="00B94BF3">
        <w:t xml:space="preserve">[, der Hauptwohnort und die in </w:t>
      </w:r>
      <w:r w:rsidR="00E72C55">
        <w:t>[</w:t>
      </w:r>
      <w:r w:rsidR="00E72C55" w:rsidRPr="007F6F88">
        <w:t>Artikel 2 § 3 des Gesetzes vom 8. August 1983</w:t>
      </w:r>
      <w:r w:rsidR="00E72C55">
        <w:t>]</w:t>
      </w:r>
      <w:r w:rsidR="00B94BF3">
        <w:t xml:space="preserve"> zur Organi</w:t>
      </w:r>
      <w:r w:rsidR="00B94BF3">
        <w:softHyphen/>
        <w:t>sation eines Nationalregisters der natürlichen Personen erwähnte Erkennungsnummer]</w:t>
      </w:r>
      <w:r w:rsidR="00FF4E51" w:rsidRPr="00C726A5">
        <w:t xml:space="preserve"> angegeben. Dieselben Angaben </w:t>
      </w:r>
      <w:r w:rsidR="00E72C55">
        <w:t>[</w:t>
      </w:r>
      <w:r w:rsidR="00E72C55" w:rsidRPr="007F6F88">
        <w:t>mit Ausnahme der Angabe in Bezug auf das Geschlecht</w:t>
      </w:r>
      <w:r w:rsidR="00E72C55">
        <w:t xml:space="preserve">] </w:t>
      </w:r>
      <w:r w:rsidR="00FF4E51" w:rsidRPr="00C726A5">
        <w:t xml:space="preserve">werden im Wahlvorschlag gegebenenfalls für vorschlagende Wähler gemacht. Den Personalien des/der verheirateten oder verwitweten Kandidaten/Kandidatin darf der Name seines/ihres </w:t>
      </w:r>
      <w:r w:rsidR="00E72C55">
        <w:t>[</w:t>
      </w:r>
      <w:r w:rsidR="00FF4E51" w:rsidRPr="00C726A5">
        <w:t>Ehe</w:t>
      </w:r>
      <w:r w:rsidR="00E72C55">
        <w:t>partners]</w:t>
      </w:r>
      <w:r w:rsidR="00FF4E51" w:rsidRPr="00C726A5">
        <w:t xml:space="preserve"> oder seines/ihres verstorbenen </w:t>
      </w:r>
      <w:r w:rsidR="00E72C55">
        <w:t>[</w:t>
      </w:r>
      <w:r w:rsidR="00E72C55" w:rsidRPr="00C726A5">
        <w:t>Ehe</w:t>
      </w:r>
      <w:r w:rsidR="00E72C55">
        <w:t>partners]</w:t>
      </w:r>
      <w:r w:rsidR="00E72C55" w:rsidRPr="00C726A5">
        <w:t xml:space="preserve"> </w:t>
      </w:r>
      <w:r w:rsidR="00FF4E51" w:rsidRPr="00C726A5">
        <w:t>vorangestellt werden oder folgen.]</w:t>
      </w:r>
      <w:r w:rsidR="005466CA">
        <w:t xml:space="preserve">  [</w:t>
      </w:r>
      <w:r w:rsidR="005466CA" w:rsidRPr="007F6F88">
        <w:t>Die E-Mail-Adresse und Telefonnummer der Kandidaten dürfen mit ihrer schriftlichen Zustimmung vom Vorsitzenden des Hauptwahlvorstandes des Wahlkreises registriert werden, damit sie der Kanzlei der Abgeordnetenkammer übermittelt werden, die diese Daten benutzen kann, um die für gewählt erklärten Kandidaten nach der Wahl zu kontaktieren. Diese Daten werden jedoch einen Monat nach der Erklärung der Gültigkeit der Wahl vernichtet.</w:t>
      </w:r>
      <w:r w:rsidR="005466CA">
        <w:t>]</w:t>
      </w:r>
    </w:p>
    <w:p w14:paraId="20D8DFA0" w14:textId="77777777" w:rsidR="00FF4E51" w:rsidRPr="00C726A5" w:rsidRDefault="00FF4E5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07B5D6" w14:textId="064D5862"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[Im Vorschlag wird das Listenkürzel </w:t>
      </w:r>
      <w:r w:rsidR="005466CA">
        <w:t>[...]</w:t>
      </w:r>
      <w:r w:rsidR="0024263C" w:rsidRPr="00C726A5">
        <w:t xml:space="preserve"> angegeben, das auf dem Stimmzettel über der Kandidatenliste stehen soll. </w:t>
      </w:r>
      <w:r w:rsidR="005466CA">
        <w:t>[</w:t>
      </w:r>
      <w:r w:rsidR="005466CA" w:rsidRPr="007F6F88">
        <w:t>Der König legt die Liste der Schriftzeichen fest, die verwendet werden dürfen.</w:t>
      </w:r>
      <w:r w:rsidR="005466CA">
        <w:t xml:space="preserve">] </w:t>
      </w:r>
      <w:r w:rsidR="0024263C" w:rsidRPr="00C726A5">
        <w:t xml:space="preserve">Das Listenkürzel </w:t>
      </w:r>
      <w:r w:rsidR="005466CA">
        <w:t>[...]</w:t>
      </w:r>
      <w:r w:rsidR="0024263C" w:rsidRPr="00C726A5">
        <w:t xml:space="preserve"> besteht [aus höchstens achtzehn Schriftzeichen].] Ein und dasselbe [Listenkürzel </w:t>
      </w:r>
      <w:r w:rsidR="005466CA">
        <w:t>[...]</w:t>
      </w:r>
      <w:r w:rsidR="0024263C" w:rsidRPr="00C726A5">
        <w:t>] kann entweder in einer einzigen Landessprache abgefasst oder in eine andere Landessprache übersetzt sein, oder es kann in einer Landessprache abgefasst sein mit der entsprechenden Übersetzung in eine andere Landessprache.</w:t>
      </w:r>
    </w:p>
    <w:p w14:paraId="31D7B097"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9E6AEC" w14:textId="655295A6"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Die Angabe eines [Listenkürzels </w:t>
      </w:r>
      <w:r w:rsidR="005466CA">
        <w:t>[...]</w:t>
      </w:r>
      <w:r w:rsidR="0024263C" w:rsidRPr="00C726A5">
        <w:t xml:space="preserve">] - gegebenenfalls einschließlich der in Artikel 21 § 2 Absatz 3 des Gesetzes vom 23. März 1989 über die Wahl des Europäischen Parlaments erwähnten Ergänzung -, das von [einer politischen Formation, die in einer der parlamentarischen Versammlungen - sei es auf europäischer, föderaler, gemeinschaftlicher </w:t>
      </w:r>
      <w:r w:rsidR="0024263C" w:rsidRPr="00C726A5">
        <w:lastRenderedPageBreak/>
        <w:t xml:space="preserve">oder regionaler Ebene - durch mindestens einen Parlamentarier vertreten ist,] benutzt und anlässlich einer vorhergehenden Wahl zur Erneuerung </w:t>
      </w:r>
      <w:r w:rsidR="00490FBE" w:rsidRPr="00C726A5">
        <w:t>[der Abgeordnetenkammer]</w:t>
      </w:r>
      <w:r w:rsidR="0024263C" w:rsidRPr="00C726A5">
        <w:t>, des Europäischen Parlaments</w:t>
      </w:r>
      <w:r w:rsidR="00AD13C7" w:rsidRPr="00C726A5">
        <w:t xml:space="preserve"> </w:t>
      </w:r>
      <w:r w:rsidR="0024263C" w:rsidRPr="00C726A5">
        <w:t xml:space="preserve">oder der Gemeinschafts- und Regionalräte </w:t>
      </w:r>
      <w:r w:rsidR="0024263C" w:rsidRPr="00C726A5">
        <w:rPr>
          <w:i/>
          <w:iCs/>
        </w:rPr>
        <w:t>[sic, zu lesen ist: Gemeinschafts- und Regionalparlamente]</w:t>
      </w:r>
      <w:r w:rsidR="0024263C" w:rsidRPr="00C726A5">
        <w:t xml:space="preserve"> geschützt wurde, kann auf mit Gründen versehenen Antrag dieser Formation hin vom Minister des Innern untersagt werden. </w:t>
      </w:r>
      <w:r w:rsidR="00030CA3">
        <w:t xml:space="preserve">[Dieser Antrag muss bei Letzterem mindestens siebenundachtzig Tage vor dem Wahltag in den in Artikel 105 erwähnten Fällen oder mindestens siebenunddreißig Tage vor dem Wahltag in den in Artikel 106 erwähnten Fällen eingereicht werden.] </w:t>
      </w:r>
      <w:r w:rsidR="0024263C" w:rsidRPr="00C726A5">
        <w:t xml:space="preserve">Die Liste der [Listenkürzel </w:t>
      </w:r>
      <w:r w:rsidR="005466CA">
        <w:t>[...]</w:t>
      </w:r>
      <w:r w:rsidR="0024263C" w:rsidRPr="00C726A5">
        <w:t xml:space="preserve">], deren Verwendung verboten ist, wird </w:t>
      </w:r>
      <w:r w:rsidR="00030CA3">
        <w:t>[am fünfundsiebzigsten Tag vor der Wahl in den in Artikel 105 erwähnten Fällen oder am dreiunddreißigsten Tag vor der Wahl in den in Artikel 106 erwähnten Fällen]</w:t>
      </w:r>
      <w:r w:rsidR="0024263C" w:rsidRPr="00C726A5">
        <w:t xml:space="preserve"> im </w:t>
      </w:r>
      <w:r w:rsidR="0024263C" w:rsidRPr="00C726A5">
        <w:rPr>
          <w:i/>
          <w:iCs/>
        </w:rPr>
        <w:t>Belgischen Staatsblatt</w:t>
      </w:r>
      <w:r w:rsidR="0024263C" w:rsidRPr="00C726A5">
        <w:t xml:space="preserve"> veröffentlicht.</w:t>
      </w:r>
    </w:p>
    <w:p w14:paraId="6A789FF2" w14:textId="77777777" w:rsidR="00C726A5"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9CFA4E" w14:textId="1B4271E5"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[Sobald ein Wahlvorschlag mit der Angabe eines bestimmten [Listenkürzels </w:t>
      </w:r>
      <w:r w:rsidR="005466CA">
        <w:t>[...]</w:t>
      </w:r>
      <w:r w:rsidR="0024263C" w:rsidRPr="00C726A5">
        <w:t xml:space="preserve">] eingereicht worden ist, verweigert der Vorsitzende des Hauptwahlvorstandes des Wahlkreises </w:t>
      </w:r>
      <w:r w:rsidR="00490FBE" w:rsidRPr="00C726A5">
        <w:t>[…]</w:t>
      </w:r>
      <w:r w:rsidR="0024263C" w:rsidRPr="00C726A5">
        <w:t xml:space="preserve"> die Verwendung desselben [Listenkürzels </w:t>
      </w:r>
      <w:r w:rsidR="005466CA">
        <w:t>[...]</w:t>
      </w:r>
      <w:r w:rsidR="0024263C" w:rsidRPr="00C726A5">
        <w:t>] in allen anderen Wahlvorschlägen.]</w:t>
      </w:r>
    </w:p>
    <w:p w14:paraId="113B51B0" w14:textId="77777777" w:rsidR="00277740" w:rsidRPr="00C726A5" w:rsidRDefault="002777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B98E20"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Die Personen, die Artikel 119 dazu ermächtigt, die Wahlvorschläge zu prüfen, oder der Vorstand dürfen nicht bestreiten, dass die Unterzeichner, die als Wähler in der Wählerliste einer der Gemeinden </w:t>
      </w:r>
      <w:r w:rsidR="00490FBE" w:rsidRPr="00C726A5">
        <w:t xml:space="preserve">[…] </w:t>
      </w:r>
      <w:r w:rsidR="0024263C" w:rsidRPr="00C726A5">
        <w:t>des Wahlkreises erscheinen, diese Eigenschaft auch besitzen.</w:t>
      </w:r>
    </w:p>
    <w:p w14:paraId="088E3C84"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B45417" w14:textId="41277816" w:rsidR="009C0C04"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Die Akte, mit der Kandidaten ihre Kandidatur annehmen, besteht in einer unterzeichneten schriftlichen Erklärung, die dem Vorsitzenden des Hauptwahlvorstandes des Wahlkreises </w:t>
      </w:r>
      <w:r w:rsidR="00490FBE" w:rsidRPr="00C726A5">
        <w:t xml:space="preserve">[…] </w:t>
      </w:r>
      <w:r w:rsidR="0024263C" w:rsidRPr="00C726A5">
        <w:t>innerhalb der Frist ausgehändigt wird, die durch Artikel 115 Absatz 1 für das Einreichen der Wahlvorschläge vorgeschrieben ist.</w:t>
      </w:r>
      <w:r w:rsidR="00682BCC" w:rsidRPr="00C726A5">
        <w:t> </w:t>
      </w:r>
      <w:r w:rsidR="00490FBE" w:rsidRPr="00C726A5">
        <w:t>[…]</w:t>
      </w:r>
      <w:r w:rsidR="005466CA">
        <w:t xml:space="preserve"> [</w:t>
      </w:r>
      <w:r w:rsidR="005466CA" w:rsidRPr="007F6F88">
        <w:t>Die Akte, mit der Kandidaten ihre Kandidatur annehmen, kann gemeinsam für alle Kandidaten ein und derselben Liste oder gegebenenfalls individuell für einen oder mehrere Kandidaten ein und derselben Liste erstellt werden.</w:t>
      </w:r>
      <w:r w:rsidR="005466CA">
        <w:t>]</w:t>
      </w:r>
    </w:p>
    <w:p w14:paraId="587E5439" w14:textId="77777777" w:rsidR="005466CA" w:rsidRDefault="005466C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7F4028" w14:textId="4BEF51FD" w:rsidR="005466CA" w:rsidRPr="00C726A5" w:rsidRDefault="005466C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7F6F88">
        <w:t>Die Daten der Kandidaten, die ihre Kandidatur annehmen, dürfen in Anwendung von Artikel 240</w:t>
      </w:r>
      <w:r w:rsidRPr="007F6F88">
        <w:rPr>
          <w:i/>
          <w:iCs/>
        </w:rPr>
        <w:t>bis</w:t>
      </w:r>
      <w:r w:rsidRPr="007F6F88">
        <w:t xml:space="preserve"> übermittelt werden. Namen und Vornamen wie auf dem Stimmzettel angegeben, mit Ausnahme des in Anwendung von Absatz 1 verwendeten Namens des Ehepartners oder des verstorbenen Ehepartners, die Kandidatenliste, auf der diese Kandidaten angegeben sind, und die entsprechenden Wahlergebnisse werden aufbewahrt und sind allen zu historischen Forschungszwecken auf der Website der Wahlergebnisse des Föderalen Öffentlichen Dienstes Inneres und im Staatsarchiv uneingeschränkt zugänglich.</w:t>
      </w:r>
      <w:r>
        <w:t>]</w:t>
      </w:r>
    </w:p>
    <w:p w14:paraId="480AE2C7" w14:textId="77777777" w:rsidR="00490FBE" w:rsidRPr="00C726A5" w:rsidRDefault="00490FB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AABFC3" w14:textId="34BC1F7E"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w:t>
      </w:r>
      <w:r w:rsidRPr="00C726A5">
        <w:t> </w:t>
      </w:r>
      <w:r w:rsidR="0024263C" w:rsidRPr="00C726A5">
        <w:t>5 - Es wird davon ausgegangen, dass annehmende Kandidaten, deren Namen auf ein und demselben Wahlvorschlag stehen, eine einzige Liste bilden.</w:t>
      </w:r>
      <w:r w:rsidR="0027718E">
        <w:t xml:space="preserve"> [</w:t>
      </w:r>
      <w:r w:rsidR="0027718E" w:rsidRPr="007F6F88">
        <w:t>Sobald der Wahlvorschlag dem Vorsitzenden des Hauptwahlvorstandes des Wahlkreises ausgehändigt worden ist, kann der annehmende Kandidat seine Kandidatur nur noch mit Zustimmung der Unterzeichner des Wahlvorschlags und aller Mitkandidaten der betreffenden Liste auf gültige Weise zurückziehen.</w:t>
      </w:r>
      <w:r w:rsidR="0027718E">
        <w:t>]</w:t>
      </w:r>
    </w:p>
    <w:p w14:paraId="058B8305"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2E0EDD" w14:textId="209BC66C"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7718E">
        <w:t>[</w:t>
      </w:r>
      <w:r w:rsidR="0027718E" w:rsidRPr="007F6F88">
        <w:t>In der Annahmeakte benennen die Kandidaten unter ihnen drei Kandidaten, die sie dazu ermächtigen, diese Akte zu hinterlegen.</w:t>
      </w:r>
      <w:r w:rsidR="0027718E">
        <w:t>]</w:t>
      </w:r>
    </w:p>
    <w:p w14:paraId="05FD0908"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503C17"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Sie können in derselben Akte einen Zeugen und einen Ersatzzeugen benennen, um den in den Artikeln 119 und 124 vorgesehenen Sitzungen des Hauptwahlvorstandes und den von diesem Vorstand nach der Wahl durchzuführenden Verrichtungen beizuwohnen, und einen Zeugen und einen Ersatzzeugen für jeden Hauptwahlvor</w:t>
      </w:r>
      <w:r w:rsidR="0024263C" w:rsidRPr="00C726A5">
        <w:softHyphen/>
        <w:t xml:space="preserve">stand des Kantons, um der in </w:t>
      </w:r>
      <w:r w:rsidR="0024263C" w:rsidRPr="00C726A5">
        <w:lastRenderedPageBreak/>
        <w:t>Artikel 150 vorgesehenen Sitzung und den von diesem Vorstand nach der Wahl durchzuführen</w:t>
      </w:r>
      <w:r w:rsidR="0024263C" w:rsidRPr="00C726A5">
        <w:softHyphen/>
        <w:t>den Verrichtun</w:t>
      </w:r>
      <w:r w:rsidR="0024263C" w:rsidRPr="00C726A5">
        <w:softHyphen/>
        <w:t>gen beizuwohnen.</w:t>
      </w:r>
      <w:r w:rsidR="00030CA3">
        <w:t xml:space="preserve"> [Jeder Hauptwahlvorstand sorgt dafür, dass die benannten Zeugen schnellstmöglich anhand der geeignetsten Mittel zu diesen Verrichtungen und den Verrichtungen zur Ermittlung und Beseitigung der in Artikel 179/1 des vorliegenden Gesetzbuches erwähnten Funktionsstörungen vorgeladen werden.]</w:t>
      </w:r>
    </w:p>
    <w:p w14:paraId="3C1E236F"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B42346F"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Wünschen die Kandidaten, sich einer bestimmten Listenverbindung anzuschließen, müssen sie dies in ihrer Annahmeakte angeben.</w:t>
      </w:r>
    </w:p>
    <w:p w14:paraId="65E281BB" w14:textId="77777777" w:rsidR="00AD13C7" w:rsidRPr="00C726A5" w:rsidRDefault="00AD13C7" w:rsidP="0024263C">
      <w:pPr>
        <w:autoSpaceDE w:val="0"/>
        <w:autoSpaceDN w:val="0"/>
        <w:adjustRightInd w:val="0"/>
      </w:pPr>
    </w:p>
    <w:p w14:paraId="3D97C311" w14:textId="77777777" w:rsidR="0024263C" w:rsidRPr="00C726A5" w:rsidRDefault="00C726A5" w:rsidP="00AD13C7">
      <w:pPr>
        <w:autoSpaceDE w:val="0"/>
        <w:autoSpaceDN w:val="0"/>
        <w:adjustRightInd w:val="0"/>
        <w:jc w:val="both"/>
      </w:pPr>
      <w:r w:rsidRPr="00C726A5">
        <w:tab/>
      </w:r>
      <w:r w:rsidR="0024263C" w:rsidRPr="00C726A5">
        <w:t>Keine Liste darf mehr Kandidaten umfassen, als Mitglieder zu wählen sind. [</w:t>
      </w:r>
      <w:r w:rsidR="00341ECD" w:rsidRPr="00C726A5">
        <w:t>..</w:t>
      </w:r>
      <w:r w:rsidR="0024263C" w:rsidRPr="00C726A5">
        <w:t>.]</w:t>
      </w:r>
    </w:p>
    <w:p w14:paraId="02233EBE"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2AB127"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490FBE" w:rsidRPr="00C726A5">
        <w:t>[…]</w:t>
      </w:r>
    </w:p>
    <w:p w14:paraId="09DAEC81" w14:textId="77777777" w:rsidR="00490FBE" w:rsidRPr="00C726A5" w:rsidRDefault="00490FB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AFD859"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6 - [In der Annahmeakte verpflichten sich sowohl die ordentlichen Kandidaten als auch die Ersatzkandidaten:</w:t>
      </w:r>
    </w:p>
    <w:p w14:paraId="2B0B8CC0"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2360FD"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1. die Gesetzesbestimmungen in Bezug auf die Einschränkung und Kontrolle der Wahlausgaben zu befolgen,</w:t>
      </w:r>
    </w:p>
    <w:p w14:paraId="694CAF70"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F33A53"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2. die Erklärung in Bezug auf ihre Wahlausgaben und über den Ursprung dieser Geldmittel binnen fünfundvierzig Tagen nach den Wahlen beim Vorsitzenden des Hauptwahlvorstandes des Wahlkreises </w:t>
      </w:r>
      <w:r w:rsidR="00490FBE" w:rsidRPr="00C726A5">
        <w:t>[gegen Empfangsbestätigung einzureichen</w:t>
      </w:r>
      <w:r w:rsidR="0024263C" w:rsidRPr="00C726A5">
        <w:t>],</w:t>
      </w:r>
    </w:p>
    <w:p w14:paraId="37114570"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A1B7E0"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3. die Belege in Bezug auf ihre Wahlausgaben und den Ursprung der Geldmittel während zweier Jahre ab dem Datum der Wahlen aufzubewahren.</w:t>
      </w:r>
    </w:p>
    <w:p w14:paraId="5317CC37"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022A87"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Werden in der Erklärung über den Ursprung der Geldmittel Spenden angegeben, verpflichten sich die Kandidaten darüber hinaus, die Identität der natürlichen Personen, die zur Finanzierung der Wahlausgaben Spenden von 125 EUR und mehr gemacht haben, zu registrieren, vertraulich zu behandeln und binnen fünfundvierzig Tagen nach dem Datum der Wahl der Kontroll</w:t>
      </w:r>
      <w:r w:rsidR="0024263C" w:rsidRPr="00C726A5">
        <w:softHyphen/>
        <w:t>kommission zu übermitteln, die gemäß Artikel 16</w:t>
      </w:r>
      <w:r w:rsidR="0024263C" w:rsidRPr="00C726A5">
        <w:rPr>
          <w:i/>
          <w:iCs/>
        </w:rPr>
        <w:t>bis</w:t>
      </w:r>
      <w:r w:rsidR="0024263C" w:rsidRPr="00C726A5">
        <w:t xml:space="preserve"> des vorerwähnten Gesetzes vom 4. Juli 1989 für die Einhaltung dieser Verpflichtung Sorge trägt.</w:t>
      </w:r>
    </w:p>
    <w:p w14:paraId="15266100"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63FC50" w14:textId="77777777" w:rsidR="00C059DA"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C059DA" w:rsidRPr="00C726A5">
        <w:t>[Wird in der Erklärung über den Ursprung der Geldmittel Sponsoring angegeben, verpflichten sie sich darüber hinaus, die Identität der Unternehmen, nichtrechtsfähigen Vereinigungen und juristischen Personen, die zur Finanzierung der Wahlausgaben 125 EUR und mehr gesponsert haben, zu registrieren und binnen fünfundvierzig Tagen ab dem Datum der Wahlen dem Vorsitzenden des Hauptwahlvorstandes des Wahlkreises zu übermitteln.]</w:t>
      </w:r>
    </w:p>
    <w:p w14:paraId="22D37590" w14:textId="77777777" w:rsidR="00C059DA" w:rsidRPr="00C726A5" w:rsidRDefault="00C059D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51C964" w14:textId="77777777"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Die Annahmeakte, die Erklärungen in Bezug auf die Wahlausgaben und über den Ursprung der Geldmittel und die Empfangsbestätigung werden anhand von Formularen erstellt, die zu diesem Zweck vom Minister des Innern festgelegt und zu gegebener Zeit im </w:t>
      </w:r>
      <w:r w:rsidR="0024263C" w:rsidRPr="00C726A5">
        <w:rPr>
          <w:i/>
          <w:iCs/>
        </w:rPr>
        <w:t>Belgischen Staatsblatt</w:t>
      </w:r>
      <w:r w:rsidR="0024263C" w:rsidRPr="00C726A5">
        <w:t xml:space="preserve"> veröffentlicht werden. Die Formulare für die Erklärungen in Bezug auf die Wahlausgaben und über den Ursprung der Geldmittel und die </w:t>
      </w:r>
      <w:r w:rsidR="00C059DA" w:rsidRPr="00C726A5">
        <w:t>[</w:t>
      </w:r>
      <w:r w:rsidR="0024263C" w:rsidRPr="00C726A5">
        <w:t xml:space="preserve">in </w:t>
      </w:r>
      <w:r w:rsidR="00C059DA" w:rsidRPr="00C726A5">
        <w:t>den Absä</w:t>
      </w:r>
      <w:r w:rsidR="0024263C" w:rsidRPr="00C726A5">
        <w:t>tz</w:t>
      </w:r>
      <w:r w:rsidR="00C059DA" w:rsidRPr="00C726A5">
        <w:t>en</w:t>
      </w:r>
      <w:r w:rsidR="0024263C" w:rsidRPr="00C726A5">
        <w:t> 2</w:t>
      </w:r>
      <w:r w:rsidR="00C059DA" w:rsidRPr="00C726A5">
        <w:t xml:space="preserve"> und 3]</w:t>
      </w:r>
      <w:r w:rsidR="0024263C" w:rsidRPr="00C726A5">
        <w:t xml:space="preserve"> erwähnten Registrierungsformulare werden den Kandidaten spätestens bei Hinterlegung der Annahmeakte zur Verfügung gestellt.</w:t>
      </w:r>
    </w:p>
    <w:p w14:paraId="4DA7BE05"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31A49A" w14:textId="048D2451"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C726A5">
        <w:tab/>
      </w:r>
      <w:r w:rsidR="0024263C" w:rsidRPr="00C726A5">
        <w:t xml:space="preserve">Diese Formulare werden </w:t>
      </w:r>
      <w:r w:rsidR="0027718E">
        <w:t>[</w:t>
      </w:r>
      <w:r w:rsidR="0027718E" w:rsidRPr="007F6F88">
        <w:t>von den Antragstellern unterzeichnet und datiert und von ihnen oder einer von ihnen bevollmächtigten Person gegen Empfangsbestätigung hinterlegt</w:t>
      </w:r>
      <w:r w:rsidR="0027718E">
        <w:t>]</w:t>
      </w:r>
      <w:r w:rsidR="0024263C" w:rsidRPr="00C726A5">
        <w:t>.</w:t>
      </w:r>
    </w:p>
    <w:p w14:paraId="0684792C" w14:textId="77777777" w:rsidR="00AD13C7" w:rsidRPr="00C726A5" w:rsidRDefault="00AD13C7" w:rsidP="0024263C">
      <w:pPr>
        <w:autoSpaceDE w:val="0"/>
        <w:autoSpaceDN w:val="0"/>
        <w:adjustRightInd w:val="0"/>
      </w:pPr>
    </w:p>
    <w:p w14:paraId="23293C91" w14:textId="77777777" w:rsidR="0024263C" w:rsidRPr="00C726A5" w:rsidRDefault="00C726A5" w:rsidP="00AD13C7">
      <w:pPr>
        <w:autoSpaceDE w:val="0"/>
        <w:autoSpaceDN w:val="0"/>
        <w:adjustRightInd w:val="0"/>
        <w:jc w:val="both"/>
      </w:pPr>
      <w:r w:rsidRPr="00C726A5">
        <w:lastRenderedPageBreak/>
        <w:tab/>
      </w:r>
      <w:r w:rsidR="0024263C" w:rsidRPr="00C726A5">
        <w:t>Der König bestimmt durch einen im Ministerrat beratenen Erlass die Modalitäten für die Hinterlegung der Erklärungen in Bezug auf die Wahlausgaben und über den Ursprung der Geldmittel und die Inventarisierung und gesicherte Aufbewahrung dieser Erklärungen.]]</w:t>
      </w:r>
    </w:p>
    <w:p w14:paraId="00054745"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8BC535" w14:textId="7222D011"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C726A5">
        <w:rPr>
          <w:i/>
          <w:iCs/>
        </w:rPr>
        <w:t xml:space="preserve">[Art. 116 ersetzt durch Art. 57 des G. vom 16. Juli 1993 (B.S. vom 20. Juli 1993); </w:t>
      </w:r>
      <w:r w:rsidR="00B94BF3">
        <w:rPr>
          <w:i/>
          <w:iCs/>
        </w:rPr>
        <w:t>§ 1 abgeändert durch Art. 18 Nr. 1 des G. vom 19. April 2018 (B.S. vom 24. Mai 2018);</w:t>
      </w:r>
      <w:r w:rsidR="00B94BF3" w:rsidRPr="00C726A5">
        <w:rPr>
          <w:i/>
          <w:iCs/>
        </w:rPr>
        <w:t xml:space="preserve"> </w:t>
      </w:r>
      <w:r w:rsidRPr="00C726A5">
        <w:rPr>
          <w:i/>
          <w:iCs/>
        </w:rPr>
        <w:t>§ 1 Abs. 2 und 3 eingefügt durch Art. 5 Nr. 1 des G. vom 13. Dezember 2002 (I) (B.S. vom 10. Januar 2003</w:t>
      </w:r>
      <w:r w:rsidR="00980EF2" w:rsidRPr="00C726A5">
        <w:rPr>
          <w:i/>
          <w:iCs/>
        </w:rPr>
        <w:t>)</w:t>
      </w:r>
      <w:r w:rsidR="00341ECD" w:rsidRPr="00C726A5">
        <w:rPr>
          <w:i/>
          <w:iCs/>
        </w:rPr>
        <w:t>, für nichtig erklärt durch Entscheid Nr. 73/2003 des Schiedshofs vom 26. Mai 2003 (B.S. vom 6. Juni 2003)</w:t>
      </w:r>
      <w:r w:rsidRPr="00C726A5">
        <w:rPr>
          <w:i/>
          <w:iCs/>
        </w:rPr>
        <w:t xml:space="preserve">; </w:t>
      </w:r>
      <w:r w:rsidR="00341ECD" w:rsidRPr="00C726A5">
        <w:rPr>
          <w:i/>
          <w:iCs/>
        </w:rPr>
        <w:t>§ 2 aufgehoben durch Art. 34 Nr. 1 des G. vom 6. Januar 2014 (III) (B.S. vom 31. Januar 2014)</w:t>
      </w:r>
      <w:r w:rsidR="0027718E">
        <w:rPr>
          <w:i/>
          <w:iCs/>
        </w:rPr>
        <w:t xml:space="preserve"> und wieder aufgenommen durch Art. 32 Nr. 1</w:t>
      </w:r>
      <w:r w:rsidR="0027718E">
        <w:rPr>
          <w:i/>
        </w:rPr>
        <w:t xml:space="preserve"> des G. vom 28. März 2023 (B.S. vom 14. April 2023)</w:t>
      </w:r>
      <w:r w:rsidR="00341ECD" w:rsidRPr="00C726A5">
        <w:rPr>
          <w:i/>
          <w:iCs/>
        </w:rPr>
        <w:t xml:space="preserve">; </w:t>
      </w:r>
      <w:r w:rsidR="00AD13C7" w:rsidRPr="00C726A5">
        <w:rPr>
          <w:i/>
          <w:iCs/>
        </w:rPr>
        <w:t xml:space="preserve">§ 3 abgeändert durch Art. 29 des G. vom 14. April 2009 (B.S. vom </w:t>
      </w:r>
      <w:r w:rsidR="000B6B60" w:rsidRPr="00C726A5">
        <w:rPr>
          <w:i/>
          <w:iCs/>
        </w:rPr>
        <w:t>15. April 2009</w:t>
      </w:r>
      <w:r w:rsidR="00AD13C7" w:rsidRPr="00C726A5">
        <w:rPr>
          <w:i/>
          <w:iCs/>
        </w:rPr>
        <w:t>)</w:t>
      </w:r>
      <w:r w:rsidR="00B94BF3">
        <w:rPr>
          <w:i/>
          <w:iCs/>
        </w:rPr>
        <w:t xml:space="preserve">, </w:t>
      </w:r>
      <w:r w:rsidR="00341ECD" w:rsidRPr="00C726A5">
        <w:rPr>
          <w:i/>
          <w:iCs/>
        </w:rPr>
        <w:t>Art. 34 Nr. 2 des G. vom 6. Januar 2014 (III) (B.S. vom 31. Januar 2014)</w:t>
      </w:r>
      <w:r w:rsidR="0027718E">
        <w:rPr>
          <w:i/>
          <w:iCs/>
        </w:rPr>
        <w:t>,</w:t>
      </w:r>
      <w:r w:rsidR="00B94BF3">
        <w:rPr>
          <w:i/>
          <w:iCs/>
        </w:rPr>
        <w:t xml:space="preserve"> Art. 18 Nr. 2 des G. vom 19. April 2018 (B.S. vom 24. Mai 2018)</w:t>
      </w:r>
      <w:r w:rsidR="0027718E">
        <w:rPr>
          <w:i/>
          <w:iCs/>
        </w:rPr>
        <w:t xml:space="preserve"> und Art. 32 Nr. 2</w:t>
      </w:r>
      <w:r w:rsidR="0027718E">
        <w:rPr>
          <w:i/>
        </w:rPr>
        <w:t xml:space="preserve"> des G. vom 28. März 2023 (B.S. vom 14. April 2023)</w:t>
      </w:r>
      <w:r w:rsidR="00AD13C7" w:rsidRPr="00C726A5">
        <w:rPr>
          <w:i/>
          <w:iCs/>
        </w:rPr>
        <w:t xml:space="preserve">; </w:t>
      </w:r>
      <w:r w:rsidR="00B94BF3">
        <w:rPr>
          <w:i/>
          <w:iCs/>
        </w:rPr>
        <w:t xml:space="preserve">§ 3/1 eingefügt durch Art. 18 Nr. 3 des G. vom 19. April 2018 (B.S. vom 24. Mai 2018); </w:t>
      </w:r>
      <w:r w:rsidRPr="00C726A5">
        <w:rPr>
          <w:i/>
          <w:iCs/>
        </w:rPr>
        <w:t xml:space="preserve">§ 4 Abs. 1 </w:t>
      </w:r>
      <w:r w:rsidR="00FF4E51" w:rsidRPr="00C726A5">
        <w:rPr>
          <w:i/>
          <w:iCs/>
        </w:rPr>
        <w:t>ersetzt durch Art. 7 des G. vom 10. Februar 2014 (B.S. vom 14. Februar 2014)</w:t>
      </w:r>
      <w:r w:rsidR="00030CA3">
        <w:rPr>
          <w:i/>
          <w:iCs/>
        </w:rPr>
        <w:t xml:space="preserve"> und abgeändert durch Art. 18 Nr. 4 des G. vom 19. April 2018 (B.S. vom 24. Mai 2018)</w:t>
      </w:r>
      <w:r w:rsidR="0027718E">
        <w:rPr>
          <w:i/>
          <w:iCs/>
        </w:rPr>
        <w:t xml:space="preserve"> und Art. 32 Nr. 3 und 4</w:t>
      </w:r>
      <w:r w:rsidR="0027718E">
        <w:rPr>
          <w:i/>
        </w:rPr>
        <w:t xml:space="preserve"> des G. vom 28. März 2023 (B.S. vom 14. April 2023)</w:t>
      </w:r>
      <w:r w:rsidRPr="00C726A5">
        <w:rPr>
          <w:i/>
          <w:iCs/>
        </w:rPr>
        <w:t>; § 4 Abs. 2 abgeändert durch Art. 2 und 6 des G.</w:t>
      </w:r>
      <w:r w:rsidR="00AD13C7" w:rsidRPr="00C726A5">
        <w:rPr>
          <w:i/>
          <w:iCs/>
        </w:rPr>
        <w:t> </w:t>
      </w:r>
      <w:r w:rsidRPr="00C726A5">
        <w:rPr>
          <w:i/>
          <w:iCs/>
        </w:rPr>
        <w:t>vom 19. Februar 2003 (B.S. vom 21. März 2003)</w:t>
      </w:r>
      <w:r w:rsidR="0027718E">
        <w:rPr>
          <w:i/>
          <w:iCs/>
        </w:rPr>
        <w:t>,</w:t>
      </w:r>
      <w:r w:rsidRPr="00C726A5">
        <w:rPr>
          <w:i/>
          <w:iCs/>
        </w:rPr>
        <w:t xml:space="preserve"> Art. 2 des G. vom 21. April 2007 (B.S. vom 4. Mai 2007)</w:t>
      </w:r>
      <w:r w:rsidR="0027718E">
        <w:rPr>
          <w:i/>
          <w:iCs/>
        </w:rPr>
        <w:t xml:space="preserve"> und Art. 32 Nr. 5</w:t>
      </w:r>
      <w:r w:rsidR="0027718E">
        <w:rPr>
          <w:i/>
        </w:rPr>
        <w:t xml:space="preserve"> des G. vom 28. März 2023 (B.S. vom 14. April 2023)</w:t>
      </w:r>
      <w:r w:rsidRPr="00C726A5">
        <w:rPr>
          <w:i/>
          <w:iCs/>
        </w:rPr>
        <w:t>; § 4 Abs. 3 abgeändert durch Art. 6 des G. vom 19. Februar 2003 (B.S. vom 21. März 2003)</w:t>
      </w:r>
      <w:r w:rsidR="00341ECD" w:rsidRPr="00C726A5">
        <w:rPr>
          <w:i/>
          <w:iCs/>
        </w:rPr>
        <w:t>,</w:t>
      </w:r>
      <w:r w:rsidRPr="00C726A5">
        <w:rPr>
          <w:i/>
          <w:iCs/>
        </w:rPr>
        <w:t xml:space="preserve"> Art. 8 des G. vom 13. Februar 2007 (B.S. vom 7. März 2007)</w:t>
      </w:r>
      <w:r w:rsidR="00030CA3">
        <w:rPr>
          <w:i/>
          <w:iCs/>
        </w:rPr>
        <w:t xml:space="preserve">, </w:t>
      </w:r>
      <w:r w:rsidR="00341ECD" w:rsidRPr="00C726A5">
        <w:rPr>
          <w:i/>
          <w:iCs/>
        </w:rPr>
        <w:t>Art. 34 Nr. 3 des G. vom 6. Januar 2014 (III) (B.S. vom 31. Januar 2014)</w:t>
      </w:r>
      <w:r w:rsidR="0027718E">
        <w:rPr>
          <w:i/>
          <w:iCs/>
        </w:rPr>
        <w:t>,</w:t>
      </w:r>
      <w:r w:rsidR="00030CA3">
        <w:rPr>
          <w:i/>
          <w:iCs/>
        </w:rPr>
        <w:t xml:space="preserve"> Art. 18 Nr. 5 und 6 des G. vom 19. April 2018 (B.S. vom 24. Mai 2018)</w:t>
      </w:r>
      <w:r w:rsidR="0027718E">
        <w:rPr>
          <w:i/>
          <w:iCs/>
        </w:rPr>
        <w:t xml:space="preserve"> und Art. 32 Nr. 6</w:t>
      </w:r>
      <w:r w:rsidR="0027718E">
        <w:rPr>
          <w:i/>
        </w:rPr>
        <w:t xml:space="preserve"> des G. vom 28. März 2023 (B.S. vom 14. April 2023)</w:t>
      </w:r>
      <w:r w:rsidRPr="00C726A5">
        <w:rPr>
          <w:i/>
          <w:iCs/>
        </w:rPr>
        <w:t>; §</w:t>
      </w:r>
      <w:r w:rsidR="00341ECD" w:rsidRPr="00C726A5">
        <w:rPr>
          <w:i/>
          <w:iCs/>
        </w:rPr>
        <w:t> </w:t>
      </w:r>
      <w:r w:rsidRPr="00C726A5">
        <w:rPr>
          <w:i/>
          <w:iCs/>
        </w:rPr>
        <w:t>4 neuer Absatz 4 eingefügt durch Art. 9 des G. vom 18. Dezember 1998 (II) (B.S. vom 31.</w:t>
      </w:r>
      <w:r w:rsidR="00AD13C7" w:rsidRPr="00C726A5">
        <w:rPr>
          <w:i/>
          <w:iCs/>
        </w:rPr>
        <w:t> </w:t>
      </w:r>
      <w:r w:rsidRPr="00C726A5">
        <w:rPr>
          <w:i/>
          <w:iCs/>
        </w:rPr>
        <w:t>Dezember 1998) und abgeändert durch Art. 6 des G. vom 19. Februar 2003 (B.S. vom 21. März 2003)</w:t>
      </w:r>
      <w:r w:rsidR="0027718E">
        <w:rPr>
          <w:i/>
          <w:iCs/>
        </w:rPr>
        <w:t>,</w:t>
      </w:r>
      <w:r w:rsidR="00341ECD" w:rsidRPr="00C726A5">
        <w:rPr>
          <w:i/>
          <w:iCs/>
        </w:rPr>
        <w:t xml:space="preserve"> Art. 34 Nr. 4 des G. vom 6. Januar 2014 (III) (B.S. vom 31. Januar 2014)</w:t>
      </w:r>
      <w:r w:rsidR="0027718E">
        <w:rPr>
          <w:i/>
          <w:iCs/>
        </w:rPr>
        <w:t xml:space="preserve"> und Art. 32 Nr. 7</w:t>
      </w:r>
      <w:r w:rsidR="0027718E">
        <w:rPr>
          <w:i/>
        </w:rPr>
        <w:t xml:space="preserve"> des G. vom 28. März 2023 (B.S. vom 14. April 2023)</w:t>
      </w:r>
      <w:r w:rsidRPr="00C726A5">
        <w:rPr>
          <w:i/>
          <w:iCs/>
        </w:rPr>
        <w:t>;</w:t>
      </w:r>
      <w:r w:rsidR="00341ECD" w:rsidRPr="00C726A5">
        <w:rPr>
          <w:i/>
          <w:iCs/>
        </w:rPr>
        <w:t xml:space="preserve"> § 4 Abs. 5 abgeändert durch Art. 34 Nr. 5 des G. vom 6. Januar 2014 (III) (B.S. vom 31. Januar 2014); § 4 Abs. 6 abgeändert durch Art. 34 Nr. 6 des G. vom 6. Januar 2014 (III) (B.S. vom 31. Januar 2014)</w:t>
      </w:r>
      <w:r w:rsidR="0027718E">
        <w:rPr>
          <w:i/>
          <w:iCs/>
        </w:rPr>
        <w:t xml:space="preserve"> und Art. 32 Nr. 8</w:t>
      </w:r>
      <w:r w:rsidR="0027718E">
        <w:rPr>
          <w:i/>
        </w:rPr>
        <w:t xml:space="preserve"> des G. vom 28. März 2023 (B.S. vom 14. April 2023); § 4 Abs. 7 eingefügt durch Art. 32 Nr. 9 des G. vom 28. März 2023 (B.S. vom 14. April 2023); § 5 Abs. 1 abgeändert durch Art. 32 Nr. 10 des G. vom 28. März 2023 (B.S. vom 14. April 2023); § 5 Abs. 2 ersetzt durch Art. 32 Nr. 11 des G. vom 28. März 2023 (B.S. vom 14. April 2023)</w:t>
      </w:r>
      <w:r w:rsidR="00341ECD" w:rsidRPr="00C726A5">
        <w:rPr>
          <w:i/>
          <w:iCs/>
        </w:rPr>
        <w:t>;</w:t>
      </w:r>
      <w:r w:rsidR="00030CA3">
        <w:rPr>
          <w:i/>
          <w:iCs/>
        </w:rPr>
        <w:t xml:space="preserve"> § 5 Abs. 3 ergänzt durch Art. 18 Nr. 7 des G. vom 19. April 2018 (B.S. vom 24. Mai 2018);</w:t>
      </w:r>
      <w:r w:rsidR="00341ECD" w:rsidRPr="00C726A5">
        <w:rPr>
          <w:i/>
          <w:iCs/>
        </w:rPr>
        <w:t xml:space="preserve"> </w:t>
      </w:r>
      <w:r w:rsidRPr="00C726A5">
        <w:rPr>
          <w:i/>
          <w:iCs/>
        </w:rPr>
        <w:t>§ 5 Abs. 5 ergänzt durch Art. 5 Nr. 2 des G. vom 13. Dezember 2002 (I) (B.S. vom 10. Januar 2003)</w:t>
      </w:r>
      <w:r w:rsidR="00341ECD" w:rsidRPr="00C726A5">
        <w:rPr>
          <w:i/>
          <w:iCs/>
        </w:rPr>
        <w:t>, für nichtig erklärt durch Entscheid Nr. 73/2003 des Schiedshofs vom 26. Mai 2003 (B.S. vom 6. Juni 2003)</w:t>
      </w:r>
      <w:r w:rsidRPr="00C726A5">
        <w:rPr>
          <w:i/>
          <w:iCs/>
        </w:rPr>
        <w:t xml:space="preserve">; </w:t>
      </w:r>
      <w:r w:rsidR="00341ECD" w:rsidRPr="00C726A5">
        <w:rPr>
          <w:i/>
          <w:iCs/>
        </w:rPr>
        <w:t xml:space="preserve">§ 5 Abs. 6 aufgehoben durch Art. 34 Nr. 7 des G. vom 6. Januar 2014 (III) (B.S. vom 31. Januar 2014); </w:t>
      </w:r>
      <w:r w:rsidRPr="00C726A5">
        <w:rPr>
          <w:i/>
          <w:iCs/>
        </w:rPr>
        <w:t>§ 6 ersetzt durch Art. 16 des G. vom 2. April 2003 (B.S. vom 16. April 2003); § 6 Abs. 1 Nr. 2 abgeändert durch Art. 17 des G. vom 25. April 2004 (B.S. vom 7. Mai 2004)</w:t>
      </w:r>
      <w:r w:rsidR="00341ECD" w:rsidRPr="00C726A5">
        <w:rPr>
          <w:i/>
          <w:iCs/>
        </w:rPr>
        <w:t xml:space="preserve"> und Art. 34 Nr. 8 des G. vom 6. Januar 2014 (III) (B.S. vom 31. Januar 2014)</w:t>
      </w:r>
      <w:r w:rsidR="00C059DA" w:rsidRPr="00C726A5">
        <w:rPr>
          <w:i/>
          <w:iCs/>
        </w:rPr>
        <w:t>; § 6 neuer Absatz 3 eingefügt durch Art. 34 Nr. 1</w:t>
      </w:r>
      <w:r w:rsidR="00C059DA" w:rsidRPr="00C726A5">
        <w:rPr>
          <w:i/>
        </w:rPr>
        <w:t xml:space="preserve"> des G. vom 6. Januar 2014 (</w:t>
      </w:r>
      <w:r w:rsidR="007D6321" w:rsidRPr="00C726A5">
        <w:rPr>
          <w:i/>
        </w:rPr>
        <w:t>V</w:t>
      </w:r>
      <w:r w:rsidR="00C059DA" w:rsidRPr="00C726A5">
        <w:rPr>
          <w:i/>
        </w:rPr>
        <w:t>) (B.S. vom 31. Januar 2014); § 6 Abs. 4 abgeändert durch Art. 34 Nr.</w:t>
      </w:r>
      <w:r w:rsidR="007D6321" w:rsidRPr="00C726A5">
        <w:rPr>
          <w:i/>
        </w:rPr>
        <w:t> 2 des G. vom 6. Januar 2014 (V</w:t>
      </w:r>
      <w:r w:rsidR="00C059DA" w:rsidRPr="00C726A5">
        <w:rPr>
          <w:i/>
        </w:rPr>
        <w:t>) (B.S. vom 31. Januar 2014)</w:t>
      </w:r>
      <w:r w:rsidR="0027718E">
        <w:rPr>
          <w:i/>
        </w:rPr>
        <w:t>; § 6 Abs. 5 abgeändert durch Art. 32 Nr. 12 des G. vom 28. März 2023 (B.S. vom 14. April 2023)</w:t>
      </w:r>
      <w:r w:rsidRPr="00C726A5">
        <w:rPr>
          <w:i/>
          <w:iCs/>
        </w:rPr>
        <w:t>]</w:t>
      </w:r>
    </w:p>
    <w:p w14:paraId="3E19635D"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05B7B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3D81E4" w14:textId="77777777" w:rsidR="0027718E"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rsidRPr="0024263C">
        <w:rPr>
          <w:b/>
          <w:bCs/>
        </w:rPr>
        <w:tab/>
      </w:r>
    </w:p>
    <w:p w14:paraId="2057FCF7" w14:textId="77777777" w:rsidR="0027718E" w:rsidRDefault="0027718E">
      <w:pPr>
        <w:rPr>
          <w:b/>
          <w:bCs/>
        </w:rPr>
      </w:pPr>
      <w:r>
        <w:rPr>
          <w:b/>
          <w:bCs/>
        </w:rPr>
        <w:br w:type="page"/>
      </w:r>
    </w:p>
    <w:p w14:paraId="49657B30" w14:textId="6A90502B" w:rsidR="0024263C" w:rsidRDefault="0027718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lastRenderedPageBreak/>
        <w:tab/>
      </w:r>
      <w:r w:rsidR="0024263C" w:rsidRPr="0024263C">
        <w:rPr>
          <w:b/>
          <w:bCs/>
        </w:rPr>
        <w:t>Art. 117</w:t>
      </w:r>
      <w:r w:rsidR="0024263C">
        <w:t xml:space="preserve"> - [...]</w:t>
      </w:r>
    </w:p>
    <w:p w14:paraId="5533B19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30967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[Im Wahlvorschlag der Kandidaten für die Mandate als Abgeordneter </w:t>
      </w:r>
      <w:r w:rsidR="00341ECD">
        <w:t xml:space="preserve">[…] </w:t>
      </w:r>
      <w:r>
        <w:t>müssen gleichzeitig mit diesen Kandidaten in der gleichen Form Ersatzkandidaten vorgeschlagen werden.</w:t>
      </w:r>
      <w:r w:rsidR="00B043A6">
        <w:t>]</w:t>
      </w:r>
    </w:p>
    <w:p w14:paraId="52093E4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A7FF7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B043A6">
        <w:t>[</w:t>
      </w:r>
      <w:r>
        <w:t>Zur Vermeidung der Nichtigkeit müssen sie im Wahlvor</w:t>
      </w:r>
      <w:r>
        <w:softHyphen/>
        <w:t>schlag für die ordentlichen Kandidaten aufgenom</w:t>
      </w:r>
      <w:r>
        <w:softHyphen/>
        <w:t>men werden und in diesem Wahlvorschlag müssen die zusammen vorgeschlagenen Kandidaten der beiden Kategorien unter genauer Angabe der Kategorie getrennt klassiert werden.</w:t>
      </w:r>
    </w:p>
    <w:p w14:paraId="13005CDD" w14:textId="77777777" w:rsidR="00D639E1" w:rsidRDefault="00D639E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F73B9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höchste Anzahl der Ersatzkandidaten wird auf die um eins erhöhte Hälfte der Anzahl ordentlicher Kandidaten festgelegt. Enthält das Ergebnis der Division durch zwei der Anzahl dieser Kandidaten Dezimalzahlen, werden diese nach oben aufgerundet. Es muss aber mindestens sechs Ersatzkandidaten geben.</w:t>
      </w:r>
    </w:p>
    <w:p w14:paraId="1AB5D74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10032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Im Wahlvorschlag der ordentlichen Kandidaten und der Ersatzkandidaten wird für jede der beiden Kategorien die Reihenfolge angegeben, in der die Kandidaten vorgeschlagen werden.]</w:t>
      </w:r>
    </w:p>
    <w:p w14:paraId="7A55B28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AECA32" w14:textId="77777777" w:rsidR="0024263C" w:rsidRDefault="0024263C" w:rsidP="008B3A8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[Ein Wähler darf nicht mehr als einen Wahlvorschlag für ein und dieselbe Wahl unterzeichnen. Ein ausscheidender Parlamentarier darf im [selben Wahlkreis] nicht mehr als einen Wahlvor</w:t>
      </w:r>
      <w:r>
        <w:softHyphen/>
        <w:t xml:space="preserve">schlag für ein und dieselbe Wahl unterzeichnen. </w:t>
      </w:r>
      <w:r w:rsidR="00341ECD">
        <w:t>[…]</w:t>
      </w:r>
      <w:r w:rsidR="008B3A89">
        <w:t xml:space="preserve"> </w:t>
      </w:r>
      <w:r>
        <w:t>Der Wähler oder der ausscheidende Parlamentarier, der gegen das vorerwähnte Verbot verstößt, setzt sich den in Artikel 202 des vorliegenden Gesetzbuches vorgesehenen Strafen aus.]</w:t>
      </w:r>
    </w:p>
    <w:p w14:paraId="008FC26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217B8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117 frühere Absätze 1 und 2 aufgehoben durch Art. 4 des G. vom 27. Dezember 2000 (B.S. vom 24. Januar 2001); Abs. 1 (früherer Absatz 3) ersetzt durch Art. 4 des G. vom 13. Dezember 2002 (II) (B.S. vom 10. Januar 2003)</w:t>
      </w:r>
      <w:r w:rsidR="00341ECD">
        <w:rPr>
          <w:i/>
          <w:iCs/>
        </w:rPr>
        <w:t xml:space="preserve"> und abgeändert durch Art. 35 Nr. 1 des G. vom 6. Januar 2014 (III) (B.S. vom 31. Januar 2014)</w:t>
      </w:r>
      <w:r w:rsidRPr="0024263C">
        <w:rPr>
          <w:i/>
          <w:iCs/>
        </w:rPr>
        <w:t xml:space="preserve">; </w:t>
      </w:r>
      <w:r w:rsidR="00B043A6">
        <w:rPr>
          <w:i/>
          <w:iCs/>
        </w:rPr>
        <w:t xml:space="preserve">neue Absätze 2 bis 4 eingefügt </w:t>
      </w:r>
      <w:r w:rsidR="00B043A6" w:rsidRPr="0024263C">
        <w:rPr>
          <w:i/>
          <w:iCs/>
        </w:rPr>
        <w:t xml:space="preserve">durch Art. 4 des G. vom 13. Dezember 2002 (II) (B.S. vom 10. Januar 2003); </w:t>
      </w:r>
      <w:r w:rsidRPr="0024263C">
        <w:rPr>
          <w:i/>
          <w:iCs/>
        </w:rPr>
        <w:t>Abs. 5 ersetzt durch Art. 29 des G. vom 30. Juli 1991 (B.S. vom 3. September 1991) und abgeändert durch Art. 7 des K.E. vom 5. April 1994 (B.S. vom 23. April 1994)</w:t>
      </w:r>
      <w:r w:rsidR="00341ECD">
        <w:rPr>
          <w:i/>
          <w:iCs/>
        </w:rPr>
        <w:t xml:space="preserve"> und Art. 35 Nr. 2 des G. vom 6. Januar 2014 (III) (B.S. vom 31. Januar 2014)</w:t>
      </w:r>
      <w:r w:rsidRPr="0024263C">
        <w:rPr>
          <w:i/>
          <w:iCs/>
        </w:rPr>
        <w:t>]</w:t>
      </w:r>
    </w:p>
    <w:p w14:paraId="6D8DA86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82C7D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39060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117</w:t>
      </w:r>
      <w:r w:rsidRPr="0024263C">
        <w:rPr>
          <w:b/>
          <w:bCs/>
          <w:i/>
          <w:iCs/>
        </w:rPr>
        <w:t>bis</w:t>
      </w:r>
      <w:r>
        <w:t xml:space="preserve"> - [Auf jeder Liste darf die Differenz zwischen der Anzahl ordentlicher Kandidaten männlichen und weiblichen Geschlechts beziehungsweise der Anzahl Ersatzkandidaten männlichen und weiblichen Geschlechts nicht größer als eins sein.</w:t>
      </w:r>
      <w:r w:rsidR="00030CA3">
        <w:t xml:space="preserve"> [Außerdem darf die Differenz zwischen allen Kandidaten männlichen und weiblichen Geschlechts nicht größer als eins sein.]</w:t>
      </w:r>
    </w:p>
    <w:p w14:paraId="68A917A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FE3F95" w14:textId="77777777" w:rsidR="0024263C" w:rsidRDefault="00B15282"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24263C">
        <w:t>Die ersten beiden ordentlichen Kandidaten und die ersten beiden Ersatzkandidaten jeder Liste müssen verschiedenen Geschlechts sein.]]</w:t>
      </w:r>
    </w:p>
    <w:p w14:paraId="69DA1B0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4AFA6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117bis eingefügt durch Art. 1 des G. vom 24. Mai 1994 (B.S. vom 1. Juli 1994) und ersetzt durch Art. 5 des G. vom 13. Dezember 2002</w:t>
      </w:r>
      <w:r w:rsidR="00B15282">
        <w:rPr>
          <w:i/>
          <w:iCs/>
        </w:rPr>
        <w:t> </w:t>
      </w:r>
      <w:r w:rsidRPr="0024263C">
        <w:rPr>
          <w:i/>
          <w:iCs/>
        </w:rPr>
        <w:t>(II) (B.S. vom 10. Januar 2003)</w:t>
      </w:r>
      <w:r w:rsidR="00030CA3">
        <w:rPr>
          <w:i/>
          <w:iCs/>
        </w:rPr>
        <w:t>; Abs. 1 ergänzt durch Art. 19 des G. vom 19. April 2018 (B.S. vom 24. Mai 2018)</w:t>
      </w:r>
      <w:r w:rsidRPr="0024263C">
        <w:rPr>
          <w:i/>
          <w:iCs/>
        </w:rPr>
        <w:t>]</w:t>
      </w:r>
    </w:p>
    <w:p w14:paraId="2A7664F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0B4BB1" w14:textId="77777777" w:rsidR="009C0C04" w:rsidRDefault="009C0C04" w:rsidP="000505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638C7C" w14:textId="77777777" w:rsidR="00900DB7" w:rsidRPr="00F80B25" w:rsidRDefault="009C0C04"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900DB7" w:rsidRPr="00F80B25">
        <w:rPr>
          <w:b/>
          <w:bCs/>
        </w:rPr>
        <w:t>Art. 118</w:t>
      </w:r>
      <w:r w:rsidR="00900DB7" w:rsidRPr="00F80B25">
        <w:t xml:space="preserve"> - [[Niemand darf auf derselben Liste gleichzeitig als ordentlicher Kandidat und als Ersatzkandidat vorgeschlagen werden.]</w:t>
      </w:r>
    </w:p>
    <w:p w14:paraId="551139F3"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E9155E" w14:textId="77777777"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900DB7" w:rsidRPr="00F80B25">
        <w:t xml:space="preserve">Ein Kandidat darf nicht auf mehr als einer Liste vorkommen. </w:t>
      </w:r>
    </w:p>
    <w:p w14:paraId="58E574D0"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8"/>
        <w:jc w:val="both"/>
      </w:pPr>
    </w:p>
    <w:p w14:paraId="75BF3C35" w14:textId="77777777"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43222" w:rsidRPr="00F80B25">
        <w:t>[N</w:t>
      </w:r>
      <w:r w:rsidR="00900DB7" w:rsidRPr="00F80B25">
        <w:t>iemand</w:t>
      </w:r>
      <w:r w:rsidR="00A43222" w:rsidRPr="00F80B25">
        <w:t xml:space="preserve"> darf]</w:t>
      </w:r>
      <w:r w:rsidR="00900DB7" w:rsidRPr="00F80B25">
        <w:t xml:space="preserve"> für die Wahlen der Kammer in mehr als einem Wahlkreis vorgeschlagen werden.</w:t>
      </w:r>
    </w:p>
    <w:p w14:paraId="4475A5A1"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5FEC60" w14:textId="77777777"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B05D31">
        <w:t>[…]</w:t>
      </w:r>
    </w:p>
    <w:p w14:paraId="2AFC0561"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67204C" w14:textId="77777777"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900DB7" w:rsidRPr="00F80B25">
        <w:t>[Niemand darf bei den Wahlen für die Abgeordnetenkammer kandidieren, wenn er gleichzeitig Kandidat für die Wahlen des Flämischen Parlaments, des Wallonischen Parlaments, des Parlaments der Region Brüssel-Hauptstadt, des Parlaments der Deutschsprachigen Gemeinschaft oder des Europäischen Parlaments ist, sofern diese Wahlen am selben Tag stattfinden.]</w:t>
      </w:r>
    </w:p>
    <w:p w14:paraId="0C4ED715"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9E0171" w14:textId="77777777"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B05D31">
        <w:t>[…]</w:t>
      </w:r>
    </w:p>
    <w:p w14:paraId="13AA2A77"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2BC59D" w14:textId="48FFBBAC"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900DB7" w:rsidRPr="00F80B25">
        <w:t xml:space="preserve">Niemand darf eine Akte, mit der der Schutz eines [Listenkürzels </w:t>
      </w:r>
      <w:r w:rsidR="0027718E" w:rsidRPr="0027718E">
        <w:t>[...]</w:t>
      </w:r>
      <w:r w:rsidR="00900DB7" w:rsidRPr="00F80B25">
        <w:t xml:space="preserve">] beantragt wird, unterzeichnen und gleichzeitig Kandidat auf einer Liste sein, die ein anderes geschütztes [Listenkürzel </w:t>
      </w:r>
      <w:r w:rsidR="0027718E">
        <w:t>[...]</w:t>
      </w:r>
      <w:r w:rsidR="00900DB7" w:rsidRPr="00F80B25">
        <w:t>] benutzt.</w:t>
      </w:r>
    </w:p>
    <w:p w14:paraId="6448DC38"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35356C" w14:textId="7E984306" w:rsidR="00900DB7" w:rsidRPr="00F80B25" w:rsidRDefault="00F80B25"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spacing w:val="-2"/>
        </w:rPr>
      </w:pPr>
      <w:r>
        <w:rPr>
          <w:spacing w:val="-2"/>
        </w:rPr>
        <w:tab/>
      </w:r>
      <w:r w:rsidR="00900DB7" w:rsidRPr="00F80B25">
        <w:rPr>
          <w:spacing w:val="-2"/>
        </w:rPr>
        <w:t>Ein annehmender Kandidat, der gegen eines der in den [</w:t>
      </w:r>
      <w:r w:rsidR="00B05D31">
        <w:rPr>
          <w:spacing w:val="-2"/>
        </w:rPr>
        <w:t>fünf</w:t>
      </w:r>
      <w:r w:rsidR="00900DB7" w:rsidRPr="00F80B25">
        <w:rPr>
          <w:spacing w:val="-2"/>
        </w:rPr>
        <w:t xml:space="preserve">] vorangehenden Absätzen angegebenen Verbote verstößt, setzt sich den in Artikel 202 vorgesehenen Strafen aus. Sein Name wird aus allen Listen gestrichen, auf denen er vorkommt. Zur Gewährleistung dieser Streichung übermittelt der Vorsitzende des Hauptwahlvorstandes </w:t>
      </w:r>
      <w:r w:rsidR="00B05D31">
        <w:t>[</w:t>
      </w:r>
      <w:r w:rsidR="0027718E">
        <w:t>...</w:t>
      </w:r>
      <w:r w:rsidR="00B05D31">
        <w:t>]</w:t>
      </w:r>
      <w:r w:rsidR="00900DB7" w:rsidRPr="00F80B25">
        <w:rPr>
          <w:spacing w:val="-2"/>
        </w:rPr>
        <w:t xml:space="preserve"> des Wahlkreises dem Minister des Innern unmittelbar nach Ablauf der für das Einreichen der Kandidatenlisten vorgesehenen Frist auf dem schnellsten Weg einen Auszug aus allen einge</w:t>
      </w:r>
      <w:r w:rsidR="00900DB7" w:rsidRPr="00F80B25">
        <w:rPr>
          <w:spacing w:val="-2"/>
        </w:rPr>
        <w:softHyphen/>
        <w:t>reichten Listen. Dieser Auszug enthält Name, Vornamen und Geburtsdatum der Kandi</w:t>
      </w:r>
      <w:r w:rsidR="00900DB7" w:rsidRPr="00F80B25">
        <w:rPr>
          <w:spacing w:val="-2"/>
        </w:rPr>
        <w:softHyphen/>
        <w:t xml:space="preserve">daten und das in Artikel 116 § 4 Absatz 2 vorgesehene [Listenkürzel </w:t>
      </w:r>
      <w:r w:rsidR="0027718E">
        <w:t>[...]</w:t>
      </w:r>
      <w:r w:rsidR="00900DB7" w:rsidRPr="00F80B25">
        <w:rPr>
          <w:spacing w:val="-2"/>
        </w:rPr>
        <w:t>].</w:t>
      </w:r>
    </w:p>
    <w:p w14:paraId="464F625A" w14:textId="77777777" w:rsidR="00900DB7" w:rsidRPr="00F80B25" w:rsidRDefault="00900DB7" w:rsidP="00900DB7">
      <w:pPr>
        <w:autoSpaceDE w:val="0"/>
        <w:autoSpaceDN w:val="0"/>
        <w:adjustRightInd w:val="0"/>
      </w:pPr>
    </w:p>
    <w:p w14:paraId="6E7CE2AC" w14:textId="77777777" w:rsidR="00900DB7" w:rsidRPr="00F80B25" w:rsidRDefault="00F80B25" w:rsidP="00900DB7">
      <w:pPr>
        <w:autoSpaceDE w:val="0"/>
        <w:autoSpaceDN w:val="0"/>
        <w:adjustRightInd w:val="0"/>
        <w:jc w:val="both"/>
      </w:pPr>
      <w:r>
        <w:tab/>
      </w:r>
      <w:r w:rsidR="00900DB7" w:rsidRPr="00F80B25">
        <w:t xml:space="preserve">Gegebenenfalls teilt der Minister des Innern dem Vorsitzenden des Hauptwahlvorstandes </w:t>
      </w:r>
      <w:r w:rsidR="00B05D31">
        <w:t>[…]</w:t>
      </w:r>
      <w:r w:rsidR="00900DB7" w:rsidRPr="00F80B25">
        <w:t xml:space="preserve"> des Wahlkreises </w:t>
      </w:r>
      <w:r w:rsidR="00107E65">
        <w:t>[</w:t>
      </w:r>
      <w:r w:rsidR="004666D7">
        <w:t>spätestens am zweiundfünfzigsten Tag vor der Wahl um 16 Uhr in den in Artikel 105 erwähnten Fällen oder spätestens am vierundzwanzigsten Tag vor der Wahl um 16 Uhr in den in Artikel 106 erwähnten Fällen</w:t>
      </w:r>
      <w:r w:rsidR="00107E65">
        <w:t>]</w:t>
      </w:r>
      <w:r w:rsidR="00900DB7" w:rsidRPr="00F80B25">
        <w:t xml:space="preserve"> die Kandidaturen mit, die den Bestimmungen des vorliegenden Artikels zuwiderlaufen.</w:t>
      </w:r>
    </w:p>
    <w:p w14:paraId="4810C15E" w14:textId="77777777" w:rsidR="00A43222" w:rsidRPr="00F80B25" w:rsidRDefault="00A43222" w:rsidP="00900DB7">
      <w:pPr>
        <w:autoSpaceDE w:val="0"/>
        <w:autoSpaceDN w:val="0"/>
        <w:adjustRightInd w:val="0"/>
        <w:jc w:val="both"/>
      </w:pPr>
    </w:p>
    <w:p w14:paraId="45D707BE" w14:textId="77777777" w:rsidR="00A43222" w:rsidRPr="00F80B25" w:rsidRDefault="00F80B25" w:rsidP="00900DB7">
      <w:pPr>
        <w:autoSpaceDE w:val="0"/>
        <w:autoSpaceDN w:val="0"/>
        <w:adjustRightInd w:val="0"/>
        <w:jc w:val="both"/>
      </w:pPr>
      <w:r>
        <w:tab/>
      </w:r>
      <w:r w:rsidR="00A43222" w:rsidRPr="00F80B25">
        <w:t>[…]]</w:t>
      </w:r>
    </w:p>
    <w:p w14:paraId="6550E0A2" w14:textId="77777777"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C6942B" w14:textId="33748120" w:rsidR="00900DB7" w:rsidRPr="00F80B25" w:rsidRDefault="00900DB7" w:rsidP="00900DB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F80B25">
        <w:rPr>
          <w:i/>
          <w:iCs/>
        </w:rPr>
        <w:t>[Art. 118 ersetzt durch Art. 6 des G. vom 13. Dezember 2002 (II) (B.S. vom 10. Januar 2003); Abs. 1 ersetzt durch Art. 2 Nr. 1 des G. vom 19. Juli 2012</w:t>
      </w:r>
      <w:r w:rsidR="00973B2F" w:rsidRPr="00F80B25">
        <w:rPr>
          <w:i/>
          <w:iCs/>
        </w:rPr>
        <w:t xml:space="preserve"> (I) </w:t>
      </w:r>
      <w:r w:rsidRPr="00F80B25">
        <w:rPr>
          <w:i/>
          <w:iCs/>
        </w:rPr>
        <w:t xml:space="preserve">(B.S. vom 22. August 2012); </w:t>
      </w:r>
      <w:r w:rsidR="00A43222" w:rsidRPr="00F80B25">
        <w:rPr>
          <w:i/>
          <w:iCs/>
        </w:rPr>
        <w:t xml:space="preserve">Abs. 3 abgeändert durch Art. 8 des G. vom 19. Juli 2012 (III) (B.S. vom 22. August 2012); </w:t>
      </w:r>
      <w:r w:rsidR="00B05D31">
        <w:rPr>
          <w:i/>
          <w:iCs/>
        </w:rPr>
        <w:t>früherer Absatz 4 aufgehoben durch Art. 36 Nr. 1 des G. vom 6. Januar 2014 (III) (B.S. vom 31. Januar 2014); A</w:t>
      </w:r>
      <w:r w:rsidRPr="00F80B25">
        <w:rPr>
          <w:i/>
          <w:iCs/>
        </w:rPr>
        <w:t>bs</w:t>
      </w:r>
      <w:r w:rsidR="00B05D31">
        <w:rPr>
          <w:i/>
          <w:iCs/>
        </w:rPr>
        <w:t>.</w:t>
      </w:r>
      <w:r w:rsidRPr="00F80B25">
        <w:rPr>
          <w:i/>
          <w:iCs/>
        </w:rPr>
        <w:t> </w:t>
      </w:r>
      <w:r w:rsidR="00B05D31">
        <w:rPr>
          <w:i/>
          <w:iCs/>
        </w:rPr>
        <w:t xml:space="preserve">4 </w:t>
      </w:r>
      <w:r w:rsidRPr="00F80B25">
        <w:rPr>
          <w:i/>
          <w:iCs/>
        </w:rPr>
        <w:t>eingefügt durch Art. 2 Nr. 2 des G. vom 19. Juli 2012</w:t>
      </w:r>
      <w:r w:rsidR="000505BC" w:rsidRPr="00F80B25">
        <w:rPr>
          <w:i/>
          <w:iCs/>
        </w:rPr>
        <w:t> (I)</w:t>
      </w:r>
      <w:r w:rsidRPr="00F80B25">
        <w:rPr>
          <w:i/>
          <w:iCs/>
        </w:rPr>
        <w:t xml:space="preserve"> (B.S. vom 22. August 2012);</w:t>
      </w:r>
      <w:r w:rsidR="00B05D31">
        <w:rPr>
          <w:i/>
          <w:iCs/>
        </w:rPr>
        <w:t xml:space="preserve"> früherer Absatz </w:t>
      </w:r>
      <w:r w:rsidR="00F07B70">
        <w:rPr>
          <w:i/>
          <w:iCs/>
        </w:rPr>
        <w:t>5</w:t>
      </w:r>
      <w:r w:rsidR="00B05D31">
        <w:rPr>
          <w:i/>
          <w:iCs/>
        </w:rPr>
        <w:t xml:space="preserve"> aufgehoben durch Art. 36 Nr. </w:t>
      </w:r>
      <w:r w:rsidR="00F07B70">
        <w:rPr>
          <w:i/>
          <w:iCs/>
        </w:rPr>
        <w:t>1</w:t>
      </w:r>
      <w:r w:rsidR="00B05D31">
        <w:rPr>
          <w:i/>
          <w:iCs/>
        </w:rPr>
        <w:t xml:space="preserve"> des G. vom 6. Januar 2014 (III) (B.S. vom 31. Januar 2014);</w:t>
      </w:r>
      <w:r w:rsidRPr="00F80B25">
        <w:rPr>
          <w:i/>
          <w:iCs/>
        </w:rPr>
        <w:t xml:space="preserve"> Abs. </w:t>
      </w:r>
      <w:r w:rsidR="00B05D31">
        <w:rPr>
          <w:i/>
          <w:iCs/>
        </w:rPr>
        <w:t>5</w:t>
      </w:r>
      <w:r w:rsidRPr="00F80B25">
        <w:rPr>
          <w:i/>
          <w:iCs/>
        </w:rPr>
        <w:t xml:space="preserve"> abgeändert durch Art. 6 des G. vom 19. Februar 2003 (B.S. vom 21. März 2003)</w:t>
      </w:r>
      <w:r w:rsidR="00EC65F1">
        <w:rPr>
          <w:i/>
          <w:iCs/>
        </w:rPr>
        <w:t xml:space="preserve"> und Art. 33</w:t>
      </w:r>
      <w:r w:rsidR="00EC65F1">
        <w:rPr>
          <w:i/>
        </w:rPr>
        <w:t xml:space="preserve"> des G. vom 28. März 2023 (B.S. vom 14. April 2023)</w:t>
      </w:r>
      <w:r w:rsidRPr="00F80B25">
        <w:rPr>
          <w:i/>
          <w:iCs/>
        </w:rPr>
        <w:t>; Abs. </w:t>
      </w:r>
      <w:r w:rsidR="00B05D31">
        <w:rPr>
          <w:i/>
          <w:iCs/>
        </w:rPr>
        <w:t>6</w:t>
      </w:r>
      <w:r w:rsidRPr="00F80B25">
        <w:rPr>
          <w:i/>
          <w:iCs/>
        </w:rPr>
        <w:t xml:space="preserve"> abgeändert durch Art. 6 des G. vom 19. Februar 2003 (B.S. vom 21. März 2003)</w:t>
      </w:r>
      <w:r w:rsidR="00F07B70">
        <w:rPr>
          <w:i/>
          <w:iCs/>
        </w:rPr>
        <w:t>,</w:t>
      </w:r>
      <w:r w:rsidRPr="00F80B25">
        <w:rPr>
          <w:i/>
          <w:iCs/>
        </w:rPr>
        <w:t xml:space="preserve"> Art. 2 Nr</w:t>
      </w:r>
      <w:r w:rsidR="000B595F" w:rsidRPr="00F80B25">
        <w:rPr>
          <w:i/>
          <w:iCs/>
        </w:rPr>
        <w:t>. 3 des G. </w:t>
      </w:r>
      <w:r w:rsidRPr="00F80B25">
        <w:rPr>
          <w:i/>
          <w:iCs/>
        </w:rPr>
        <w:t>vom 19. Juli 2012</w:t>
      </w:r>
      <w:r w:rsidR="00973B2F" w:rsidRPr="00F80B25">
        <w:rPr>
          <w:i/>
          <w:iCs/>
        </w:rPr>
        <w:t xml:space="preserve"> (I) </w:t>
      </w:r>
      <w:r w:rsidRPr="00F80B25">
        <w:rPr>
          <w:i/>
          <w:iCs/>
        </w:rPr>
        <w:t>(B.S. vom 22. August 2012)</w:t>
      </w:r>
      <w:r w:rsidR="00EC65F1">
        <w:rPr>
          <w:i/>
          <w:iCs/>
        </w:rPr>
        <w:t>,</w:t>
      </w:r>
      <w:r w:rsidR="00F07B70">
        <w:rPr>
          <w:i/>
          <w:iCs/>
        </w:rPr>
        <w:t xml:space="preserve"> Art. 36 Nr. 2 des G. vom 6. Januar 2014 (III) (B.S. vom 31. Januar 2014)</w:t>
      </w:r>
      <w:r w:rsidR="00EC65F1">
        <w:rPr>
          <w:i/>
          <w:iCs/>
        </w:rPr>
        <w:t xml:space="preserve"> und Art. 33</w:t>
      </w:r>
      <w:r w:rsidR="00EC65F1">
        <w:rPr>
          <w:i/>
        </w:rPr>
        <w:t xml:space="preserve"> des G. vom </w:t>
      </w:r>
      <w:r w:rsidR="00EC65F1">
        <w:rPr>
          <w:i/>
        </w:rPr>
        <w:lastRenderedPageBreak/>
        <w:t>28. März 2023 (B.S. vom 14. April 2023)</w:t>
      </w:r>
      <w:r w:rsidRPr="00F80B25">
        <w:rPr>
          <w:i/>
          <w:iCs/>
        </w:rPr>
        <w:t>; Abs. </w:t>
      </w:r>
      <w:r w:rsidR="00B05D31">
        <w:rPr>
          <w:i/>
          <w:iCs/>
        </w:rPr>
        <w:t>7</w:t>
      </w:r>
      <w:r w:rsidRPr="00F80B25">
        <w:rPr>
          <w:i/>
          <w:iCs/>
        </w:rPr>
        <w:t xml:space="preserve"> </w:t>
      </w:r>
      <w:r w:rsidR="000B595F" w:rsidRPr="00F80B25">
        <w:rPr>
          <w:i/>
          <w:iCs/>
        </w:rPr>
        <w:t>abgeändert durch Art. 9 des G. </w:t>
      </w:r>
      <w:r w:rsidRPr="00F80B25">
        <w:rPr>
          <w:i/>
          <w:iCs/>
        </w:rPr>
        <w:t>vom 13. Februar 2007 (B.S. vom 7. März 2007)</w:t>
      </w:r>
      <w:r w:rsidR="004666D7">
        <w:rPr>
          <w:i/>
          <w:iCs/>
        </w:rPr>
        <w:t>,</w:t>
      </w:r>
      <w:r w:rsidR="00B05D31">
        <w:rPr>
          <w:i/>
          <w:iCs/>
        </w:rPr>
        <w:t xml:space="preserve"> Art. 36 Nr. 3 des G. vom 6. Januar 2014 (III) (B.S. vom 31. Januar 2014)</w:t>
      </w:r>
      <w:r w:rsidR="004666D7">
        <w:rPr>
          <w:i/>
          <w:iCs/>
        </w:rPr>
        <w:t xml:space="preserve"> und Art. 20 des G. vom 19. April 2018 (B.S. vom 24. Mai 2018)</w:t>
      </w:r>
      <w:r w:rsidR="00B05D31">
        <w:rPr>
          <w:i/>
          <w:iCs/>
        </w:rPr>
        <w:t>; Abs. 8</w:t>
      </w:r>
      <w:r w:rsidR="00A43222" w:rsidRPr="00F80B25">
        <w:rPr>
          <w:i/>
          <w:iCs/>
        </w:rPr>
        <w:t xml:space="preserve"> für nichtig erklärt durch Entscheid Nr. 73/2003 des Schiedshofs vom 26. Mai 2003 (B.S. vom 6. Juni 2003)</w:t>
      </w:r>
      <w:r w:rsidRPr="00F80B25">
        <w:rPr>
          <w:i/>
          <w:iCs/>
        </w:rPr>
        <w:t>]</w:t>
      </w:r>
    </w:p>
    <w:p w14:paraId="5F2F3659" w14:textId="77777777" w:rsidR="00900DB7" w:rsidRDefault="00900DB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44D092" w14:textId="77777777" w:rsidR="00900DB7" w:rsidRDefault="00900DB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023B8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118</w:t>
      </w:r>
      <w:r w:rsidRPr="0024263C">
        <w:rPr>
          <w:b/>
          <w:bCs/>
          <w:i/>
          <w:iCs/>
        </w:rPr>
        <w:t>bis</w:t>
      </w:r>
      <w:r>
        <w:t xml:space="preserve"> - [...]]</w:t>
      </w:r>
    </w:p>
    <w:p w14:paraId="48B225E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65A8F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118bis eingefügt durch Art. 5 des G. vom 16. Mai 1949 (B.S. vom 19. Mai 1949) und aufgehoben durch Art. 10 des G. vom 13. Februar 2007 (B.S. vom 7. März 2007)]</w:t>
      </w:r>
    </w:p>
    <w:p w14:paraId="580F406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2780D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85CF5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119</w:t>
      </w:r>
      <w:r>
        <w:t xml:space="preserve"> - [Den Kandidaten und den Wählern, die die Wahlvorschläge eingereicht haben, ist es gestattet, an Ort und Stelle alle eingereichten Wahlvorschläge einzusehen und ihre Einwände schriftlich an [den Hauptwahlvorstand des Wahlkreises </w:t>
      </w:r>
      <w:r w:rsidR="00B05D31">
        <w:t>[…]</w:t>
      </w:r>
      <w:r>
        <w:t>] zu richten.</w:t>
      </w:r>
    </w:p>
    <w:p w14:paraId="1270B2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7A97E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Dieses Recht kann während der für das Einreichen der Wahlvorschläge festgelegten Frist und während zweier Stunden nach Ablauf dieser Frist wahrgenommen werden.</w:t>
      </w:r>
    </w:p>
    <w:p w14:paraId="6222669C" w14:textId="77777777" w:rsidR="00B15282" w:rsidRDefault="00B15282"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C76BE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Es kann auch noch </w:t>
      </w:r>
      <w:r w:rsidR="004666D7">
        <w:t xml:space="preserve">[am fünfundfünfzigsten Tag vor der Wahl von 13 bis 16 Uhr in den in Artikel 105 erwähnten Fällen oder am siebenundzwanzigsten Tag vor der Wahl von 13 bis 16 Uhr in den in Artikel 106 erwähnten Fällen] </w:t>
      </w:r>
      <w:r>
        <w:t>wahrgenommen werden.</w:t>
      </w:r>
    </w:p>
    <w:p w14:paraId="69825E38" w14:textId="77777777" w:rsidR="00AD13C7" w:rsidRDefault="00AD13C7" w:rsidP="0024263C">
      <w:pPr>
        <w:autoSpaceDE w:val="0"/>
        <w:autoSpaceDN w:val="0"/>
        <w:adjustRightInd w:val="0"/>
      </w:pPr>
    </w:p>
    <w:p w14:paraId="49656F1F" w14:textId="6BFDE7ED" w:rsidR="0024263C" w:rsidRDefault="0024263C" w:rsidP="00AD13C7">
      <w:pPr>
        <w:autoSpaceDE w:val="0"/>
        <w:autoSpaceDN w:val="0"/>
        <w:adjustRightInd w:val="0"/>
        <w:jc w:val="both"/>
      </w:pPr>
      <w:r>
        <w:tab/>
        <w:t xml:space="preserve">Nach Ablauf dieser Frist schließt [der Hauptwahlvorstand des Wahlkreises </w:t>
      </w:r>
      <w:r w:rsidR="00B05D31">
        <w:t>[…]</w:t>
      </w:r>
      <w:r>
        <w:t xml:space="preserve">] die Kandidatenliste </w:t>
      </w:r>
      <w:r w:rsidR="00EC65F1">
        <w:t>[</w:t>
      </w:r>
      <w:r w:rsidR="00EC65F1" w:rsidRPr="007F6F88">
        <w:t>digital</w:t>
      </w:r>
      <w:r w:rsidR="00EC65F1">
        <w:t xml:space="preserve">] </w:t>
      </w:r>
      <w:r>
        <w:t>vorläufig ab.]</w:t>
      </w:r>
      <w:r w:rsidR="004666D7">
        <w:t xml:space="preserve"> [Der Vorsitzende des Hauptwahlvorstandes des Wahlkreises übermittelt dem Minister des Innern unverzüglich auf digitalem Weg - durch Gebrauch der elektronischen Signatur, die anhand des Personalausweises angebracht wird - das Protokoll über den vorläufigen Abschluss der Kandidatenlisten.]</w:t>
      </w:r>
      <w:r w:rsidR="00EC65F1">
        <w:t xml:space="preserve"> [</w:t>
      </w:r>
      <w:r w:rsidR="00EC65F1" w:rsidRPr="007F6F88">
        <w:t>Der Minister des Innern sorgt für die Online-Veröffentlichung des Protokolls über den vorläufigen Abschluss der Kandidatenlisten. Dieses veröffentlichte Protokoll enthält keine Daten zu den Zeugen der Kandidatenlisten und enthält in Bezug auf die Kandidaten nur deren Namen und Vornamen.</w:t>
      </w:r>
      <w:r w:rsidR="00EC65F1">
        <w:t>]</w:t>
      </w:r>
    </w:p>
    <w:p w14:paraId="5364DDD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A04CD0" w14:textId="6B512444"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119 ersetzt durch Art. 2 des G. vom 17. Mai 1949 (B.S. vom 19. Mai 1949); Abs. 1 abgeändert durch Art. 95 des G. vom 16. Juli 1993 (B.S. vom 20. Juli 1993)</w:t>
      </w:r>
      <w:r w:rsidR="00B05D31">
        <w:rPr>
          <w:i/>
          <w:iCs/>
        </w:rPr>
        <w:t xml:space="preserve"> und Art. 37 des G. vom 6. Januar 2014 (III) (B.S. vom 31. Januar 2014)</w:t>
      </w:r>
      <w:r w:rsidRPr="0024263C">
        <w:rPr>
          <w:i/>
          <w:iCs/>
        </w:rPr>
        <w:t>; Abs. 3 abgeändert durch Art. 11 des G. vom 13. Februar 2007 (B.S. vom 7. März 2007)</w:t>
      </w:r>
      <w:r w:rsidR="004666D7">
        <w:rPr>
          <w:i/>
          <w:iCs/>
        </w:rPr>
        <w:t xml:space="preserve"> und Art. 21 Nr. 1</w:t>
      </w:r>
      <w:r w:rsidR="004666D7" w:rsidRPr="004666D7">
        <w:rPr>
          <w:i/>
          <w:iCs/>
        </w:rPr>
        <w:t xml:space="preserve"> </w:t>
      </w:r>
      <w:r w:rsidR="004666D7">
        <w:rPr>
          <w:i/>
          <w:iCs/>
        </w:rPr>
        <w:t>des G. vom 19. April 2018 (B.S. vom 24. Mai 2018)</w:t>
      </w:r>
      <w:r w:rsidRPr="0024263C">
        <w:rPr>
          <w:i/>
          <w:iCs/>
        </w:rPr>
        <w:t>; Abs. 4 abgeändert durch Art. 95 des G. vom 16. Juli 1993 (B.S. vom 20. Juli 1993)</w:t>
      </w:r>
      <w:r w:rsidR="004666D7">
        <w:rPr>
          <w:i/>
          <w:iCs/>
        </w:rPr>
        <w:t xml:space="preserve">, </w:t>
      </w:r>
      <w:r w:rsidR="00B05D31">
        <w:rPr>
          <w:i/>
          <w:iCs/>
        </w:rPr>
        <w:t>Art. 37 des G. vom 6. Januar 2014 (III) (B.S. vom 31. Januar 2014)</w:t>
      </w:r>
      <w:r w:rsidR="00EC65F1">
        <w:rPr>
          <w:i/>
          <w:iCs/>
        </w:rPr>
        <w:t>,</w:t>
      </w:r>
      <w:r w:rsidR="004666D7">
        <w:rPr>
          <w:i/>
          <w:iCs/>
        </w:rPr>
        <w:t xml:space="preserve"> Art. 21 Nr. 2 des G. vom 19. April 2018 (B.S. vom 24. Mai 2018)</w:t>
      </w:r>
      <w:r w:rsidR="00EC65F1">
        <w:rPr>
          <w:i/>
          <w:iCs/>
        </w:rPr>
        <w:t xml:space="preserve"> und Art. 34 Nr. 1 und 2</w:t>
      </w:r>
      <w:r w:rsidR="00EC65F1">
        <w:rPr>
          <w:i/>
        </w:rPr>
        <w:t xml:space="preserve"> des G. vom 28. März 2023 (B.S. vom 14. April 2023)</w:t>
      </w:r>
      <w:r w:rsidRPr="0024263C">
        <w:rPr>
          <w:i/>
          <w:iCs/>
        </w:rPr>
        <w:t>]</w:t>
      </w:r>
    </w:p>
    <w:p w14:paraId="23AFA620"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484D5F2"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171060D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009C0C04">
        <w:rPr>
          <w:b/>
          <w:bCs/>
        </w:rPr>
        <w:t>Art. </w:t>
      </w:r>
      <w:r w:rsidRPr="0024263C">
        <w:rPr>
          <w:b/>
          <w:bCs/>
        </w:rPr>
        <w:t>119</w:t>
      </w:r>
      <w:r w:rsidRPr="0024263C">
        <w:rPr>
          <w:b/>
          <w:bCs/>
          <w:i/>
          <w:iCs/>
        </w:rPr>
        <w:t>bis</w:t>
      </w:r>
      <w:r>
        <w:t xml:space="preserve"> - [...]</w:t>
      </w:r>
    </w:p>
    <w:p w14:paraId="6A60976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83F9C3" w14:textId="77777777" w:rsidR="00EC65F1" w:rsidRDefault="00EC65F1">
      <w:r>
        <w:br w:type="page"/>
      </w:r>
    </w:p>
    <w:p w14:paraId="169C850A" w14:textId="56FB088D" w:rsidR="0024263C" w:rsidRDefault="00F07B7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24263C">
        <w:t xml:space="preserve">[Der Hauptwahlvorstand des Wahlkreises </w:t>
      </w:r>
      <w:r w:rsidR="00B05D31">
        <w:t>[…]</w:t>
      </w:r>
      <w:r w:rsidR="0024263C">
        <w:t>] kann die Kandidaten abweisen, die [am Wahltag] das erforderliche Alter nicht erreicht haben oder noch vom Wählbarkeitsrecht ausgeschlossen sind beziehungsweise deren Wählbarkeitsrecht noch ausgesetzt ist; zur Beurteilung der sonstigen Wählbarkeitsbedingungen ist er nicht befugt.]</w:t>
      </w:r>
    </w:p>
    <w:p w14:paraId="0DA87C7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BBC50A"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rsidRPr="0024263C">
        <w:rPr>
          <w:i/>
          <w:iCs/>
        </w:rPr>
        <w:t>[Art. 119bis eingefügt durch Art. 1 § 5 des G. vom 17. März 1958 (B.S. vom 29. März 1958)</w:t>
      </w:r>
      <w:r w:rsidR="005D7461">
        <w:rPr>
          <w:i/>
          <w:iCs/>
        </w:rPr>
        <w:t xml:space="preserve"> und abgeändert durch </w:t>
      </w:r>
      <w:r w:rsidR="005D7461" w:rsidRPr="0024263C">
        <w:rPr>
          <w:i/>
          <w:iCs/>
        </w:rPr>
        <w:t>Art. 31 Nr. 2 des G. vom 30. Juli 1991 (B.S. vom 3. September 1991)</w:t>
      </w:r>
      <w:r w:rsidR="005D7461">
        <w:rPr>
          <w:i/>
          <w:iCs/>
        </w:rPr>
        <w:t>,</w:t>
      </w:r>
      <w:r w:rsidR="005D7461" w:rsidRPr="0024263C">
        <w:rPr>
          <w:i/>
          <w:iCs/>
        </w:rPr>
        <w:t xml:space="preserve"> Art. 95 des G. vom 16. Juli 1993 (B.S. vom 20. Juli 1993)</w:t>
      </w:r>
      <w:r w:rsidR="005D7461">
        <w:rPr>
          <w:i/>
          <w:iCs/>
        </w:rPr>
        <w:t xml:space="preserve"> und Art. 38 des G. vom 6. Januar 2014 (III) (B.S. vom 31. Januar 2014)</w:t>
      </w:r>
      <w:r w:rsidRPr="0024263C">
        <w:rPr>
          <w:i/>
          <w:iCs/>
        </w:rPr>
        <w:t>; früherer Absatz 1 aufgehoben durch Art. 31 Nr. 1 des G. vom 30. Juli 19</w:t>
      </w:r>
      <w:r w:rsidR="005D7461">
        <w:rPr>
          <w:i/>
          <w:iCs/>
        </w:rPr>
        <w:t>91 (B.S. vom 3. September 1991)</w:t>
      </w:r>
      <w:r w:rsidRPr="0024263C">
        <w:rPr>
          <w:i/>
          <w:iCs/>
        </w:rPr>
        <w:t>]</w:t>
      </w:r>
    </w:p>
    <w:p w14:paraId="2582C203"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2459BB78"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21799DE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009C0C04">
        <w:rPr>
          <w:b/>
          <w:bCs/>
        </w:rPr>
        <w:t>Art. </w:t>
      </w:r>
      <w:r w:rsidRPr="0024263C">
        <w:rPr>
          <w:b/>
          <w:bCs/>
        </w:rPr>
        <w:t>119</w:t>
      </w:r>
      <w:r w:rsidRPr="0024263C">
        <w:rPr>
          <w:b/>
          <w:bCs/>
          <w:i/>
          <w:iCs/>
        </w:rPr>
        <w:t>ter</w:t>
      </w:r>
      <w:r>
        <w:t xml:space="preserve"> - [Der Hauptwahlvorstand des Wahlkreises </w:t>
      </w:r>
      <w:r w:rsidR="00F1134F">
        <w:t>[…]</w:t>
      </w:r>
      <w:r>
        <w:t>] weist die Kandidaten ab, die ihrer Annahmeakte die in [Artikel 116 § 6] vorgeschriebene Erklärung nicht beigefügt haben.]</w:t>
      </w:r>
    </w:p>
    <w:p w14:paraId="51AC2A7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E61F3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119ter eingefügt durch Art. 8 des G. vom 4. Juli 1989 (B.S. vom 20. Juli 1989) und abgeändert durch Art. 60 des G. vom 16. Juli 1993 (B.S. vom 20. Juli 1993)</w:t>
      </w:r>
      <w:r w:rsidR="00F1134F">
        <w:rPr>
          <w:i/>
          <w:iCs/>
        </w:rPr>
        <w:t>,</w:t>
      </w:r>
      <w:r w:rsidRPr="0024263C">
        <w:rPr>
          <w:i/>
          <w:iCs/>
        </w:rPr>
        <w:t xml:space="preserve"> Art. 15 des G. vom 19. Mai 1994 (B.S. vom 25. Mai 1994)</w:t>
      </w:r>
      <w:r w:rsidR="00F1134F">
        <w:rPr>
          <w:i/>
          <w:iCs/>
        </w:rPr>
        <w:t xml:space="preserve"> und Art. 39 des G. vom 6. Januar 2014 (III) (B.S. vom 31. Januar 2014)</w:t>
      </w:r>
      <w:r w:rsidRPr="0024263C">
        <w:rPr>
          <w:i/>
          <w:iCs/>
        </w:rPr>
        <w:t>]</w:t>
      </w:r>
    </w:p>
    <w:p w14:paraId="1B48C18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35EAA8"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1C77FDD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009C0C04">
        <w:rPr>
          <w:b/>
          <w:bCs/>
        </w:rPr>
        <w:t>Art. </w:t>
      </w:r>
      <w:r w:rsidRPr="0024263C">
        <w:rPr>
          <w:b/>
          <w:bCs/>
        </w:rPr>
        <w:t>119</w:t>
      </w:r>
      <w:r w:rsidRPr="0024263C">
        <w:rPr>
          <w:b/>
          <w:bCs/>
          <w:i/>
          <w:iCs/>
        </w:rPr>
        <w:t>quater</w:t>
      </w:r>
      <w:r>
        <w:t xml:space="preserve"> - </w:t>
      </w:r>
      <w:r w:rsidR="00F1134F">
        <w:t>[…]</w:t>
      </w:r>
      <w:r>
        <w:t>]</w:t>
      </w:r>
    </w:p>
    <w:p w14:paraId="425297B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92590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119quater eingefügt durch Art. 61 des G. vom 16. Juli 1993 (B.S. vom 20. Juli 1993)</w:t>
      </w:r>
      <w:r w:rsidR="00F1134F">
        <w:rPr>
          <w:i/>
          <w:iCs/>
        </w:rPr>
        <w:t xml:space="preserve"> und aufgehoben durch Art. 40 des G. vom 6. Januar 2014 (III) (B.S. vom 31. Januar 2014)</w:t>
      </w:r>
      <w:r w:rsidRPr="0024263C">
        <w:rPr>
          <w:i/>
          <w:iCs/>
        </w:rPr>
        <w:t>]</w:t>
      </w:r>
    </w:p>
    <w:p w14:paraId="0A6E922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E99A97" w14:textId="77777777" w:rsidR="00443C9A" w:rsidRDefault="00443C9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DC641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009C0C04">
        <w:rPr>
          <w:b/>
          <w:bCs/>
        </w:rPr>
        <w:t>Art. </w:t>
      </w:r>
      <w:r w:rsidRPr="0024263C">
        <w:rPr>
          <w:b/>
          <w:bCs/>
        </w:rPr>
        <w:t>119</w:t>
      </w:r>
      <w:r w:rsidRPr="0024263C">
        <w:rPr>
          <w:b/>
          <w:bCs/>
          <w:i/>
          <w:iCs/>
        </w:rPr>
        <w:t>quinquies</w:t>
      </w:r>
      <w:r>
        <w:t xml:space="preserve"> - Der Hauptwahlvorstand des Wahlkreises </w:t>
      </w:r>
      <w:r w:rsidR="00F1134F">
        <w:t>[…]</w:t>
      </w:r>
      <w:r>
        <w:t xml:space="preserve"> weist die Listen ab, die den Bestimmungen von Artikel 117</w:t>
      </w:r>
      <w:r w:rsidRPr="0024263C">
        <w:rPr>
          <w:i/>
          <w:iCs/>
        </w:rPr>
        <w:t>bis</w:t>
      </w:r>
      <w:r>
        <w:t xml:space="preserve"> nicht entsprochen haben.]</w:t>
      </w:r>
    </w:p>
    <w:p w14:paraId="0BF8293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51BD4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119quinquies eingefügt durch Art. 2 des G. vom 24. Mai 1994 (B.S. vom 1. Juli 1994)</w:t>
      </w:r>
      <w:r w:rsidR="00F1134F">
        <w:rPr>
          <w:i/>
          <w:iCs/>
        </w:rPr>
        <w:t xml:space="preserve"> und abgeändert durch Art. 41 des G. vom 6. Januar 2014 (III) (B.S. vom 31. Januar 2014)</w:t>
      </w:r>
      <w:r w:rsidRPr="0024263C">
        <w:rPr>
          <w:i/>
          <w:iCs/>
        </w:rPr>
        <w:t>]</w:t>
      </w:r>
    </w:p>
    <w:p w14:paraId="3CD743A1" w14:textId="77777777" w:rsidR="00AD13C7" w:rsidRDefault="00AD13C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4A547A" w14:textId="77777777" w:rsidR="009C0C04" w:rsidRDefault="009C0C0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978FC2" w14:textId="014609DB" w:rsidR="0024263C" w:rsidRDefault="009C0C0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24263C">
        <w:t>[</w:t>
      </w:r>
      <w:r w:rsidR="0024263C" w:rsidRPr="0024263C">
        <w:rPr>
          <w:b/>
          <w:bCs/>
        </w:rPr>
        <w:t>Art. 119</w:t>
      </w:r>
      <w:r w:rsidR="0024263C" w:rsidRPr="0024263C">
        <w:rPr>
          <w:b/>
          <w:bCs/>
          <w:i/>
          <w:iCs/>
        </w:rPr>
        <w:t>sexies</w:t>
      </w:r>
      <w:r w:rsidR="0024263C">
        <w:t xml:space="preserve"> - Der Hauptwahlvorstand des Wahlkreises </w:t>
      </w:r>
      <w:r w:rsidR="00F1134F">
        <w:t>[…]</w:t>
      </w:r>
      <w:r w:rsidR="0024263C">
        <w:t xml:space="preserve"> weist die Listen ab, deren Listenkürzel </w:t>
      </w:r>
      <w:r w:rsidR="00EC65F1">
        <w:t xml:space="preserve">[...] </w:t>
      </w:r>
      <w:r w:rsidR="0024263C">
        <w:t>den Bestimmungen von Artikel 116 § 4 Absatz 2 nicht entsprechen.]</w:t>
      </w:r>
    </w:p>
    <w:p w14:paraId="0872CB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EB9AC2" w14:textId="4471D27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119sexies eingefügt durch Art. 3 des G. vom 19. Februar 2003 (B.S. vom 21. März 2003)</w:t>
      </w:r>
      <w:r w:rsidR="00F1134F">
        <w:rPr>
          <w:i/>
          <w:iCs/>
        </w:rPr>
        <w:t xml:space="preserve"> und </w:t>
      </w:r>
      <w:r w:rsidR="007E128C">
        <w:rPr>
          <w:i/>
          <w:iCs/>
        </w:rPr>
        <w:t xml:space="preserve">abgeändert durch </w:t>
      </w:r>
      <w:r w:rsidR="00F1134F">
        <w:rPr>
          <w:i/>
          <w:iCs/>
        </w:rPr>
        <w:t>Art. 42 des G. vom 6. Januar 2014 (III) (B.S. vom 31. Januar 2014)</w:t>
      </w:r>
      <w:r w:rsidR="00773185">
        <w:rPr>
          <w:i/>
          <w:iCs/>
        </w:rPr>
        <w:t xml:space="preserve"> und Art. 35</w:t>
      </w:r>
      <w:r w:rsidR="00773185">
        <w:rPr>
          <w:i/>
        </w:rPr>
        <w:t xml:space="preserve"> des G. vom 28. März 2023 (B.S. vom 14. April 2023)</w:t>
      </w:r>
      <w:r w:rsidRPr="0024263C">
        <w:rPr>
          <w:i/>
          <w:iCs/>
        </w:rPr>
        <w:t>]</w:t>
      </w:r>
    </w:p>
    <w:p w14:paraId="079CD5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C1E9D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34BFEF" w14:textId="77777777" w:rsidR="0024263C" w:rsidRDefault="009C0C0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tab/>
        <w:t>Art. </w:t>
      </w:r>
      <w:r w:rsidR="0024263C" w:rsidRPr="0024263C">
        <w:rPr>
          <w:b/>
          <w:bCs/>
        </w:rPr>
        <w:t>120</w:t>
      </w:r>
      <w:r w:rsidR="0024263C">
        <w:t xml:space="preserve"> - [Erklärt [der Hauptwahlvorstand des Wahlkreises </w:t>
      </w:r>
      <w:r w:rsidR="00F1134F">
        <w:t>[…]</w:t>
      </w:r>
      <w:r w:rsidR="0024263C">
        <w:t xml:space="preserve">] die Wahlvorschläge bestimmter Kandidaten für ordnungswidrig, so werden die Gründe für diesen Beschluss ins Protokoll aufgenommen, und ein Auszug daraus mit dem genauen Wortlaut der geltend gemachten Gründe wird [dem Wähler oder Kandidaten], der die Akte mit den abgewiesenen Kandidaten eingereicht hat, unverzüglich </w:t>
      </w:r>
      <w:r w:rsidR="004666D7">
        <w:t>[per Einschreibesendung]</w:t>
      </w:r>
      <w:r w:rsidR="0024263C">
        <w:t xml:space="preserve"> übermittelt.</w:t>
      </w:r>
    </w:p>
    <w:p w14:paraId="1AB4241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D87DE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 xml:space="preserve">Falls die Akte von zwei oder drei Unterzeichnern eingereicht wurde, wird </w:t>
      </w:r>
      <w:r w:rsidR="004666D7">
        <w:t>[die Sendung]</w:t>
      </w:r>
      <w:r>
        <w:t xml:space="preserve"> dem</w:t>
      </w:r>
      <w:r>
        <w:softHyphen/>
        <w:t>jenigen übermittelt, der von den Kandidaten [in der Annahmeakte] an erster Stelle benannt wird.</w:t>
      </w:r>
    </w:p>
    <w:p w14:paraId="0B63366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2AD05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Handelt es sich bei dem geltend gemachten Grund um die Nichtwählbarkeit eines Kandidaten, wird der Protokollauszug außerdem und in gleicher Weise dem Kandidaten übermittelt.]</w:t>
      </w:r>
    </w:p>
    <w:p w14:paraId="1D87083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53472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120 ersetzt durch Art. 2 des G. vom 17. Mai 1949 (B.S. vom 19. Mai 1949); Abs. 1 abgeändert durch Art. 33 Nr. 2 des G. vom 5. Juli 1976 (B.S. vom 29. Juli 1976)</w:t>
      </w:r>
      <w:r w:rsidR="00F1134F">
        <w:rPr>
          <w:i/>
          <w:iCs/>
        </w:rPr>
        <w:t xml:space="preserve">, </w:t>
      </w:r>
      <w:r w:rsidRPr="0024263C">
        <w:rPr>
          <w:i/>
          <w:iCs/>
        </w:rPr>
        <w:t>Art. 95 des G. vom 16. Juli 1993 (B.S. vom 20. Juli 1993)</w:t>
      </w:r>
      <w:r w:rsidR="004666D7">
        <w:rPr>
          <w:i/>
          <w:iCs/>
        </w:rPr>
        <w:t xml:space="preserve">, </w:t>
      </w:r>
      <w:r w:rsidR="00F1134F">
        <w:rPr>
          <w:i/>
          <w:iCs/>
        </w:rPr>
        <w:t>Art. 43 des G. vom 6. Januar 2014 (III) (B.S. vom 31. Januar 2014)</w:t>
      </w:r>
      <w:r w:rsidR="004666D7">
        <w:rPr>
          <w:i/>
          <w:iCs/>
        </w:rPr>
        <w:t xml:space="preserve"> und Art. 22 Nr. 1 des G. vom 19. April 2018 (B.S. vom 24. Mai 2018)</w:t>
      </w:r>
      <w:r w:rsidRPr="0024263C">
        <w:rPr>
          <w:i/>
          <w:iCs/>
        </w:rPr>
        <w:t>; Abs. 2 abgeändert durch Art. 1 § 1 Nr. 28 des G. vom 26. Juni 1970 (B.S. vom 17. Juli 1970)</w:t>
      </w:r>
      <w:r w:rsidR="004666D7">
        <w:rPr>
          <w:i/>
          <w:iCs/>
        </w:rPr>
        <w:t xml:space="preserve"> und Art. 22 Nr. 2 des G. vom 19. April 2018 (B.S. vom 24. Mai 2018)</w:t>
      </w:r>
      <w:r w:rsidRPr="0024263C">
        <w:rPr>
          <w:i/>
          <w:iCs/>
        </w:rPr>
        <w:t>]</w:t>
      </w:r>
    </w:p>
    <w:p w14:paraId="75DD71D7" w14:textId="77777777" w:rsidR="00277740" w:rsidRDefault="002777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B653AAB" w14:textId="77777777" w:rsidR="00277740" w:rsidRDefault="002777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888BD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121</w:t>
      </w:r>
      <w:r>
        <w:t xml:space="preserve"> - [Die Überbringer der angenommenen oder abgewiesenen Listen oder - in deren Ermangelung - einer der auf diesen Listen eingetragenen Kandidaten können </w:t>
      </w:r>
      <w:r w:rsidR="004666D7">
        <w:t>[am vierundfünfzigsten Tag vor der Wahl von 13 bis 15 Uhr in den in Artikel 105 erwähnten Fällen oder am sechsundzwanzigsten Tag vor der Wahl von 13 bis 15 Uhr in den in Artikel 106 erwähnten Fällen]</w:t>
      </w:r>
      <w:r>
        <w:t xml:space="preserve"> an dem für das Einreichen der Wahlvorschläge angegebenen Ort dem Vorsitzenden [des Hauptwahlvorstandes des Wahlkreises </w:t>
      </w:r>
      <w:r w:rsidR="00F1134F">
        <w:t>[…]</w:t>
      </w:r>
      <w:r>
        <w:t>] gegen Empfangsbescheinigung eine mit Gründen versehene Beschwerde gegen die Zulassung bestimmter Kandidaturen einreichen.</w:t>
      </w:r>
    </w:p>
    <w:p w14:paraId="62686E4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B5C3B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Der Vorsitzende [des Hauptwahlvorstandes des Wahlkreises </w:t>
      </w:r>
      <w:r w:rsidR="00F1134F">
        <w:t>[…]</w:t>
      </w:r>
      <w:r>
        <w:t>] setzt [den Wähler oder Kandidaten], der den beanstande</w:t>
      </w:r>
      <w:r>
        <w:softHyphen/>
        <w:t xml:space="preserve">ten Wahlvorschlag eingereicht hat, unverzüglich </w:t>
      </w:r>
      <w:r w:rsidR="004666D7">
        <w:t>[per Einschreibesendung]</w:t>
      </w:r>
      <w:r>
        <w:t xml:space="preserve"> von der Beschwerde in Kenntnis unter Angabe der Beschwerdegründe. Falls der Wahlvorschlag von zwei oder drei Unterzeichnern eingereicht wurde, wird </w:t>
      </w:r>
      <w:r w:rsidR="004666D7">
        <w:t>[die Sendung]</w:t>
      </w:r>
      <w:r>
        <w:t xml:space="preserve"> an denjenigen gerichtet, der von den Kandidaten im Wahlvorschlag an erster Stelle benannt wird.</w:t>
      </w:r>
    </w:p>
    <w:p w14:paraId="7C5986FF" w14:textId="77777777" w:rsidR="00853411" w:rsidRDefault="00853411" w:rsidP="00AD13C7">
      <w:pPr>
        <w:autoSpaceDE w:val="0"/>
        <w:autoSpaceDN w:val="0"/>
        <w:adjustRightInd w:val="0"/>
        <w:jc w:val="both"/>
      </w:pPr>
    </w:p>
    <w:p w14:paraId="119CDDCD" w14:textId="77777777" w:rsidR="0024263C" w:rsidRDefault="0024263C" w:rsidP="00AD13C7">
      <w:pPr>
        <w:autoSpaceDE w:val="0"/>
        <w:autoSpaceDN w:val="0"/>
        <w:adjustRightInd w:val="0"/>
        <w:jc w:val="both"/>
      </w:pPr>
      <w:r>
        <w:tab/>
        <w:t>Falls die Wählbarkeit eines Kandidaten in Zweifel gezogen wird, wird auch dieser sofort und in gleicher Weise benachrichtigt.]</w:t>
      </w:r>
    </w:p>
    <w:p w14:paraId="49F5AA0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87F2D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121 ersetzt durch Art. 2 des G. vom 17. Mai 1949 (B.S. vom 19. Mai 1949); Abs. 1 abgeändert durch Art. 95 des G. vom 16. Juli 1993 (B.S. vom 20. Juli 1993)</w:t>
      </w:r>
      <w:r w:rsidR="00F1134F">
        <w:rPr>
          <w:i/>
          <w:iCs/>
        </w:rPr>
        <w:t>,</w:t>
      </w:r>
      <w:r w:rsidRPr="0024263C">
        <w:rPr>
          <w:i/>
          <w:iCs/>
        </w:rPr>
        <w:t xml:space="preserve"> Art. 12 des G. vom 13. Februar 2007 (B.S. vom 7. März 2007)</w:t>
      </w:r>
      <w:r w:rsidR="004666D7">
        <w:rPr>
          <w:i/>
          <w:iCs/>
        </w:rPr>
        <w:t xml:space="preserve">, </w:t>
      </w:r>
      <w:r w:rsidR="00F1134F">
        <w:rPr>
          <w:i/>
          <w:iCs/>
        </w:rPr>
        <w:t>Art. 44 des G. vom 6. Januar 2014 (III) (B.S. vom 31. Januar 2014)</w:t>
      </w:r>
      <w:r w:rsidR="004666D7">
        <w:rPr>
          <w:i/>
          <w:iCs/>
        </w:rPr>
        <w:t xml:space="preserve"> und Art. 23 Nr. 1 des G. vom 19. April 2018 (B.S. vom 24. Mai 2018)</w:t>
      </w:r>
      <w:r w:rsidRPr="0024263C">
        <w:rPr>
          <w:i/>
          <w:iCs/>
        </w:rPr>
        <w:t>; Abs. 2 abgeändert durch Art. 34 des G.</w:t>
      </w:r>
      <w:r w:rsidR="00AD13C7">
        <w:rPr>
          <w:i/>
          <w:iCs/>
        </w:rPr>
        <w:t> </w:t>
      </w:r>
      <w:r w:rsidRPr="0024263C">
        <w:rPr>
          <w:i/>
          <w:iCs/>
        </w:rPr>
        <w:t>vom 5. Juli 1976 (B.S. vom 29. Juli 1976)</w:t>
      </w:r>
      <w:r w:rsidR="00F1134F">
        <w:rPr>
          <w:i/>
          <w:iCs/>
        </w:rPr>
        <w:t>,</w:t>
      </w:r>
      <w:r w:rsidRPr="0024263C">
        <w:rPr>
          <w:i/>
          <w:iCs/>
        </w:rPr>
        <w:t xml:space="preserve"> Art. 95 des G. vom 16. Juli 1993 (B.S. vom 20. Juli 1993)</w:t>
      </w:r>
      <w:r w:rsidR="004666D7">
        <w:rPr>
          <w:i/>
          <w:iCs/>
        </w:rPr>
        <w:t xml:space="preserve">, </w:t>
      </w:r>
      <w:r w:rsidR="00F1134F">
        <w:rPr>
          <w:i/>
          <w:iCs/>
        </w:rPr>
        <w:t>Art. 44 des G. vom 6. Januar 2014 (III) (B.S. vom 31. Januar 2014)</w:t>
      </w:r>
      <w:r w:rsidR="004666D7">
        <w:rPr>
          <w:i/>
          <w:iCs/>
        </w:rPr>
        <w:t xml:space="preserve"> und Art. 23 Nr. 2 des G. vom 19. April 2018 (B.S. vom 24. Mai 2018)</w:t>
      </w:r>
      <w:r w:rsidRPr="0024263C">
        <w:rPr>
          <w:i/>
          <w:iCs/>
        </w:rPr>
        <w:t>]</w:t>
      </w:r>
    </w:p>
    <w:p w14:paraId="2A7BA2A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1ADED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E2DA1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122</w:t>
      </w:r>
      <w:r>
        <w:t xml:space="preserve"> - [Falls [der Hauptwahlvorstand des Wahlkreises </w:t>
      </w:r>
      <w:r w:rsidR="00F1134F">
        <w:t>[…]</w:t>
      </w:r>
      <w:r>
        <w:t xml:space="preserve">] beim vorläufigen Abschluss der Kandidatenliste bestimmte Kandidaten wegen Nichtwählbarkeit abgewiesen hat oder falls gemäß Artikel 121 eine Beschwerde unter Berufung auf die Nichtwählbarkeit eines Kandidaten eingereicht wurde, fordert der Vorsitzende [des Hauptwahlvorstandes des Wahlkreises </w:t>
      </w:r>
      <w:r w:rsidR="005D7461">
        <w:t>[…]</w:t>
      </w:r>
      <w:r>
        <w:t xml:space="preserve">] die Gemeindeverwaltung des Wohnsitzes des Kandidaten </w:t>
      </w:r>
      <w:r w:rsidR="004666D7">
        <w:t>[auf digitalem Weg]</w:t>
      </w:r>
      <w:r>
        <w:t xml:space="preserve"> oder durch eine vom Sekretär [des Hauptwahlvorstandes des Wahlkreises </w:t>
      </w:r>
      <w:r w:rsidR="007E128C">
        <w:t>[…]</w:t>
      </w:r>
      <w:r>
        <w:t xml:space="preserve">] </w:t>
      </w:r>
      <w:r>
        <w:lastRenderedPageBreak/>
        <w:t>überbrachte Anforderung auf, ihm die für gleich lautend bescheinigten Abschriften von oder Auszüge aus allen dort vorhandenen Unterlagen, die Hinweise auf die Wählbarkeit des Kandidaten geben könnten, sofort und per eingeschriebenen Eilbrief zuzusenden.</w:t>
      </w:r>
    </w:p>
    <w:p w14:paraId="1AD52F8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8CDDB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F4E51">
        <w:t>[…]</w:t>
      </w:r>
    </w:p>
    <w:p w14:paraId="5A221AC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6B378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Vorsitzende kann sowohl über die Wählbarkeit der betreffenden Kandidaten als auch über sonstige vorgebrachte Unregelmäßigkeiten weitere Untersuchungen anstellen, wenn er es für nötig hält.</w:t>
      </w:r>
    </w:p>
    <w:p w14:paraId="513F6A4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DCECE7" w14:textId="003F3771"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Alle in Ausführung des vorliegenden Artikels angeforderten Unterlagen werden kostenlos ausgehändigt.]</w:t>
      </w:r>
    </w:p>
    <w:p w14:paraId="1E791BD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E7468"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rsidRPr="0024263C">
        <w:rPr>
          <w:i/>
          <w:iCs/>
        </w:rPr>
        <w:t>[Art. 122 ersetzt durch Art. 2 des G. vom 17. Mai 1949 (B.S. vom 19. Mai 1949); Abs. 1 abgeändert durch Art. 95 des G. vom 16. Juli 1993 (B.S. vom 20. Juli 1993)</w:t>
      </w:r>
      <w:r w:rsidR="004666D7">
        <w:rPr>
          <w:i/>
          <w:iCs/>
        </w:rPr>
        <w:t xml:space="preserve">, </w:t>
      </w:r>
      <w:r w:rsidR="00F1134F">
        <w:rPr>
          <w:i/>
          <w:iCs/>
        </w:rPr>
        <w:t>Art. 45 des G. vom 6. Januar 2014 (III) (B.S. vom 31. Januar 2014)</w:t>
      </w:r>
      <w:r w:rsidR="004666D7">
        <w:rPr>
          <w:i/>
          <w:iCs/>
        </w:rPr>
        <w:t xml:space="preserve"> und Art. 24 des G. vom 19. April 2018 (B.S. vom 24. Mai 2018)</w:t>
      </w:r>
      <w:r w:rsidR="00FF4E51">
        <w:rPr>
          <w:i/>
          <w:iCs/>
        </w:rPr>
        <w:t>; früherer Absatz 2 aufgehoben durch Art. 8 des G. vom 10. Februar 2014 (B.S. vom 14. Februar 2014)</w:t>
      </w:r>
      <w:r w:rsidRPr="0024263C">
        <w:rPr>
          <w:i/>
          <w:iCs/>
        </w:rPr>
        <w:t>]</w:t>
      </w:r>
    </w:p>
    <w:p w14:paraId="3C347713"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43C8DDB5"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0BEE3F60" w14:textId="77777777" w:rsidR="0024263C" w:rsidRDefault="0024263C" w:rsidP="00AD13C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123</w:t>
      </w:r>
      <w:r>
        <w:t xml:space="preserve"> - [Die Überbringer der angenommenen oder abgewiesenen Listen oder - in deren Ermangelung - einer der auf diesen Listen eingetragenen Kandidaten können </w:t>
      </w:r>
      <w:r w:rsidR="004666D7">
        <w:t>[am zweiundfünfzigsten Tag vor der Wahl von 14 bis 16 Uhr in den in Artikel 105 erwähnten Fällen oder am vierundzwanzigsten Tag vor der Wahl von 14 bis 16 Uhr in den in Artikel 106 erwähnten Fällen]</w:t>
      </w:r>
      <w:r>
        <w:t xml:space="preserve"> an dem für das Einreichen der Wahlvorschläge angegebenen Ort dem Vorsitzenden [des Hauptwahlvorstandes des Wahlkreises </w:t>
      </w:r>
      <w:r w:rsidR="00F1134F">
        <w:t>[…]</w:t>
      </w:r>
      <w:r>
        <w:t>] gegen Empfangsbescheinigung einen Schriftsatz aushändigen, in dem die Unregelmäßigkeiten beanstandet werden, die beim vorläufigen Abschluss der Kandidatenliste in Betracht gezogen oder am Tag nach diesem Abschluss vorgebracht</w:t>
      </w:r>
      <w:r w:rsidR="00AD13C7">
        <w:t xml:space="preserve"> </w:t>
      </w:r>
      <w:r>
        <w:t>wurden. Handelt es sich bei der betreffenden Unregelmäßigkeit um die Nichtwählbarkeit eines Kandidaten, kann ein Schriftsatz unter den gleichen Bedingungen eingereicht werden.</w:t>
      </w:r>
    </w:p>
    <w:p w14:paraId="4E01F8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A544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im vorangehenden Absatz erwähnten Personen können gegebenenfalls ein Berichtigungs- oder Ergänzungsschriftstück einreichen.</w:t>
      </w:r>
    </w:p>
    <w:p w14:paraId="2B51CFD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9FA7EC" w14:textId="6BD7E66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Das Berichtigungs- oder Ergänzungsschriftstück ist nur zulässig, </w:t>
      </w:r>
      <w:r w:rsidR="00773185">
        <w:t>[</w:t>
      </w:r>
      <w:r w:rsidR="00773185" w:rsidRPr="007F6F88">
        <w:t>wenn ein Kandidat spätestens an dem in Absatz 1 erwähnten Tag vor 16 Uhr entweder seine Kandidatur auf gültige Weise zurückzieht oder verstirbt oder</w:t>
      </w:r>
      <w:r w:rsidR="00773185">
        <w:t xml:space="preserve">] </w:t>
      </w:r>
      <w:r>
        <w:t>wenn ein Wahlvorschlag beziehungsweise ein oder mehrere Kandidaten auf einem dieser Wahlvorschläge aus einem der folgenden Gründe abgewiesen wurden:</w:t>
      </w:r>
    </w:p>
    <w:p w14:paraId="13F9FE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AEC28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unzureichende Anzahl ordnungsgemäßer Unterschriften von vorschlagenden Wählern,</w:t>
      </w:r>
    </w:p>
    <w:p w14:paraId="6369600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96B6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[zu hohe Anzahl ordentlicher Kandidaten beziehungsweise Ersatzkandidaten,]</w:t>
      </w:r>
    </w:p>
    <w:p w14:paraId="1CEDD06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609B1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w:t>
      </w:r>
      <w:r w:rsidRPr="0024263C">
        <w:rPr>
          <w:i/>
          <w:iCs/>
        </w:rPr>
        <w:t>bis</w:t>
      </w:r>
      <w:r>
        <w:t>. [keine oder zu wenig Ersatzkandidaten,]]</w:t>
      </w:r>
    </w:p>
    <w:p w14:paraId="1729B5F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6378A7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Fehlen einer ordnungsgemäßen Annahme,</w:t>
      </w:r>
    </w:p>
    <w:p w14:paraId="0BC7019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94F750" w14:textId="36D24E66"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 xml:space="preserve">4. [fehlende oder unzureichende Angaben betreffend Name, Vornamen, Geburtsdatum, </w:t>
      </w:r>
      <w:r w:rsidR="00773185">
        <w:t>[...]</w:t>
      </w:r>
      <w:r>
        <w:t xml:space="preserve"> [Hauptwohnort] der Kandidaten oder der Wähler, die zum Einreichen des Wahlvorschlags ermächtigt wurden,]</w:t>
      </w:r>
    </w:p>
    <w:p w14:paraId="29E0A2C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D0DF7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5. Nichtbeachtung der Regeln für die Klassierung der Kandidaten oder die Anordnung ihrer Namen,</w:t>
      </w:r>
    </w:p>
    <w:p w14:paraId="4D1AB7A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040AB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[6. Nichtbeachtung der in Artikel 117</w:t>
      </w:r>
      <w:r w:rsidRPr="0024263C">
        <w:rPr>
          <w:i/>
          <w:iCs/>
        </w:rPr>
        <w:t>bis</w:t>
      </w:r>
      <w:r>
        <w:t xml:space="preserve"> erwähnten Regeln in Bezug auf die ausgeglichene Zusammenstellung der List</w:t>
      </w:r>
      <w:r w:rsidR="006F29D0">
        <w:t>en,</w:t>
      </w:r>
      <w:r>
        <w:t>]</w:t>
      </w:r>
    </w:p>
    <w:p w14:paraId="571CA75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4B79D0" w14:textId="3DDF746B"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[7. Nichtbeachtung der in Artikel 116 § 4 Absatz 2 erwähnten Regeln in Bezug auf das Listenkürzel </w:t>
      </w:r>
      <w:r w:rsidR="00773185">
        <w:t>[...]</w:t>
      </w:r>
      <w:r>
        <w:t>.]</w:t>
      </w:r>
    </w:p>
    <w:p w14:paraId="478CDA8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A96A0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[Außer in den unter Nr. 2</w:t>
      </w:r>
      <w:r w:rsidRPr="0024263C">
        <w:rPr>
          <w:i/>
          <w:iCs/>
        </w:rPr>
        <w:t>bis</w:t>
      </w:r>
      <w:r>
        <w:t xml:space="preserve"> und Nr. 6 des vorangehenden Absatzes vorgesehenen Fällen darf das Berichtigungs- oder Ergänzungsschriftstück keine Namen neuer Kandidaten enthalten. Außer in dem unter Nr. 6 des vorangehenden Absatzes vorgesehenen Fall darf die in dem abgewiesenen Wahlvorschlag angenommene Vorschlagsreihenfolge darin nicht geändert werden.</w:t>
      </w:r>
    </w:p>
    <w:p w14:paraId="5B5672A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7A3DA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Verringerung der zu hohen Anzahl ordentlicher Kandidaten oder Ersatzkandidaten kann nur aufgrund einer schriftlichen Erklärung eines Kandidaten erfolgen, mit der er seine Annahmeakte zurückzieht.</w:t>
      </w:r>
    </w:p>
    <w:p w14:paraId="529BF6B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54125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gemäß Absatz 3 Nr. 2</w:t>
      </w:r>
      <w:r w:rsidRPr="0024263C">
        <w:rPr>
          <w:i/>
          <w:iCs/>
        </w:rPr>
        <w:t>bis</w:t>
      </w:r>
      <w:r>
        <w:t xml:space="preserve"> vorgeschlagenen neuen Ersatzkandidaten und die gemäß Absatz 3 Nr. 6 vorgeschlagenen neuen ordentlichen Kandidaten beziehungsweise Ersatzkandidaten müssen in einer schriftlichen Erklärung die ihnen angebotene Kandidatur annehmen.]</w:t>
      </w:r>
    </w:p>
    <w:p w14:paraId="68512B63" w14:textId="77777777" w:rsidR="00AD13C7" w:rsidRDefault="00AD13C7" w:rsidP="0024263C">
      <w:pPr>
        <w:autoSpaceDE w:val="0"/>
        <w:autoSpaceDN w:val="0"/>
        <w:adjustRightInd w:val="0"/>
      </w:pPr>
    </w:p>
    <w:p w14:paraId="0CFA5840" w14:textId="77777777" w:rsidR="0024263C" w:rsidRDefault="0024263C" w:rsidP="00AD13C7">
      <w:pPr>
        <w:autoSpaceDE w:val="0"/>
        <w:autoSpaceDN w:val="0"/>
        <w:adjustRightInd w:val="0"/>
        <w:jc w:val="both"/>
      </w:pPr>
      <w:r>
        <w:tab/>
        <w:t>Die gültigen Unterschriften der Wähler und der annehmenden Kandidaten und die ordnungs</w:t>
      </w:r>
      <w:r>
        <w:softHyphen/>
        <w:t>gemäßen Angaben in dem abgewiesenen Wahlvorschlag bleiben erhalten, wenn das Berichtigungs</w:t>
      </w:r>
      <w:r>
        <w:softHyphen/>
        <w:t>- oder Ergänzungsschriftstück angenommen wird.]</w:t>
      </w:r>
    </w:p>
    <w:p w14:paraId="7B18363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E4A0D6" w14:textId="3438C099"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123 ersetzt durch Art. 2 des G. vom 17. Mai 1949 (B.S. vom 19. Mai 1949); Abs. 1 abgeändert durch Art. 95 des G. vom 16. Juli 1993 (B.S. vom 20. Juli 1993)</w:t>
      </w:r>
      <w:r w:rsidR="00F1134F">
        <w:rPr>
          <w:i/>
          <w:iCs/>
        </w:rPr>
        <w:t>,</w:t>
      </w:r>
      <w:r w:rsidRPr="0024263C">
        <w:rPr>
          <w:i/>
          <w:iCs/>
        </w:rPr>
        <w:t xml:space="preserve"> Art. 13 des G. vom 13. Februar 2007 (B.S. vom 7. März 2007)</w:t>
      </w:r>
      <w:r w:rsidR="004666D7">
        <w:rPr>
          <w:i/>
          <w:iCs/>
        </w:rPr>
        <w:t>,</w:t>
      </w:r>
      <w:r w:rsidR="00F1134F">
        <w:rPr>
          <w:i/>
          <w:iCs/>
        </w:rPr>
        <w:t xml:space="preserve"> Art. 46 des G. vom 6. Januar 2014 (III) (B.S. vom 31. Januar 2014)</w:t>
      </w:r>
      <w:r w:rsidR="004666D7">
        <w:rPr>
          <w:i/>
          <w:iCs/>
        </w:rPr>
        <w:t xml:space="preserve"> und Art. 25 des G. vom 19. April 2018 (B.S. vom 24. Mai 2018)</w:t>
      </w:r>
      <w:r w:rsidRPr="0024263C">
        <w:rPr>
          <w:i/>
          <w:iCs/>
        </w:rPr>
        <w:t xml:space="preserve">; </w:t>
      </w:r>
      <w:r w:rsidR="00773185">
        <w:rPr>
          <w:i/>
          <w:iCs/>
        </w:rPr>
        <w:t>Abs. 3 einleitende Bestimmung abgeändert durch Art. 36 Nr. 1</w:t>
      </w:r>
      <w:r w:rsidR="00773185">
        <w:rPr>
          <w:i/>
        </w:rPr>
        <w:t xml:space="preserve"> des G. vom 28. März 2023 (B.S. vom 14. April 2023)</w:t>
      </w:r>
      <w:r w:rsidR="00773185">
        <w:rPr>
          <w:i/>
          <w:iCs/>
        </w:rPr>
        <w:t xml:space="preserve">; </w:t>
      </w:r>
      <w:r w:rsidR="009C0C04">
        <w:rPr>
          <w:i/>
          <w:iCs/>
        </w:rPr>
        <w:t>Abs. 3 Nr. 2 ersetzt durch Art. </w:t>
      </w:r>
      <w:r w:rsidRPr="0024263C">
        <w:rPr>
          <w:i/>
          <w:iCs/>
        </w:rPr>
        <w:t xml:space="preserve">29 </w:t>
      </w:r>
      <w:r w:rsidR="009C0C04">
        <w:rPr>
          <w:i/>
          <w:iCs/>
        </w:rPr>
        <w:t>Nr. </w:t>
      </w:r>
      <w:r w:rsidRPr="0024263C">
        <w:rPr>
          <w:i/>
          <w:iCs/>
        </w:rPr>
        <w:t>1 des G. vom 2. März 2004 (B.S. vom 26. März 2004); Abs. 3 Nr. 2bis eingefügt durch Art. 3 Nr. 2 des G. vom 25. März 1986 (B.S. vom 25. April 198</w:t>
      </w:r>
      <w:r w:rsidR="009C0C04">
        <w:rPr>
          <w:i/>
          <w:iCs/>
        </w:rPr>
        <w:t>6), aufgehoben durch Art. 6 Nr. </w:t>
      </w:r>
      <w:r w:rsidRPr="0024263C">
        <w:rPr>
          <w:i/>
          <w:iCs/>
        </w:rPr>
        <w:t>2 des G. vom 27. Dezember 2000 (B.S. vom 24. Januar 2001) und wieder aufgenommen durch Art.</w:t>
      </w:r>
      <w:r w:rsidR="00AD13C7">
        <w:rPr>
          <w:i/>
          <w:iCs/>
        </w:rPr>
        <w:t> </w:t>
      </w:r>
      <w:r w:rsidRPr="0024263C">
        <w:rPr>
          <w:i/>
          <w:iCs/>
        </w:rPr>
        <w:t>29 Nr. 2 des G. vom 2. März 2004 (B.S. vom 26. März 2004); Abs. 3 Nr. 4 ersetzt durch Art. 36 Nr. 2 des G. vom 5. Juli 1976 (B.S. vom 29. Juli 1976) und abgeändert durch Art. 62 des G. vom 16. Juli 1993 (B.S. vom 20. Juli 1993)</w:t>
      </w:r>
      <w:r w:rsidR="00773185">
        <w:rPr>
          <w:i/>
          <w:iCs/>
        </w:rPr>
        <w:t xml:space="preserve"> und Art. 36 Nr. 2</w:t>
      </w:r>
      <w:r w:rsidR="00773185">
        <w:rPr>
          <w:i/>
        </w:rPr>
        <w:t xml:space="preserve"> des G. vom 28. März 2023 (B.S. vom 14. April 2023)</w:t>
      </w:r>
      <w:r w:rsidRPr="0024263C">
        <w:rPr>
          <w:i/>
          <w:iCs/>
        </w:rPr>
        <w:t>; Abs. 3 Nr. 6 eingefügt durch Art. 3 Nr. 1 des G. vom 24. Mai 1994 (B.S. vom 1. Juli 1994); Abs. 3 Nr. 7 eingefügt durch Art. 4 des G.</w:t>
      </w:r>
      <w:r w:rsidR="007C443E">
        <w:rPr>
          <w:i/>
          <w:iCs/>
        </w:rPr>
        <w:t> </w:t>
      </w:r>
      <w:r w:rsidRPr="0024263C">
        <w:rPr>
          <w:i/>
          <w:iCs/>
        </w:rPr>
        <w:t>vom 19. Februar 2003 (B.S. vom 21. März 2003)</w:t>
      </w:r>
      <w:r w:rsidR="00773185">
        <w:rPr>
          <w:i/>
          <w:iCs/>
        </w:rPr>
        <w:t xml:space="preserve"> und</w:t>
      </w:r>
      <w:r w:rsidR="00B41037">
        <w:rPr>
          <w:i/>
          <w:iCs/>
        </w:rPr>
        <w:t xml:space="preserve"> abgeändert durch</w:t>
      </w:r>
      <w:r w:rsidR="00773185">
        <w:rPr>
          <w:i/>
          <w:iCs/>
        </w:rPr>
        <w:t xml:space="preserve"> Art. 36 Nr. 3</w:t>
      </w:r>
      <w:r w:rsidR="00773185">
        <w:rPr>
          <w:i/>
        </w:rPr>
        <w:t xml:space="preserve"> des G. vom 28. März 2023 (B.S. vom 14. April 2023)</w:t>
      </w:r>
      <w:r w:rsidRPr="0024263C">
        <w:rPr>
          <w:i/>
          <w:iCs/>
        </w:rPr>
        <w:t>; Abs. 4 b</w:t>
      </w:r>
      <w:r w:rsidR="009C0C04">
        <w:rPr>
          <w:i/>
          <w:iCs/>
        </w:rPr>
        <w:t>is 6 ersetzt durch Art. 29 Nr. </w:t>
      </w:r>
      <w:r w:rsidRPr="0024263C">
        <w:rPr>
          <w:i/>
          <w:iCs/>
        </w:rPr>
        <w:t>3 des G. vom 2. März 2004 (B.S. vom 26. März 2004)]</w:t>
      </w:r>
    </w:p>
    <w:p w14:paraId="5FFB2F3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50675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9869B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w:t>
      </w:r>
      <w:r w:rsidRPr="0024263C">
        <w:rPr>
          <w:b/>
          <w:bCs/>
        </w:rPr>
        <w:t>Art. 123</w:t>
      </w:r>
      <w:r w:rsidRPr="0024263C">
        <w:rPr>
          <w:b/>
          <w:bCs/>
          <w:i/>
          <w:iCs/>
        </w:rPr>
        <w:t>bis</w:t>
      </w:r>
      <w:r w:rsidRPr="0024263C">
        <w:rPr>
          <w:i/>
          <w:iCs/>
        </w:rPr>
        <w:t xml:space="preserve"> - </w:t>
      </w:r>
      <w:r>
        <w:t>[...]]</w:t>
      </w:r>
    </w:p>
    <w:p w14:paraId="6F1B67E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6E7A3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123bis eingefügt durch Art. 7 des G. vom 13. Dezember 2002 (II) (B.S. vom 10. Januar 2003) und aufgehoben durch Art. 30 des G. vom 2. März 2004 (B.S. vom 26. März 2004)]</w:t>
      </w:r>
    </w:p>
    <w:p w14:paraId="6E5258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24C63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D56354" w14:textId="1A4AC496"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w:t>
      </w:r>
      <w:r w:rsidR="00773185">
        <w:rPr>
          <w:b/>
          <w:bCs/>
        </w:rPr>
        <w:t> </w:t>
      </w:r>
      <w:r w:rsidRPr="0024263C">
        <w:rPr>
          <w:b/>
          <w:bCs/>
        </w:rPr>
        <w:t>124</w:t>
      </w:r>
      <w:r>
        <w:t xml:space="preserve"> - [</w:t>
      </w:r>
      <w:r w:rsidR="004666D7">
        <w:t>[Am zweiundfünfzigsten Tag vor der Wahl in den in Artikel 105 erwähnten Fällen oder am vierundzwanzigsten Tag vor der Wahl in den in Artikel 106 erwähnten Fällen]</w:t>
      </w:r>
      <w:r>
        <w:t xml:space="preserve"> tritt [der Hauptwahlvorstand des Wahlkreises </w:t>
      </w:r>
      <w:r w:rsidR="00F1134F">
        <w:t>[…]</w:t>
      </w:r>
      <w:r>
        <w:t>] um 16 Uhr zusammen.</w:t>
      </w:r>
    </w:p>
    <w:p w14:paraId="4650799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854604F" w14:textId="1C5EC916"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Er überprüft gegebenenfalls die Unterlagen, die der Vorsitzende gemäß den Artikeln 121, 122 und 123 erhalten hat, und befindet darüber nach Anhörung der Betreffenden, sofern sie es verlangen. Falls erforderlich berichtigt er die Kandidatenliste und schließt sie </w:t>
      </w:r>
      <w:r w:rsidR="00773185">
        <w:t xml:space="preserve">[digital] </w:t>
      </w:r>
      <w:r>
        <w:t>endgültig ab.</w:t>
      </w:r>
    </w:p>
    <w:p w14:paraId="77FF65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EF79A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Nur die Überbringer der Listen oder - in deren Ermangelung - die Kandidaten, die die eine oder andere in den Artikeln 121 und 123 vorgesehene Unterlage eingereicht haben, und die aufgrund von Artikel 116 von den Kandidaten dieser Listen benannten Zeugen dürfen dieser Sitzung beiwohnen.</w:t>
      </w:r>
    </w:p>
    <w:p w14:paraId="4D1ABBBB" w14:textId="77777777" w:rsidR="00277740" w:rsidRDefault="002777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A0DA6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Wird die Wählbarkeit eines Kandidaten in Zweifel gezogen, so können ebenfalls dieser Kandidat und der Antragsteller dieser Sitzung persönlich beiwohnen oder sich dort von einem Bevoll</w:t>
      </w:r>
      <w:r>
        <w:softHyphen/>
        <w:t>mächtigten vertreten lassen. Ihre persönliche Anwesenheit oder ihre Vertretung durch einen Bevoll</w:t>
      </w:r>
      <w:r>
        <w:softHyphen/>
        <w:t>mächtigten ist Bedingung für die Zulässigkeit der in Artikel 125 vorgesehenen Berufung.]</w:t>
      </w:r>
    </w:p>
    <w:p w14:paraId="56E6DF8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1B3163" w14:textId="2C7CD560"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124 ersetzt durch Art. 2 des G. vom 17. Mai 1949 (B.S. vom 19. Mai 1949); Abs. 1 abgeändert durch Art. 95 des G. vom 16. Juli 1993 (B.S. vom 20. Juli 1993)</w:t>
      </w:r>
      <w:r w:rsidR="00F1134F">
        <w:rPr>
          <w:i/>
          <w:iCs/>
        </w:rPr>
        <w:t>,</w:t>
      </w:r>
      <w:r w:rsidRPr="0024263C">
        <w:rPr>
          <w:i/>
          <w:iCs/>
        </w:rPr>
        <w:t xml:space="preserve"> Art. 14 des G. vom 13. Februar 2007 (B.S. vom 7. März 2007)</w:t>
      </w:r>
      <w:r w:rsidR="00881BB4">
        <w:rPr>
          <w:i/>
          <w:iCs/>
        </w:rPr>
        <w:t>,</w:t>
      </w:r>
      <w:r w:rsidR="00F1134F">
        <w:rPr>
          <w:i/>
          <w:iCs/>
        </w:rPr>
        <w:t xml:space="preserve"> Art. 47 des G. vom 6. Januar 2014 (III) (B.S. vom 31. Januar 2014)</w:t>
      </w:r>
      <w:r w:rsidR="00881BB4">
        <w:rPr>
          <w:i/>
          <w:iCs/>
        </w:rPr>
        <w:t xml:space="preserve"> und Art. 26 des G. vom 19. April 2018 (B.S. vom 24. Mai 2018)</w:t>
      </w:r>
      <w:r w:rsidR="00773185">
        <w:rPr>
          <w:i/>
          <w:iCs/>
        </w:rPr>
        <w:t>; Abs. 2 abgeändert durch Art. 37</w:t>
      </w:r>
      <w:r w:rsidR="00773185">
        <w:rPr>
          <w:i/>
        </w:rPr>
        <w:t xml:space="preserve"> des G. vom 28. März 2023 (B.S. vom 14. April 2023)</w:t>
      </w:r>
      <w:r w:rsidRPr="0024263C">
        <w:rPr>
          <w:i/>
          <w:iCs/>
        </w:rPr>
        <w:t>]</w:t>
      </w:r>
    </w:p>
    <w:p w14:paraId="184284E6" w14:textId="77777777" w:rsidR="007C443E" w:rsidRPr="009C0C04" w:rsidRDefault="007C443E" w:rsidP="0024263C">
      <w:pPr>
        <w:autoSpaceDE w:val="0"/>
        <w:autoSpaceDN w:val="0"/>
        <w:adjustRightInd w:val="0"/>
        <w:rPr>
          <w:bCs/>
        </w:rPr>
      </w:pPr>
    </w:p>
    <w:p w14:paraId="4AF12E9D" w14:textId="77777777" w:rsidR="007C443E" w:rsidRPr="009C0C04" w:rsidRDefault="007C443E" w:rsidP="0024263C">
      <w:pPr>
        <w:autoSpaceDE w:val="0"/>
        <w:autoSpaceDN w:val="0"/>
        <w:adjustRightInd w:val="0"/>
        <w:rPr>
          <w:bCs/>
        </w:rPr>
      </w:pPr>
    </w:p>
    <w:p w14:paraId="21962CAE" w14:textId="77777777" w:rsidR="0024263C" w:rsidRDefault="0024263C" w:rsidP="007C443E">
      <w:pPr>
        <w:autoSpaceDE w:val="0"/>
        <w:autoSpaceDN w:val="0"/>
        <w:adjustRightInd w:val="0"/>
        <w:jc w:val="both"/>
      </w:pPr>
      <w:r w:rsidRPr="0024263C">
        <w:rPr>
          <w:b/>
          <w:bCs/>
        </w:rPr>
        <w:tab/>
        <w:t>Art. 125</w:t>
      </w:r>
      <w:r>
        <w:t xml:space="preserve"> - [Wenn [der Hauptwahlvorstand des Wahlkreises </w:t>
      </w:r>
      <w:r w:rsidR="00F1134F">
        <w:t>[…]</w:t>
      </w:r>
      <w:r>
        <w:t>] eine Kandidatur wegen Nichtwählbarkeit eines Kandidaten ablehnt, so wird dies im Protokoll vermerkt und der Vorsitzende ersucht den Kandidaten oder seinen Bevollmächtigten, sofern der abgewiesene Kandidat anwesend oder vertreten ist, im Protokoll eine Berufungserklärung zu unterzeichnen, falls er dies wünscht.</w:t>
      </w:r>
    </w:p>
    <w:p w14:paraId="193CDB6A" w14:textId="77777777" w:rsidR="0024263C" w:rsidRDefault="0024263C" w:rsidP="007C443E">
      <w:pPr>
        <w:autoSpaceDE w:val="0"/>
        <w:autoSpaceDN w:val="0"/>
        <w:adjustRightInd w:val="0"/>
        <w:jc w:val="both"/>
      </w:pPr>
    </w:p>
    <w:p w14:paraId="4EBA40EE" w14:textId="77777777" w:rsidR="0024263C" w:rsidRDefault="009C0C04" w:rsidP="007C443E">
      <w:pPr>
        <w:autoSpaceDE w:val="0"/>
        <w:autoSpaceDN w:val="0"/>
        <w:adjustRightInd w:val="0"/>
        <w:jc w:val="both"/>
      </w:pPr>
      <w:r>
        <w:tab/>
      </w:r>
      <w:r w:rsidR="0024263C">
        <w:t>Wird die Beschwerde, die sich auf die Nichtwählbarkeit eines Kandidaten beruft, verworfen, ist dasselbe Verfahren anwendbar und der Antragsteller oder sein Bevollmächtigter wird ersucht, eine Berufungserklärung zu unterzeichnen, falls er dies wünscht.</w:t>
      </w:r>
    </w:p>
    <w:p w14:paraId="5A59D8FB" w14:textId="77777777" w:rsidR="0024263C" w:rsidRDefault="0024263C" w:rsidP="007C443E">
      <w:pPr>
        <w:autoSpaceDE w:val="0"/>
        <w:autoSpaceDN w:val="0"/>
        <w:adjustRightInd w:val="0"/>
        <w:jc w:val="both"/>
      </w:pPr>
    </w:p>
    <w:p w14:paraId="43E5EBF3" w14:textId="77777777" w:rsidR="0024263C" w:rsidRDefault="0024263C" w:rsidP="007C443E">
      <w:pPr>
        <w:autoSpaceDE w:val="0"/>
        <w:autoSpaceDN w:val="0"/>
        <w:adjustRightInd w:val="0"/>
        <w:jc w:val="both"/>
      </w:pPr>
      <w:r>
        <w:tab/>
        <w:t xml:space="preserve">[Für die Wahl der Abgeordnetenkammer wird die Sache bei Berufung vor der ersten Kammer des Appellationshofes des Bereichs </w:t>
      </w:r>
      <w:r w:rsidR="00881BB4">
        <w:t>[auf den einundvierzigsten Tag vor der Wahl um 10 Uhr vormittags in den in Artikel 105 erwähnten Fällen oder auf den zwanzigsten Tag vor der Wahl um 10 Uhr vormittags in den in Artikel 106 erwähnten Fällen]</w:t>
      </w:r>
      <w:r>
        <w:t xml:space="preserve"> anberaumt, selbst </w:t>
      </w:r>
      <w:r>
        <w:lastRenderedPageBreak/>
        <w:t xml:space="preserve">wenn dieser Tag ein Feiertag ist, und dies ohne Vorladung beziehungsweise Aufforderung zum Erscheinen. </w:t>
      </w:r>
      <w:r w:rsidR="00F1134F">
        <w:t>[..</w:t>
      </w:r>
      <w:r>
        <w:t>.]</w:t>
      </w:r>
      <w:r w:rsidR="006F29D0">
        <w:t>]</w:t>
      </w:r>
    </w:p>
    <w:p w14:paraId="6699B027" w14:textId="77777777" w:rsidR="0024263C" w:rsidRDefault="0024263C" w:rsidP="007C443E">
      <w:pPr>
        <w:autoSpaceDE w:val="0"/>
        <w:autoSpaceDN w:val="0"/>
        <w:adjustRightInd w:val="0"/>
        <w:jc w:val="both"/>
      </w:pPr>
    </w:p>
    <w:p w14:paraId="3107B112" w14:textId="77777777" w:rsidR="0024263C" w:rsidRDefault="0024263C" w:rsidP="007C443E">
      <w:pPr>
        <w:autoSpaceDE w:val="0"/>
        <w:autoSpaceDN w:val="0"/>
        <w:adjustRightInd w:val="0"/>
        <w:jc w:val="both"/>
      </w:pPr>
      <w:r>
        <w:tab/>
        <w:t xml:space="preserve">[Gegen Beschlüsse [des Hauptwahlvorstandes des Wahlkreises </w:t>
      </w:r>
      <w:r w:rsidR="00F1134F">
        <w:t>[…]</w:t>
      </w:r>
      <w:r>
        <w:t>], die sich nicht auf die Wählbarkeit der Kandidaten beziehen, kann keine Berufung eingelegt werden, [ausgenommen gegen Beschlüsse, die aufgrund von Artikel 119</w:t>
      </w:r>
      <w:r w:rsidRPr="0024263C">
        <w:rPr>
          <w:i/>
          <w:iCs/>
        </w:rPr>
        <w:t>ter</w:t>
      </w:r>
      <w:r w:rsidR="006F29D0">
        <w:t xml:space="preserve"> getroffen werden].]</w:t>
      </w:r>
    </w:p>
    <w:p w14:paraId="0F20BE68" w14:textId="77777777" w:rsidR="0024263C" w:rsidRDefault="0024263C" w:rsidP="007C443E">
      <w:pPr>
        <w:autoSpaceDE w:val="0"/>
        <w:autoSpaceDN w:val="0"/>
        <w:adjustRightInd w:val="0"/>
        <w:jc w:val="both"/>
      </w:pPr>
    </w:p>
    <w:p w14:paraId="76355E77" w14:textId="77777777" w:rsidR="0024263C" w:rsidRDefault="0024263C" w:rsidP="007C443E">
      <w:pPr>
        <w:autoSpaceDE w:val="0"/>
        <w:autoSpaceDN w:val="0"/>
        <w:adjustRightInd w:val="0"/>
        <w:jc w:val="both"/>
      </w:pPr>
      <w:r w:rsidRPr="0024263C">
        <w:rPr>
          <w:i/>
          <w:iCs/>
        </w:rPr>
        <w:t>[Art. 125 ersetzt durch Art. 2 des G. vom 17. Mai 1949 (B.S. vom 19. Mai 1949); Abs. 1 abgeändert durch Art. 95 des G. vom 16. Juli 1993 (B.S. vom 20. Juli 1993)</w:t>
      </w:r>
      <w:r w:rsidR="00F1134F">
        <w:rPr>
          <w:i/>
          <w:iCs/>
        </w:rPr>
        <w:t xml:space="preserve"> und Art. 48 Nr. 1 des G. vom 6. Januar 2014 (III) (B.S. vom 31. Januar 2014)</w:t>
      </w:r>
      <w:r w:rsidRPr="0024263C">
        <w:rPr>
          <w:i/>
          <w:iCs/>
        </w:rPr>
        <w:t>; Abs. 3 ersetzt durch Art. 63 des G. vom 16. Juli 1993 (B.S. vom 20. Juli 1993) und abgeändert durch Art.</w:t>
      </w:r>
      <w:r w:rsidR="007C443E">
        <w:rPr>
          <w:i/>
          <w:iCs/>
        </w:rPr>
        <w:t> </w:t>
      </w:r>
      <w:r w:rsidRPr="0024263C">
        <w:rPr>
          <w:i/>
          <w:iCs/>
        </w:rPr>
        <w:t>16 des G. vom 13. Februar 2007 (B.S. vom 7. März 2007)</w:t>
      </w:r>
      <w:r w:rsidR="00881BB4">
        <w:rPr>
          <w:i/>
          <w:iCs/>
        </w:rPr>
        <w:t>,</w:t>
      </w:r>
      <w:r w:rsidR="00F1134F">
        <w:rPr>
          <w:i/>
          <w:iCs/>
        </w:rPr>
        <w:t xml:space="preserve"> Art. 48 Nr. 2 des G. vom 6. Januar 2014 (III) (B.S. vom 31. Januar 2014)</w:t>
      </w:r>
      <w:r w:rsidR="00881BB4">
        <w:rPr>
          <w:i/>
          <w:iCs/>
        </w:rPr>
        <w:t xml:space="preserve"> und Art. 27 des G. vom 19. April 2018 (B.S. vom 24. Mai 2018)</w:t>
      </w:r>
      <w:r w:rsidRPr="0024263C">
        <w:rPr>
          <w:i/>
          <w:iCs/>
        </w:rPr>
        <w:t>; Abs. 4 eingefügt durch Art. 1 § 6 des G. vom 17. März 1958 (B.S. vom 29. März 195</w:t>
      </w:r>
      <w:r w:rsidR="00F1134F">
        <w:rPr>
          <w:i/>
          <w:iCs/>
        </w:rPr>
        <w:t xml:space="preserve">8) und </w:t>
      </w:r>
      <w:r w:rsidR="00C52000">
        <w:rPr>
          <w:i/>
          <w:iCs/>
        </w:rPr>
        <w:t>abgeändert</w:t>
      </w:r>
      <w:r w:rsidR="009C0C04">
        <w:rPr>
          <w:i/>
          <w:iCs/>
        </w:rPr>
        <w:t xml:space="preserve"> durch Art. 9 des G. </w:t>
      </w:r>
      <w:r w:rsidRPr="0024263C">
        <w:rPr>
          <w:i/>
          <w:iCs/>
        </w:rPr>
        <w:t>vom 4. Juli 1989 (B.S. vom 20. Juli 1989)</w:t>
      </w:r>
      <w:r w:rsidR="00C52000">
        <w:rPr>
          <w:i/>
          <w:iCs/>
        </w:rPr>
        <w:t>,</w:t>
      </w:r>
      <w:r w:rsidRPr="0024263C">
        <w:rPr>
          <w:i/>
          <w:iCs/>
        </w:rPr>
        <w:t xml:space="preserve"> Art. 95 des G. vom 16. Juli 1993 (B.S. vom 20. Juli 1993)</w:t>
      </w:r>
      <w:r w:rsidR="00C52000">
        <w:rPr>
          <w:i/>
          <w:iCs/>
        </w:rPr>
        <w:t xml:space="preserve"> und Art. 48 Nr. 1 des G. vom 6. Januar 2014 (III) (B.S. vom 31. Januar 2014)</w:t>
      </w:r>
      <w:r w:rsidRPr="0024263C">
        <w:rPr>
          <w:i/>
          <w:iCs/>
        </w:rPr>
        <w:t>]</w:t>
      </w:r>
    </w:p>
    <w:p w14:paraId="7875EE64" w14:textId="77777777" w:rsidR="0024263C" w:rsidRDefault="0024263C" w:rsidP="007C443E">
      <w:pPr>
        <w:autoSpaceDE w:val="0"/>
        <w:autoSpaceDN w:val="0"/>
        <w:adjustRightInd w:val="0"/>
        <w:jc w:val="both"/>
      </w:pPr>
    </w:p>
    <w:p w14:paraId="5F477992" w14:textId="77777777" w:rsidR="0024263C" w:rsidRDefault="0024263C" w:rsidP="007C443E">
      <w:pPr>
        <w:autoSpaceDE w:val="0"/>
        <w:autoSpaceDN w:val="0"/>
        <w:adjustRightInd w:val="0"/>
        <w:jc w:val="both"/>
      </w:pPr>
    </w:p>
    <w:p w14:paraId="540FD0FF" w14:textId="77777777" w:rsidR="0024263C" w:rsidRDefault="0024263C" w:rsidP="007C443E">
      <w:pPr>
        <w:autoSpaceDE w:val="0"/>
        <w:autoSpaceDN w:val="0"/>
        <w:adjustRightInd w:val="0"/>
        <w:jc w:val="both"/>
      </w:pPr>
      <w:r w:rsidRPr="0024263C">
        <w:rPr>
          <w:b/>
          <w:bCs/>
        </w:rPr>
        <w:tab/>
      </w:r>
      <w:r>
        <w:t>[</w:t>
      </w:r>
      <w:r w:rsidRPr="0024263C">
        <w:rPr>
          <w:b/>
          <w:bCs/>
        </w:rPr>
        <w:t>Art. 125</w:t>
      </w:r>
      <w:r w:rsidRPr="0024263C">
        <w:rPr>
          <w:b/>
          <w:bCs/>
          <w:i/>
          <w:iCs/>
        </w:rPr>
        <w:t>bis</w:t>
      </w:r>
      <w:r>
        <w:t xml:space="preserve"> - Der Präsident des Appellationshofes hält sich </w:t>
      </w:r>
      <w:r w:rsidR="00881BB4">
        <w:t>[am einundfünfzigsten Tag vor der Wahl von 11 bis 13 Uhr in den in Artikel 105 erwähnten Fällen oder am dreiundzwanzigsten Tag vor der Wahl von 11 bis 13 Uhr in den in Artikel 106 erwähnten Fällen]</w:t>
      </w:r>
      <w:r>
        <w:t xml:space="preserve"> in seinem Amtszimmer zur Verfügung der Vorsitzenden [der Hauptwahl</w:t>
      </w:r>
      <w:r>
        <w:softHyphen/>
        <w:t xml:space="preserve">vorstände der Wahlkreise </w:t>
      </w:r>
      <w:r w:rsidR="00C52000">
        <w:t>[…]</w:t>
      </w:r>
      <w:r>
        <w:t xml:space="preserve">] seines Amtsbereichs, um dort aus ihren Händen eine Ausfertigung der Protokolle mit den Berufungserklärungen und alle Unterlagen in Bezug auf die Streitfälle, von denen [die Hauptwahlvorstände der Wahlkreise </w:t>
      </w:r>
      <w:r w:rsidR="00C52000">
        <w:t>[…]</w:t>
      </w:r>
      <w:r>
        <w:t>] Kenntnis erhalten haben, entgegenzunehmen.</w:t>
      </w:r>
    </w:p>
    <w:p w14:paraId="7DD1A33F" w14:textId="77777777" w:rsidR="0024263C" w:rsidRDefault="0024263C" w:rsidP="007C443E">
      <w:pPr>
        <w:autoSpaceDE w:val="0"/>
        <w:autoSpaceDN w:val="0"/>
        <w:adjustRightInd w:val="0"/>
        <w:jc w:val="both"/>
      </w:pPr>
    </w:p>
    <w:p w14:paraId="6E709534" w14:textId="77777777" w:rsidR="0024263C" w:rsidRDefault="0024263C" w:rsidP="007C443E">
      <w:pPr>
        <w:autoSpaceDE w:val="0"/>
        <w:autoSpaceDN w:val="0"/>
        <w:adjustRightInd w:val="0"/>
        <w:jc w:val="both"/>
      </w:pPr>
      <w:r>
        <w:tab/>
        <w:t>Im Beisein seines Greffiers verfasst er die Akte über diese Aushändigung.]</w:t>
      </w:r>
    </w:p>
    <w:p w14:paraId="7018ECB1" w14:textId="77777777" w:rsidR="0024263C" w:rsidRDefault="0024263C" w:rsidP="007C443E">
      <w:pPr>
        <w:autoSpaceDE w:val="0"/>
        <w:autoSpaceDN w:val="0"/>
        <w:adjustRightInd w:val="0"/>
        <w:jc w:val="both"/>
      </w:pPr>
    </w:p>
    <w:p w14:paraId="073D256F" w14:textId="77777777" w:rsidR="0024263C" w:rsidRDefault="0024263C" w:rsidP="007C443E">
      <w:pPr>
        <w:autoSpaceDE w:val="0"/>
        <w:autoSpaceDN w:val="0"/>
        <w:adjustRightInd w:val="0"/>
        <w:jc w:val="both"/>
      </w:pPr>
      <w:r w:rsidRPr="0024263C">
        <w:rPr>
          <w:i/>
          <w:iCs/>
        </w:rPr>
        <w:t>[Art. 125bis eingefügt durch Art. 2 des G. vom 17. Mai 1949 (B.S. vom 19. Mai 1949); Abs. 1 abgeändert durch Art. 95 des G. vom 16. Juli 1993 (B.S. vom 20. Juli 1993)</w:t>
      </w:r>
      <w:r w:rsidR="00C52000">
        <w:rPr>
          <w:i/>
          <w:iCs/>
        </w:rPr>
        <w:t>,</w:t>
      </w:r>
      <w:r w:rsidRPr="0024263C">
        <w:rPr>
          <w:i/>
          <w:iCs/>
        </w:rPr>
        <w:t xml:space="preserve"> Art. 15 des G. vom 13. Februar 2007 (B.S. vom 7. März 2007)</w:t>
      </w:r>
      <w:r w:rsidR="00881BB4">
        <w:rPr>
          <w:i/>
          <w:iCs/>
        </w:rPr>
        <w:t>,</w:t>
      </w:r>
      <w:r w:rsidR="00C52000">
        <w:rPr>
          <w:i/>
          <w:iCs/>
        </w:rPr>
        <w:t xml:space="preserve"> Art. 49 des G. vom 6. Januar 2014 (III) (B.S. vom 31. Januar 2014)</w:t>
      </w:r>
      <w:r w:rsidR="00881BB4">
        <w:rPr>
          <w:i/>
          <w:iCs/>
        </w:rPr>
        <w:t xml:space="preserve"> und Art. 28 des G. vom 19. April 2018 (B.S. vom 24. Mai 2018)</w:t>
      </w:r>
      <w:r w:rsidRPr="0024263C">
        <w:rPr>
          <w:i/>
          <w:iCs/>
        </w:rPr>
        <w:t>]</w:t>
      </w:r>
    </w:p>
    <w:p w14:paraId="4FD1D2CA" w14:textId="77777777" w:rsidR="007C443E" w:rsidRPr="009C0C04" w:rsidRDefault="007C443E" w:rsidP="007C443E">
      <w:pPr>
        <w:autoSpaceDE w:val="0"/>
        <w:autoSpaceDN w:val="0"/>
        <w:adjustRightInd w:val="0"/>
        <w:jc w:val="both"/>
        <w:rPr>
          <w:bCs/>
        </w:rPr>
      </w:pPr>
    </w:p>
    <w:p w14:paraId="3F906374" w14:textId="77777777" w:rsidR="007C443E" w:rsidRPr="009C0C04" w:rsidRDefault="007C443E" w:rsidP="007C443E">
      <w:pPr>
        <w:autoSpaceDE w:val="0"/>
        <w:autoSpaceDN w:val="0"/>
        <w:adjustRightInd w:val="0"/>
        <w:jc w:val="both"/>
        <w:rPr>
          <w:bCs/>
        </w:rPr>
      </w:pPr>
    </w:p>
    <w:p w14:paraId="21442B57" w14:textId="77777777" w:rsidR="0024263C" w:rsidRDefault="0024263C" w:rsidP="007C443E">
      <w:pPr>
        <w:autoSpaceDE w:val="0"/>
        <w:autoSpaceDN w:val="0"/>
        <w:adjustRightInd w:val="0"/>
        <w:jc w:val="both"/>
      </w:pPr>
      <w:r w:rsidRPr="0024263C">
        <w:rPr>
          <w:b/>
          <w:bCs/>
        </w:rPr>
        <w:tab/>
      </w:r>
      <w:r>
        <w:t>[</w:t>
      </w:r>
      <w:r w:rsidRPr="0024263C">
        <w:rPr>
          <w:b/>
          <w:bCs/>
        </w:rPr>
        <w:t>Art. 125</w:t>
      </w:r>
      <w:r w:rsidRPr="0024263C">
        <w:rPr>
          <w:b/>
          <w:bCs/>
          <w:i/>
          <w:iCs/>
        </w:rPr>
        <w:t>ter</w:t>
      </w:r>
      <w:r>
        <w:t xml:space="preserve"> - Der Präsident des Appellationshofes trägt die Sache in die </w:t>
      </w:r>
      <w:r w:rsidR="00881BB4">
        <w:t>[Sitzungsliste]</w:t>
      </w:r>
      <w:r>
        <w:t xml:space="preserve"> der ersten Kammer des Appellationshofes </w:t>
      </w:r>
      <w:r w:rsidR="00881BB4">
        <w:t>[für den einundvierzigsten Tag vor der Wahl um 10 Uhr vormittags in den in Artikel 105 erwähnten Fällen oder für den zwanzigsten Tag vor der Wahl um 10 Uhr vormittags in den in Artikel 106 erwähnten Fällen]</w:t>
      </w:r>
      <w:r>
        <w:t xml:space="preserve"> ein, selbst wenn dieser Tag ein Feiertag ist.</w:t>
      </w:r>
    </w:p>
    <w:p w14:paraId="4F3F660C" w14:textId="77777777" w:rsidR="0024263C" w:rsidRDefault="0024263C" w:rsidP="007C443E">
      <w:pPr>
        <w:autoSpaceDE w:val="0"/>
        <w:autoSpaceDN w:val="0"/>
        <w:adjustRightInd w:val="0"/>
        <w:jc w:val="both"/>
      </w:pPr>
    </w:p>
    <w:p w14:paraId="4E3AB21A" w14:textId="77777777" w:rsidR="0024263C" w:rsidRDefault="0024263C" w:rsidP="007C443E">
      <w:pPr>
        <w:autoSpaceDE w:val="0"/>
        <w:autoSpaceDN w:val="0"/>
        <w:adjustRightInd w:val="0"/>
        <w:jc w:val="both"/>
      </w:pPr>
      <w:r>
        <w:tab/>
        <w:t>Die erste Kammer des Appellationshofes prüft die Sachen in Bezug auf die Wählbarkeit unter Zurückstellung aller anderen Sachen.</w:t>
      </w:r>
    </w:p>
    <w:p w14:paraId="3CCF5DD2" w14:textId="77777777" w:rsidR="0024263C" w:rsidRDefault="0024263C" w:rsidP="007C443E">
      <w:pPr>
        <w:autoSpaceDE w:val="0"/>
        <w:autoSpaceDN w:val="0"/>
        <w:adjustRightInd w:val="0"/>
        <w:jc w:val="both"/>
      </w:pPr>
    </w:p>
    <w:p w14:paraId="7A4F1AFA" w14:textId="77777777" w:rsidR="0024263C" w:rsidRDefault="0024263C" w:rsidP="007C443E">
      <w:pPr>
        <w:autoSpaceDE w:val="0"/>
        <w:autoSpaceDN w:val="0"/>
        <w:adjustRightInd w:val="0"/>
        <w:jc w:val="both"/>
      </w:pPr>
      <w:r>
        <w:tab/>
        <w:t>In öffentlicher Sitzung verliest der Präsident die Aktenstücke. Sodann gibt er dem Berufungs</w:t>
      </w:r>
      <w:r>
        <w:softHyphen/>
        <w:t>kläger und gegebenenfalls dem Berufungsbeklagten das Wort; diese können sich von einem Rechts</w:t>
      </w:r>
      <w:r>
        <w:softHyphen/>
        <w:t>beistand vertreten und beistehen lassen.</w:t>
      </w:r>
    </w:p>
    <w:p w14:paraId="47CAD2EB" w14:textId="77777777" w:rsidR="0024263C" w:rsidRDefault="0024263C" w:rsidP="007C443E">
      <w:pPr>
        <w:autoSpaceDE w:val="0"/>
        <w:autoSpaceDN w:val="0"/>
        <w:adjustRightInd w:val="0"/>
        <w:jc w:val="both"/>
      </w:pPr>
    </w:p>
    <w:p w14:paraId="4B0A6301" w14:textId="77777777" w:rsidR="0024263C" w:rsidRDefault="0024263C" w:rsidP="007C443E">
      <w:pPr>
        <w:autoSpaceDE w:val="0"/>
        <w:autoSpaceDN w:val="0"/>
        <w:adjustRightInd w:val="0"/>
        <w:jc w:val="both"/>
      </w:pPr>
      <w:r>
        <w:lastRenderedPageBreak/>
        <w:tab/>
        <w:t>Nach Anhörung der Stellungnahme des Generalprokurators entscheidet der Gerichtshof unverzüglich durch einen Entscheid, der in öffentlicher Sitzung verlesen wird; dieser Entscheid wird dem Betreffenden nicht zugestellt, sondern bei der Kanzlei des Gerichtshofs hinterlegt, wo der Be</w:t>
      </w:r>
      <w:r>
        <w:softHyphen/>
        <w:t>treffende ihn kostenlos einsehen kann.</w:t>
      </w:r>
    </w:p>
    <w:p w14:paraId="6884EAD6" w14:textId="77777777" w:rsidR="0024263C" w:rsidRDefault="0024263C" w:rsidP="007C443E">
      <w:pPr>
        <w:autoSpaceDE w:val="0"/>
        <w:autoSpaceDN w:val="0"/>
        <w:adjustRightInd w:val="0"/>
        <w:jc w:val="both"/>
      </w:pPr>
    </w:p>
    <w:p w14:paraId="4E320CE7" w14:textId="77777777" w:rsidR="0024263C" w:rsidRDefault="0024263C" w:rsidP="007C443E">
      <w:pPr>
        <w:autoSpaceDE w:val="0"/>
        <w:autoSpaceDN w:val="0"/>
        <w:adjustRightInd w:val="0"/>
        <w:jc w:val="both"/>
      </w:pPr>
      <w:r>
        <w:tab/>
        <w:t xml:space="preserve">Der Tenor des Entscheids wird dem Vorsitzenden des betreffenden [Hauptwahlvorstandes des Wahlkreises </w:t>
      </w:r>
      <w:r w:rsidR="00C52000">
        <w:t>[…]</w:t>
      </w:r>
      <w:r>
        <w:t xml:space="preserve">] an dem von ihm angegebenen Ort von der Staatsanwaltschaft </w:t>
      </w:r>
      <w:r w:rsidR="00881BB4">
        <w:t>[auf digitalem Weg]</w:t>
      </w:r>
      <w:r>
        <w:t xml:space="preserve"> zur Kenntnis gebracht.</w:t>
      </w:r>
    </w:p>
    <w:p w14:paraId="7125C8BD" w14:textId="77777777" w:rsidR="0024263C" w:rsidRDefault="0024263C" w:rsidP="007C443E">
      <w:pPr>
        <w:autoSpaceDE w:val="0"/>
        <w:autoSpaceDN w:val="0"/>
        <w:adjustRightInd w:val="0"/>
        <w:jc w:val="both"/>
      </w:pPr>
    </w:p>
    <w:p w14:paraId="5192FE29" w14:textId="77777777" w:rsidR="0024263C" w:rsidRDefault="0024263C" w:rsidP="007C443E">
      <w:pPr>
        <w:autoSpaceDE w:val="0"/>
        <w:autoSpaceDN w:val="0"/>
        <w:adjustRightInd w:val="0"/>
        <w:jc w:val="both"/>
      </w:pPr>
      <w:r>
        <w:tab/>
        <w:t>Die Akte des Gerichtshofes wird dem Greffier der Versammlung, die mit der Überprüfung der Mandate der Gewählten beauftragt ist, innerhalb acht Tagen zusammen mit einer Aus</w:t>
      </w:r>
      <w:r>
        <w:softHyphen/>
        <w:t>fertigung des Entscheids übermittelt.]</w:t>
      </w:r>
    </w:p>
    <w:p w14:paraId="0F2D3C58" w14:textId="77777777" w:rsidR="0024263C" w:rsidRDefault="0024263C" w:rsidP="007C443E">
      <w:pPr>
        <w:autoSpaceDE w:val="0"/>
        <w:autoSpaceDN w:val="0"/>
        <w:adjustRightInd w:val="0"/>
        <w:jc w:val="both"/>
      </w:pPr>
    </w:p>
    <w:p w14:paraId="5570C074" w14:textId="77777777" w:rsidR="0024263C" w:rsidRDefault="0024263C" w:rsidP="007C443E">
      <w:pPr>
        <w:autoSpaceDE w:val="0"/>
        <w:autoSpaceDN w:val="0"/>
        <w:adjustRightInd w:val="0"/>
        <w:jc w:val="both"/>
      </w:pPr>
      <w:r w:rsidRPr="0024263C">
        <w:rPr>
          <w:i/>
          <w:iCs/>
        </w:rPr>
        <w:t>[Art. 125ter eingefügt durch Art. 2 des G. vom 17. Mai 1949 (B.S. vom 19. Mai 1949); Abs. 1 abgeändert durch Art. 16 des G. vom 13. Februar 2007 (B.S. vom 7. März 2007)</w:t>
      </w:r>
      <w:r w:rsidR="00881BB4">
        <w:rPr>
          <w:i/>
          <w:iCs/>
        </w:rPr>
        <w:t xml:space="preserve"> und Art. 29 Nr. 1 des G. vom 19. April 2018 (B.S. vom 24. Mai 2018)</w:t>
      </w:r>
      <w:r w:rsidRPr="0024263C">
        <w:rPr>
          <w:i/>
          <w:iCs/>
        </w:rPr>
        <w:t>; Abs. 5 abgeändert durch Art. 95 des G. vom 16. Juli 1993 (B.S. vom 20. Juli 1993)</w:t>
      </w:r>
      <w:r w:rsidR="00881BB4">
        <w:rPr>
          <w:i/>
          <w:iCs/>
        </w:rPr>
        <w:t>,</w:t>
      </w:r>
      <w:r w:rsidR="00C52000">
        <w:rPr>
          <w:i/>
          <w:iCs/>
        </w:rPr>
        <w:t xml:space="preserve"> Art. 50 des G. vom 6. Januar 2014 (III) (B.S. vom 31. Januar 2014)</w:t>
      </w:r>
      <w:r w:rsidR="00881BB4">
        <w:rPr>
          <w:i/>
          <w:iCs/>
        </w:rPr>
        <w:t xml:space="preserve"> und Art. 29 Nr. 2 des G. vom 19. April 2018 (B.S. vom 24. Mai 2018)</w:t>
      </w:r>
      <w:r w:rsidRPr="0024263C">
        <w:rPr>
          <w:i/>
          <w:iCs/>
        </w:rPr>
        <w:t>]</w:t>
      </w:r>
    </w:p>
    <w:p w14:paraId="6193FCBA" w14:textId="77777777" w:rsidR="0024263C" w:rsidRDefault="0024263C" w:rsidP="007C443E">
      <w:pPr>
        <w:autoSpaceDE w:val="0"/>
        <w:autoSpaceDN w:val="0"/>
        <w:adjustRightInd w:val="0"/>
        <w:jc w:val="both"/>
      </w:pPr>
    </w:p>
    <w:p w14:paraId="05535C91" w14:textId="77777777" w:rsidR="0024263C" w:rsidRDefault="0024263C" w:rsidP="007C443E">
      <w:pPr>
        <w:autoSpaceDE w:val="0"/>
        <w:autoSpaceDN w:val="0"/>
        <w:adjustRightInd w:val="0"/>
        <w:jc w:val="both"/>
      </w:pPr>
    </w:p>
    <w:p w14:paraId="6A12D6DA" w14:textId="77777777" w:rsidR="0024263C" w:rsidRDefault="0024263C" w:rsidP="007C443E">
      <w:pPr>
        <w:autoSpaceDE w:val="0"/>
        <w:autoSpaceDN w:val="0"/>
        <w:adjustRightInd w:val="0"/>
        <w:jc w:val="both"/>
      </w:pPr>
      <w:r w:rsidRPr="0024263C">
        <w:rPr>
          <w:b/>
          <w:bCs/>
        </w:rPr>
        <w:tab/>
      </w:r>
      <w:r>
        <w:t>[</w:t>
      </w:r>
      <w:r w:rsidRPr="0024263C">
        <w:rPr>
          <w:b/>
          <w:bCs/>
        </w:rPr>
        <w:t>Art. 125</w:t>
      </w:r>
      <w:r w:rsidRPr="0024263C">
        <w:rPr>
          <w:b/>
          <w:bCs/>
          <w:i/>
          <w:iCs/>
        </w:rPr>
        <w:t>quater</w:t>
      </w:r>
      <w:r>
        <w:t xml:space="preserve"> - Gegen die in Artikel 125</w:t>
      </w:r>
      <w:r w:rsidRPr="0024263C">
        <w:rPr>
          <w:i/>
          <w:iCs/>
        </w:rPr>
        <w:t>ter</w:t>
      </w:r>
      <w:r>
        <w:t xml:space="preserve"> erwähnten Entscheide ist kein Rechtsmittel möglich.]</w:t>
      </w:r>
    </w:p>
    <w:p w14:paraId="6FC96187" w14:textId="77777777" w:rsidR="0024263C" w:rsidRDefault="0024263C" w:rsidP="007C443E">
      <w:pPr>
        <w:autoSpaceDE w:val="0"/>
        <w:autoSpaceDN w:val="0"/>
        <w:adjustRightInd w:val="0"/>
        <w:jc w:val="both"/>
      </w:pPr>
    </w:p>
    <w:p w14:paraId="1BAF6D4F" w14:textId="77777777" w:rsidR="0024263C" w:rsidRDefault="0024263C" w:rsidP="007C443E">
      <w:pPr>
        <w:autoSpaceDE w:val="0"/>
        <w:autoSpaceDN w:val="0"/>
        <w:adjustRightInd w:val="0"/>
        <w:jc w:val="both"/>
      </w:pPr>
      <w:r w:rsidRPr="0024263C">
        <w:rPr>
          <w:i/>
          <w:iCs/>
        </w:rPr>
        <w:t>[Art. 125quater eingefügt durch Art. 2 des G. vom 17. Mai 1949 (B.S. vom 19. Mai 1949)]</w:t>
      </w:r>
    </w:p>
    <w:p w14:paraId="34012D84" w14:textId="77777777" w:rsidR="0024263C" w:rsidRDefault="0024263C" w:rsidP="007C443E">
      <w:pPr>
        <w:autoSpaceDE w:val="0"/>
        <w:autoSpaceDN w:val="0"/>
        <w:adjustRightInd w:val="0"/>
        <w:jc w:val="both"/>
      </w:pPr>
    </w:p>
    <w:p w14:paraId="2C3BF52D" w14:textId="77777777" w:rsidR="0024263C" w:rsidRDefault="0024263C" w:rsidP="007C443E">
      <w:pPr>
        <w:autoSpaceDE w:val="0"/>
        <w:autoSpaceDN w:val="0"/>
        <w:adjustRightInd w:val="0"/>
        <w:jc w:val="both"/>
      </w:pPr>
    </w:p>
    <w:p w14:paraId="1339791F" w14:textId="77777777" w:rsidR="0024263C" w:rsidRDefault="0024263C" w:rsidP="00C52000">
      <w:pPr>
        <w:autoSpaceDE w:val="0"/>
        <w:autoSpaceDN w:val="0"/>
        <w:adjustRightInd w:val="0"/>
        <w:jc w:val="both"/>
      </w:pPr>
      <w:r w:rsidRPr="0024263C">
        <w:rPr>
          <w:b/>
          <w:bCs/>
        </w:rPr>
        <w:tab/>
      </w:r>
      <w:r>
        <w:t>[</w:t>
      </w:r>
      <w:r w:rsidRPr="0024263C">
        <w:rPr>
          <w:b/>
          <w:bCs/>
        </w:rPr>
        <w:t>Art. 125</w:t>
      </w:r>
      <w:r w:rsidRPr="0024263C">
        <w:rPr>
          <w:b/>
          <w:bCs/>
          <w:i/>
          <w:iCs/>
        </w:rPr>
        <w:t>quinquies</w:t>
      </w:r>
      <w:r>
        <w:t xml:space="preserve"> - </w:t>
      </w:r>
      <w:r w:rsidR="00C52000">
        <w:t>[..</w:t>
      </w:r>
      <w:r>
        <w:t>.</w:t>
      </w:r>
      <w:r w:rsidR="00C52000">
        <w:t>]</w:t>
      </w:r>
      <w:r>
        <w:t>]</w:t>
      </w:r>
    </w:p>
    <w:p w14:paraId="1EE84F77" w14:textId="77777777" w:rsidR="0024263C" w:rsidRDefault="0024263C" w:rsidP="007C443E">
      <w:pPr>
        <w:autoSpaceDE w:val="0"/>
        <w:autoSpaceDN w:val="0"/>
        <w:adjustRightInd w:val="0"/>
        <w:jc w:val="both"/>
      </w:pPr>
    </w:p>
    <w:p w14:paraId="513D3A5B" w14:textId="77777777" w:rsidR="0024263C" w:rsidRDefault="0024263C" w:rsidP="007C443E">
      <w:pPr>
        <w:autoSpaceDE w:val="0"/>
        <w:autoSpaceDN w:val="0"/>
        <w:adjustRightInd w:val="0"/>
        <w:jc w:val="both"/>
      </w:pPr>
      <w:r w:rsidRPr="0024263C">
        <w:rPr>
          <w:i/>
          <w:iCs/>
        </w:rPr>
        <w:t>[Art. 125quinquies eingefügt durch Art. 64 des G. vom 16. Juli 1993 (B.S. vom 20. Juli 1993)</w:t>
      </w:r>
      <w:r w:rsidR="00C52000">
        <w:rPr>
          <w:i/>
          <w:iCs/>
        </w:rPr>
        <w:t xml:space="preserve"> und aufgehoben durch Art. 51 des G. vom 6. Januar 2014 (III) (B.S. vom 31. Januar 2014)</w:t>
      </w:r>
      <w:r w:rsidRPr="0024263C">
        <w:rPr>
          <w:i/>
          <w:iCs/>
        </w:rPr>
        <w:t>]</w:t>
      </w:r>
    </w:p>
    <w:p w14:paraId="34F4A2C1" w14:textId="77777777" w:rsidR="0024263C" w:rsidRPr="0024263C" w:rsidRDefault="0024263C" w:rsidP="007C443E">
      <w:pPr>
        <w:autoSpaceDE w:val="0"/>
        <w:autoSpaceDN w:val="0"/>
        <w:adjustRightInd w:val="0"/>
        <w:jc w:val="both"/>
        <w:rPr>
          <w:b/>
          <w:bCs/>
        </w:rPr>
      </w:pPr>
    </w:p>
    <w:p w14:paraId="28149CF5" w14:textId="77777777" w:rsidR="0024263C" w:rsidRPr="0024263C" w:rsidRDefault="0024263C" w:rsidP="007C443E">
      <w:pPr>
        <w:autoSpaceDE w:val="0"/>
        <w:autoSpaceDN w:val="0"/>
        <w:adjustRightInd w:val="0"/>
        <w:jc w:val="both"/>
        <w:rPr>
          <w:b/>
          <w:bCs/>
        </w:rPr>
      </w:pPr>
    </w:p>
    <w:p w14:paraId="39D62A7C" w14:textId="77777777" w:rsidR="0024263C" w:rsidRDefault="0024263C" w:rsidP="007C443E">
      <w:pPr>
        <w:autoSpaceDE w:val="0"/>
        <w:autoSpaceDN w:val="0"/>
        <w:adjustRightInd w:val="0"/>
        <w:jc w:val="both"/>
      </w:pPr>
      <w:r w:rsidRPr="0024263C">
        <w:rPr>
          <w:b/>
          <w:bCs/>
        </w:rPr>
        <w:tab/>
        <w:t>Art. 126</w:t>
      </w:r>
      <w:r>
        <w:t xml:space="preserve"> - [Wird nur eine Liste vorgeschlagen und entspricht die Anzahl ordentlicher Kandi</w:t>
      </w:r>
      <w:r>
        <w:softHyphen/>
        <w:t xml:space="preserve">daten der Anzahl zu wählender Mitglieder, so werden diese Kandidaten ohne weitere Formalitäten vom Hauptwahlvorstand des Wahlkreises </w:t>
      </w:r>
      <w:r w:rsidR="00C52000">
        <w:t>[…]</w:t>
      </w:r>
      <w:r>
        <w:t xml:space="preserve"> für gewählt erklärt. Die Ersatzkandidaten werden gemäß der Reihenfolge im Wahlvorschlag zum ersten, zweiten, dritten Ersatzmitglied und so weiter erklärt.</w:t>
      </w:r>
      <w:r w:rsidR="00C52000">
        <w:t>]</w:t>
      </w:r>
    </w:p>
    <w:p w14:paraId="6828BBD3" w14:textId="77777777" w:rsidR="0024263C" w:rsidRDefault="0024263C" w:rsidP="007C443E">
      <w:pPr>
        <w:autoSpaceDE w:val="0"/>
        <w:autoSpaceDN w:val="0"/>
        <w:adjustRightInd w:val="0"/>
        <w:jc w:val="both"/>
      </w:pPr>
    </w:p>
    <w:p w14:paraId="7DBA7340" w14:textId="77777777" w:rsidR="0024263C" w:rsidRDefault="0024263C" w:rsidP="007C443E">
      <w:pPr>
        <w:autoSpaceDE w:val="0"/>
        <w:autoSpaceDN w:val="0"/>
        <w:adjustRightInd w:val="0"/>
        <w:jc w:val="both"/>
      </w:pPr>
      <w:r>
        <w:tab/>
      </w:r>
      <w:r w:rsidR="00C52000">
        <w:t>[</w:t>
      </w:r>
      <w:r>
        <w:t>Ist im gleichen Fall die Anzahl ordentlicher Kandidaten geringer als die Anzahl zu wählender Mitglieder, so werden die ordentlichen Kandidaten und danach - bis in Höhe der Anzahl noch zu vergebender Sitze - die Ersatzkandidaten gemäß der Reihenfolge im Wahlvorschlag für gewählt erklärt. Die übrigen Kandidaten werden gemäß der Reihenfolge im Wahlvorschlag zum ersten, zweiten, dritten Ersatzmitglied und so weiter erklärt.</w:t>
      </w:r>
      <w:r w:rsidR="00161C42">
        <w:t>]</w:t>
      </w:r>
    </w:p>
    <w:p w14:paraId="74E46A23" w14:textId="77777777" w:rsidR="0024263C" w:rsidRDefault="0024263C" w:rsidP="007C443E">
      <w:pPr>
        <w:autoSpaceDE w:val="0"/>
        <w:autoSpaceDN w:val="0"/>
        <w:adjustRightInd w:val="0"/>
        <w:jc w:val="both"/>
      </w:pPr>
    </w:p>
    <w:p w14:paraId="79C8C5B6" w14:textId="77777777" w:rsidR="0024263C" w:rsidRDefault="0024263C" w:rsidP="007C443E">
      <w:pPr>
        <w:autoSpaceDE w:val="0"/>
        <w:autoSpaceDN w:val="0"/>
        <w:adjustRightInd w:val="0"/>
        <w:jc w:val="both"/>
      </w:pPr>
      <w:r>
        <w:tab/>
      </w:r>
      <w:r w:rsidR="00161C42">
        <w:t>[</w:t>
      </w:r>
      <w:r>
        <w:t xml:space="preserve">Werden mehrere Listen ordnungsgemäß vorgeschlagen und übersteigt die Anzahl ordentlicher Kandidaten und Ersatzkandidaten die Anzahl zu wählender Mitglieder nicht, so werden diese Kandidaten ohne weitere Formalitäten vom Hauptwahlvorstand des Wahlkreises </w:t>
      </w:r>
      <w:r w:rsidR="00C52000">
        <w:t>[…]</w:t>
      </w:r>
      <w:r>
        <w:t xml:space="preserve"> für gewählt erklärt.]</w:t>
      </w:r>
    </w:p>
    <w:p w14:paraId="2655C0D8" w14:textId="77777777" w:rsidR="0024263C" w:rsidRDefault="0024263C" w:rsidP="007C443E">
      <w:pPr>
        <w:autoSpaceDE w:val="0"/>
        <w:autoSpaceDN w:val="0"/>
        <w:adjustRightInd w:val="0"/>
        <w:jc w:val="both"/>
      </w:pPr>
    </w:p>
    <w:p w14:paraId="42D3DD55" w14:textId="46E13B40" w:rsidR="0024263C" w:rsidRDefault="0024263C" w:rsidP="007C443E">
      <w:pPr>
        <w:autoSpaceDE w:val="0"/>
        <w:autoSpaceDN w:val="0"/>
        <w:adjustRightInd w:val="0"/>
        <w:jc w:val="both"/>
      </w:pPr>
      <w:r>
        <w:lastRenderedPageBreak/>
        <w:tab/>
        <w:t xml:space="preserve">Das von den Vorstandsmitgliedern sofort </w:t>
      </w:r>
      <w:r w:rsidR="00773185">
        <w:t xml:space="preserve">[digital] </w:t>
      </w:r>
      <w:r>
        <w:t xml:space="preserve">verfasste und unterzeichnete Wahlprotokoll wird unverzüglich dem Greffier der Abgeordnetenkammer </w:t>
      </w:r>
      <w:r w:rsidR="00C52000">
        <w:t>[…]</w:t>
      </w:r>
      <w:r>
        <w:t xml:space="preserve"> mit den Wahlvorschlägen über</w:t>
      </w:r>
      <w:r>
        <w:softHyphen/>
        <w:t>mittelt. Protokollauszüge werden sofort den Gewählten zugesandt und in jeder Gemeinde [des Wahlkreises] durch Anschlag veröffentlicht.</w:t>
      </w:r>
    </w:p>
    <w:p w14:paraId="54DEEEED" w14:textId="77777777" w:rsidR="0024263C" w:rsidRDefault="0024263C" w:rsidP="007C443E">
      <w:pPr>
        <w:autoSpaceDE w:val="0"/>
        <w:autoSpaceDN w:val="0"/>
        <w:adjustRightInd w:val="0"/>
        <w:jc w:val="both"/>
      </w:pPr>
    </w:p>
    <w:p w14:paraId="0780ED44" w14:textId="77777777" w:rsidR="0024263C" w:rsidRDefault="0024263C" w:rsidP="007C443E">
      <w:pPr>
        <w:autoSpaceDE w:val="0"/>
        <w:autoSpaceDN w:val="0"/>
        <w:adjustRightInd w:val="0"/>
        <w:jc w:val="both"/>
      </w:pPr>
      <w:r>
        <w:tab/>
        <w:t>[...]</w:t>
      </w:r>
    </w:p>
    <w:p w14:paraId="781B0425" w14:textId="77777777" w:rsidR="0024263C" w:rsidRDefault="0024263C" w:rsidP="007C443E">
      <w:pPr>
        <w:autoSpaceDE w:val="0"/>
        <w:autoSpaceDN w:val="0"/>
        <w:adjustRightInd w:val="0"/>
        <w:jc w:val="both"/>
      </w:pPr>
    </w:p>
    <w:p w14:paraId="3F7AF35B" w14:textId="12435EBE" w:rsidR="0024263C" w:rsidRDefault="0024263C" w:rsidP="007C443E">
      <w:pPr>
        <w:autoSpaceDE w:val="0"/>
        <w:autoSpaceDN w:val="0"/>
        <w:adjustRightInd w:val="0"/>
        <w:jc w:val="both"/>
      </w:pPr>
      <w:r w:rsidRPr="0024263C">
        <w:rPr>
          <w:i/>
          <w:iCs/>
        </w:rPr>
        <w:t>[Art. 126 Abs</w:t>
      </w:r>
      <w:r w:rsidR="00161C42">
        <w:rPr>
          <w:i/>
          <w:iCs/>
        </w:rPr>
        <w:t>.</w:t>
      </w:r>
      <w:r w:rsidRPr="0024263C">
        <w:rPr>
          <w:i/>
          <w:iCs/>
        </w:rPr>
        <w:t> 1 ersetzt durch Art. 8 des G. vom 13. Dezember 2002</w:t>
      </w:r>
      <w:r w:rsidR="009C0C04">
        <w:rPr>
          <w:i/>
          <w:iCs/>
        </w:rPr>
        <w:t> (II) (B.S. </w:t>
      </w:r>
      <w:r w:rsidRPr="0024263C">
        <w:rPr>
          <w:i/>
          <w:iCs/>
        </w:rPr>
        <w:t>vom 10. Januar 2003)</w:t>
      </w:r>
      <w:r w:rsidR="00C52000">
        <w:rPr>
          <w:i/>
          <w:iCs/>
        </w:rPr>
        <w:t xml:space="preserve"> und abgeändert durch Art. 52 Nr. 1 des G. vom 6. Januar 2014 (III) (B.S. vom 31. Januar 2014)</w:t>
      </w:r>
      <w:r w:rsidRPr="0024263C">
        <w:rPr>
          <w:i/>
          <w:iCs/>
        </w:rPr>
        <w:t xml:space="preserve">; </w:t>
      </w:r>
      <w:r w:rsidR="00C52000" w:rsidRPr="0024263C">
        <w:rPr>
          <w:i/>
          <w:iCs/>
        </w:rPr>
        <w:t>Abs</w:t>
      </w:r>
      <w:r w:rsidR="00C52000">
        <w:rPr>
          <w:i/>
          <w:iCs/>
        </w:rPr>
        <w:t>.</w:t>
      </w:r>
      <w:r w:rsidR="00C52000" w:rsidRPr="0024263C">
        <w:rPr>
          <w:i/>
          <w:iCs/>
        </w:rPr>
        <w:t> 2 ersetzt durch Art. 8 des G. vom 13. Dezember 2002</w:t>
      </w:r>
      <w:r w:rsidR="00C52000">
        <w:rPr>
          <w:i/>
          <w:iCs/>
        </w:rPr>
        <w:t> (II) (B.S. </w:t>
      </w:r>
      <w:r w:rsidR="00C52000" w:rsidRPr="0024263C">
        <w:rPr>
          <w:i/>
          <w:iCs/>
        </w:rPr>
        <w:t xml:space="preserve">vom 10. Januar 2003); </w:t>
      </w:r>
      <w:r w:rsidR="00161C42">
        <w:rPr>
          <w:i/>
          <w:iCs/>
        </w:rPr>
        <w:t xml:space="preserve">neuer Absatz 3 eingefügt </w:t>
      </w:r>
      <w:r w:rsidR="009C0C04">
        <w:rPr>
          <w:i/>
          <w:iCs/>
        </w:rPr>
        <w:t>durch Art. 8 des G. </w:t>
      </w:r>
      <w:r w:rsidR="00161C42" w:rsidRPr="0024263C">
        <w:rPr>
          <w:i/>
          <w:iCs/>
        </w:rPr>
        <w:t>vom 13. Dezember 2002 (II) (B.S. vom 10. Januar 2003)</w:t>
      </w:r>
      <w:r w:rsidR="00C52000">
        <w:rPr>
          <w:i/>
          <w:iCs/>
        </w:rPr>
        <w:t xml:space="preserve"> und abgeändert durch Art. 52 Nr. 1 des G. vom 6. Januar 2014 (III) (B.S. vom 31. Januar 2014)</w:t>
      </w:r>
      <w:r w:rsidR="00161C42" w:rsidRPr="0024263C">
        <w:rPr>
          <w:i/>
          <w:iCs/>
        </w:rPr>
        <w:t>;</w:t>
      </w:r>
      <w:r w:rsidR="00161C42">
        <w:rPr>
          <w:i/>
          <w:iCs/>
        </w:rPr>
        <w:t xml:space="preserve"> </w:t>
      </w:r>
      <w:r w:rsidRPr="0024263C">
        <w:rPr>
          <w:i/>
          <w:iCs/>
        </w:rPr>
        <w:t>Abs. 4 abgeändert durch Art. 8 des K.E. vom 5. April 1994 (B.S. vom 23. April 1994)</w:t>
      </w:r>
      <w:r w:rsidR="00773185">
        <w:rPr>
          <w:i/>
          <w:iCs/>
        </w:rPr>
        <w:t>,</w:t>
      </w:r>
      <w:r w:rsidR="007E128C">
        <w:rPr>
          <w:i/>
          <w:iCs/>
        </w:rPr>
        <w:t xml:space="preserve"> Art. 52 N</w:t>
      </w:r>
      <w:r w:rsidR="00C52000">
        <w:rPr>
          <w:i/>
          <w:iCs/>
        </w:rPr>
        <w:t>r. 2 des G. vom 6. Januar 2014</w:t>
      </w:r>
      <w:r w:rsidR="00773185">
        <w:rPr>
          <w:i/>
          <w:iCs/>
        </w:rPr>
        <w:t> </w:t>
      </w:r>
      <w:r w:rsidR="00C52000">
        <w:rPr>
          <w:i/>
          <w:iCs/>
        </w:rPr>
        <w:t>(III) (B.S. vom 31. Januar 2014)</w:t>
      </w:r>
      <w:r w:rsidR="00773185">
        <w:rPr>
          <w:i/>
          <w:iCs/>
        </w:rPr>
        <w:t xml:space="preserve"> und Art. 38</w:t>
      </w:r>
      <w:r w:rsidR="00773185">
        <w:rPr>
          <w:i/>
        </w:rPr>
        <w:t xml:space="preserve"> des G. vom 28. März 2023 (B.S. vom 14. April 2023)</w:t>
      </w:r>
      <w:r w:rsidRPr="0024263C">
        <w:rPr>
          <w:i/>
          <w:iCs/>
        </w:rPr>
        <w:t>; Abs. 5 aufgehoben durch Art. 8 Buchstabe c) des G. vom 15. Mai 1949 (B.S. vom 19. Mai 1949)]</w:t>
      </w:r>
    </w:p>
    <w:p w14:paraId="6AD6C3E5" w14:textId="77777777" w:rsidR="0024263C" w:rsidRDefault="0024263C" w:rsidP="007C443E">
      <w:pPr>
        <w:autoSpaceDE w:val="0"/>
        <w:autoSpaceDN w:val="0"/>
        <w:adjustRightInd w:val="0"/>
        <w:jc w:val="both"/>
      </w:pPr>
    </w:p>
    <w:p w14:paraId="4C26203A" w14:textId="77777777" w:rsidR="0024263C" w:rsidRDefault="0024263C" w:rsidP="007C443E">
      <w:pPr>
        <w:autoSpaceDE w:val="0"/>
        <w:autoSpaceDN w:val="0"/>
        <w:adjustRightInd w:val="0"/>
        <w:jc w:val="both"/>
      </w:pPr>
    </w:p>
    <w:p w14:paraId="6DAF2A9B" w14:textId="77777777" w:rsidR="0024263C" w:rsidRDefault="0024263C" w:rsidP="007C443E">
      <w:pPr>
        <w:autoSpaceDE w:val="0"/>
        <w:autoSpaceDN w:val="0"/>
        <w:adjustRightInd w:val="0"/>
        <w:jc w:val="both"/>
      </w:pPr>
      <w:r w:rsidRPr="0024263C">
        <w:rPr>
          <w:b/>
          <w:bCs/>
        </w:rPr>
        <w:tab/>
        <w:t>Art. 127</w:t>
      </w:r>
      <w:r>
        <w:t xml:space="preserve"> - [Ist die Anzahl ordentlicher Kandidaten und Ersatzkandidaten größer als die der zu wählenden Mitglieder], stellt [der Hauptwahlvorstand des Wahlkreises </w:t>
      </w:r>
      <w:r w:rsidR="00C52000">
        <w:t>[…]</w:t>
      </w:r>
      <w:r>
        <w:t>] sofort den Stimmzettel gemäß Muster II in der Anlage zu vorliegendem Gesetzbuch auf.</w:t>
      </w:r>
    </w:p>
    <w:p w14:paraId="74027ED5" w14:textId="77777777" w:rsidR="00277740" w:rsidRDefault="00277740" w:rsidP="007C443E">
      <w:pPr>
        <w:autoSpaceDE w:val="0"/>
        <w:autoSpaceDN w:val="0"/>
        <w:adjustRightInd w:val="0"/>
        <w:jc w:val="both"/>
      </w:pPr>
    </w:p>
    <w:p w14:paraId="1EC89B68" w14:textId="77777777" w:rsidR="0024263C" w:rsidRDefault="0024263C" w:rsidP="007C443E">
      <w:pPr>
        <w:autoSpaceDE w:val="0"/>
        <w:autoSpaceDN w:val="0"/>
        <w:adjustRightInd w:val="0"/>
        <w:jc w:val="both"/>
      </w:pPr>
      <w:r>
        <w:tab/>
        <w:t xml:space="preserve">Die Kandidatenliste wird sofort in allen Gemeinden [des Wahlkreises] ausgehängt. Auf dem Plakat werden in der Form des weiter unten festgelegten Stimmzettels </w:t>
      </w:r>
      <w:r w:rsidR="004147D6">
        <w:t>[</w:t>
      </w:r>
      <w:r w:rsidR="004147D6" w:rsidRPr="004B43DB">
        <w:t>die Namen und Vornamen, unter denen sich die Kandidaten zur Wahl stellen möchten</w:t>
      </w:r>
      <w:r w:rsidR="004147D6">
        <w:t>]</w:t>
      </w:r>
      <w:r>
        <w:t xml:space="preserve">, </w:t>
      </w:r>
      <w:r w:rsidR="00881BB4">
        <w:t>[…</w:t>
      </w:r>
      <w:r>
        <w:t xml:space="preserve">] in schwarzer Fettschrift wiedergegeben. Wiedergegeben werden auch [die dem vorliegenden Gesetzbuch beigefügten Anweisungen für den Wähler (Muster I)]. </w:t>
      </w:r>
      <w:r w:rsidR="00881BB4">
        <w:t>[Ab dem fünfzigsten Tag vor der Wahl in den in Artikel 105 erwähnten Fällen oder ab dem zweiundzwanzigsten Tag vor der Wahl in den in Artikel 106 erwähnten Fällen]</w:t>
      </w:r>
      <w:r>
        <w:t xml:space="preserve"> übermittelt der Vorsitzende [des Hauptwahlvorstandes des Wahlkreises </w:t>
      </w:r>
      <w:r w:rsidR="00C52000">
        <w:t>[…]</w:t>
      </w:r>
      <w:r>
        <w:t>] den Kandidaten und den Wählern, die sie vorgeschlagen haben, die offizielle Kandidatenliste, sofern sie darum bitten.</w:t>
      </w:r>
    </w:p>
    <w:p w14:paraId="10FE9929" w14:textId="77777777" w:rsidR="00E03195" w:rsidRDefault="00E03195" w:rsidP="007C443E">
      <w:pPr>
        <w:autoSpaceDE w:val="0"/>
        <w:autoSpaceDN w:val="0"/>
        <w:adjustRightInd w:val="0"/>
        <w:jc w:val="both"/>
      </w:pPr>
    </w:p>
    <w:p w14:paraId="12466C19" w14:textId="77777777" w:rsidR="00E03195" w:rsidRDefault="00E03195" w:rsidP="007C443E">
      <w:pPr>
        <w:autoSpaceDE w:val="0"/>
        <w:autoSpaceDN w:val="0"/>
        <w:adjustRightInd w:val="0"/>
        <w:jc w:val="both"/>
      </w:pPr>
      <w:r>
        <w:tab/>
        <w:t>[</w:t>
      </w:r>
      <w:r w:rsidRPr="00EF2F8B">
        <w:t>Im Wahlkanton Sint-Genesius-Rode werden die im Wahlkreis Flämisch-Brabant vorgeschlagenen Kandidatenlisten und die im Wahlkreis Brüssel-Hauptstadt vorgeschlagenen Kandidatenlisten ausgehängt.</w:t>
      </w:r>
      <w:r>
        <w:t>]</w:t>
      </w:r>
    </w:p>
    <w:p w14:paraId="32ADC962" w14:textId="77777777" w:rsidR="0024263C" w:rsidRPr="0024263C" w:rsidRDefault="0024263C" w:rsidP="007C443E">
      <w:pPr>
        <w:autoSpaceDE w:val="0"/>
        <w:autoSpaceDN w:val="0"/>
        <w:adjustRightInd w:val="0"/>
        <w:jc w:val="both"/>
        <w:rPr>
          <w:i/>
          <w:iCs/>
        </w:rPr>
      </w:pPr>
    </w:p>
    <w:p w14:paraId="50138752" w14:textId="77777777" w:rsidR="0024263C" w:rsidRPr="0024263C" w:rsidRDefault="0024263C" w:rsidP="007C443E">
      <w:pPr>
        <w:autoSpaceDE w:val="0"/>
        <w:autoSpaceDN w:val="0"/>
        <w:adjustRightInd w:val="0"/>
        <w:jc w:val="both"/>
        <w:rPr>
          <w:b/>
          <w:bCs/>
        </w:rPr>
      </w:pPr>
      <w:r w:rsidRPr="0024263C">
        <w:rPr>
          <w:i/>
          <w:iCs/>
        </w:rPr>
        <w:t>[Art. 127 Abs. 1 abgeändert durch Art. 95 des G. vom 16. Juli 1993 (B.S. vom 20. Juli 1993), Art. 8 des G. vom 27. Dezember 2000 (B.S. vom 24.</w:t>
      </w:r>
      <w:r w:rsidR="009C0C04">
        <w:rPr>
          <w:i/>
          <w:iCs/>
        </w:rPr>
        <w:t> Januar 2001)</w:t>
      </w:r>
      <w:r w:rsidR="00C52000">
        <w:rPr>
          <w:i/>
          <w:iCs/>
        </w:rPr>
        <w:t>,</w:t>
      </w:r>
      <w:r w:rsidR="009C0C04">
        <w:rPr>
          <w:i/>
          <w:iCs/>
        </w:rPr>
        <w:t xml:space="preserve"> Art. 9 des G. </w:t>
      </w:r>
      <w:r w:rsidRPr="0024263C">
        <w:rPr>
          <w:i/>
          <w:iCs/>
        </w:rPr>
        <w:t>vom 13. Dezember 2002 (II) (B.S. vom 10. Januar 2003)</w:t>
      </w:r>
      <w:r w:rsidR="00C52000">
        <w:rPr>
          <w:i/>
          <w:iCs/>
        </w:rPr>
        <w:t xml:space="preserve"> und Art. 53 des G. vom 6. Januar 2014 (III) (B.S. vom 31. Januar 2014)</w:t>
      </w:r>
      <w:r w:rsidRPr="0024263C">
        <w:rPr>
          <w:i/>
          <w:iCs/>
        </w:rPr>
        <w:t>; Abs. 2 abgeändert durch Art. 32 des G. vom 30. Juli 1991 (B.S. vom 3. September 1991), Art. 65 und 95 des G. vom 16. Juli 1993 (B.S. vom 20. Juli 1993)</w:t>
      </w:r>
      <w:r w:rsidR="007C443E">
        <w:rPr>
          <w:i/>
          <w:iCs/>
        </w:rPr>
        <w:t>,</w:t>
      </w:r>
      <w:r w:rsidRPr="0024263C">
        <w:rPr>
          <w:i/>
          <w:iCs/>
        </w:rPr>
        <w:t xml:space="preserve"> Art. 9 des K.E. vom 5. April 1994 (B.S. vom 23. April 1994)</w:t>
      </w:r>
      <w:r w:rsidR="00C52000">
        <w:rPr>
          <w:i/>
          <w:iCs/>
        </w:rPr>
        <w:t>,</w:t>
      </w:r>
      <w:r w:rsidR="007C443E">
        <w:rPr>
          <w:i/>
          <w:iCs/>
        </w:rPr>
        <w:t xml:space="preserve"> Art. 30</w:t>
      </w:r>
      <w:r w:rsidR="007C443E" w:rsidRPr="007C443E">
        <w:rPr>
          <w:i/>
          <w:iCs/>
        </w:rPr>
        <w:t xml:space="preserve"> </w:t>
      </w:r>
      <w:r w:rsidR="007C443E">
        <w:rPr>
          <w:i/>
          <w:iCs/>
        </w:rPr>
        <w:t xml:space="preserve">des G. vom 14. April 2009 (B.S. vom </w:t>
      </w:r>
      <w:r w:rsidR="000B6B60">
        <w:rPr>
          <w:i/>
          <w:iCs/>
        </w:rPr>
        <w:t>15. April 2009</w:t>
      </w:r>
      <w:r w:rsidR="007C443E">
        <w:rPr>
          <w:i/>
          <w:iCs/>
        </w:rPr>
        <w:t>)</w:t>
      </w:r>
      <w:r w:rsidR="004147D6">
        <w:rPr>
          <w:i/>
          <w:iCs/>
        </w:rPr>
        <w:t>,</w:t>
      </w:r>
      <w:r w:rsidR="00C52000">
        <w:rPr>
          <w:i/>
          <w:iCs/>
        </w:rPr>
        <w:t xml:space="preserve"> Art. 53 des G. vom 6. Januar 2014 (III) (B.S. vom 31. Januar 2014)</w:t>
      </w:r>
      <w:r w:rsidR="00881BB4">
        <w:rPr>
          <w:i/>
          <w:iCs/>
        </w:rPr>
        <w:t xml:space="preserve">, </w:t>
      </w:r>
      <w:r w:rsidR="004147D6">
        <w:rPr>
          <w:i/>
          <w:iCs/>
        </w:rPr>
        <w:t>Art. 9 des G. vom 10. Februar 2014 (B.S. vom 14. Februar 2014)</w:t>
      </w:r>
      <w:r w:rsidR="00881BB4">
        <w:rPr>
          <w:i/>
          <w:iCs/>
        </w:rPr>
        <w:t xml:space="preserve"> und Art. 30 des G. vom 19. April 2018 (B.S. vom 24. Mai 2018)</w:t>
      </w:r>
      <w:r w:rsidR="00E03195">
        <w:rPr>
          <w:i/>
          <w:iCs/>
        </w:rPr>
        <w:t>; Abs. 3 eingefügt durch Art. 9 des G. vom 19. Juli 2012 (III) (B.S. vom 22. August 2012)</w:t>
      </w:r>
      <w:r w:rsidRPr="0024263C">
        <w:rPr>
          <w:i/>
          <w:iCs/>
        </w:rPr>
        <w:t>]</w:t>
      </w:r>
    </w:p>
    <w:p w14:paraId="183B4303" w14:textId="77777777" w:rsidR="0024263C" w:rsidRPr="009C0C04" w:rsidRDefault="0024263C" w:rsidP="007C443E">
      <w:pPr>
        <w:autoSpaceDE w:val="0"/>
        <w:autoSpaceDN w:val="0"/>
        <w:adjustRightInd w:val="0"/>
        <w:jc w:val="both"/>
        <w:rPr>
          <w:bCs/>
        </w:rPr>
      </w:pPr>
    </w:p>
    <w:p w14:paraId="348684FC" w14:textId="77777777" w:rsidR="0024263C" w:rsidRPr="009C0C04" w:rsidRDefault="0024263C" w:rsidP="007C443E">
      <w:pPr>
        <w:autoSpaceDE w:val="0"/>
        <w:autoSpaceDN w:val="0"/>
        <w:adjustRightInd w:val="0"/>
        <w:jc w:val="both"/>
        <w:rPr>
          <w:bCs/>
        </w:rPr>
      </w:pPr>
    </w:p>
    <w:p w14:paraId="27A8888C" w14:textId="76546816" w:rsidR="0024263C" w:rsidRDefault="009C0C04" w:rsidP="007C443E">
      <w:pPr>
        <w:autoSpaceDE w:val="0"/>
        <w:autoSpaceDN w:val="0"/>
        <w:adjustRightInd w:val="0"/>
        <w:jc w:val="both"/>
      </w:pPr>
      <w:r>
        <w:rPr>
          <w:b/>
          <w:bCs/>
        </w:rPr>
        <w:lastRenderedPageBreak/>
        <w:tab/>
        <w:t>Art. </w:t>
      </w:r>
      <w:r w:rsidR="0024263C" w:rsidRPr="0024263C">
        <w:rPr>
          <w:b/>
          <w:bCs/>
        </w:rPr>
        <w:t>128</w:t>
      </w:r>
      <w:r w:rsidR="0024263C">
        <w:t xml:space="preserve"> - [§ 1 - Die Kandidatenlisten werden auf dem Stimmzettel nebeneinander aufgenommen. Über jeder Kandidatenliste stehen ein für die Stimmabgabe vorgesehenes Feld und eine in arabischen Ziffern gedruckte, mindestens 1 Zentimeter hohe und mindestens 4 Millimeter starke laufende Nummer und das im Wahlvorschlag gemäß Artikel 116 § 4 Absatz 2 angegebene [Listenkürzel </w:t>
      </w:r>
      <w:r w:rsidR="00773185">
        <w:t>[...]</w:t>
      </w:r>
      <w:r w:rsidR="0024263C">
        <w:t xml:space="preserve">]; [das Listenkürzel </w:t>
      </w:r>
      <w:r w:rsidR="00773185">
        <w:t>[...]</w:t>
      </w:r>
      <w:r w:rsidR="0024263C">
        <w:t xml:space="preserve"> der Liste ist höchstens einen Zentimeter hoch und drei Zentimeter breit und wird waagerecht angebracht].</w:t>
      </w:r>
    </w:p>
    <w:p w14:paraId="078B23E7" w14:textId="77777777" w:rsidR="0024263C" w:rsidRDefault="0024263C" w:rsidP="007C443E">
      <w:pPr>
        <w:autoSpaceDE w:val="0"/>
        <w:autoSpaceDN w:val="0"/>
        <w:adjustRightInd w:val="0"/>
        <w:jc w:val="both"/>
      </w:pPr>
    </w:p>
    <w:p w14:paraId="7FECFB81" w14:textId="39E37BD7" w:rsidR="0024263C" w:rsidRDefault="0024263C" w:rsidP="007C443E">
      <w:pPr>
        <w:autoSpaceDE w:val="0"/>
        <w:autoSpaceDN w:val="0"/>
        <w:adjustRightInd w:val="0"/>
        <w:jc w:val="both"/>
      </w:pPr>
      <w:r>
        <w:tab/>
        <w:t>[Dem Namen und Vornamen jedes Kandidaten der Liste wird eine laufende Nummer vorangestellt und ihnen folgt ein kleineres Stimmfeld.]</w:t>
      </w:r>
      <w:r w:rsidR="004147D6">
        <w:t xml:space="preserve"> [</w:t>
      </w:r>
      <w:r w:rsidR="00773185" w:rsidRPr="007F6F88">
        <w:t>Der Name jedes Kandidaten wird an erster Stelle angegeben, gefolgt vom Vornamen. Name und Vorname jedes Kandidaten werden auf dem Stimmzettel auf dieselbe Weise wie auf dem Personalausweis des Kandidaten angegeben. Der König bestimmt, wie der vom Kandidaten verwendete Vorname, der sich von dem auf dem Personalausweis angegebenen Vornamen unterscheidet und gemäß Artikel 116 § 4 Absatz 1 durch eine Offenkundigkeitsurkunde bestätigt wird, auf dem Stimmzettel angegeben wird.</w:t>
      </w:r>
      <w:r w:rsidR="004147D6">
        <w:t>]</w:t>
      </w:r>
    </w:p>
    <w:p w14:paraId="4179729C" w14:textId="77777777" w:rsidR="0024263C" w:rsidRDefault="0024263C" w:rsidP="007C443E">
      <w:pPr>
        <w:autoSpaceDE w:val="0"/>
        <w:autoSpaceDN w:val="0"/>
        <w:adjustRightInd w:val="0"/>
        <w:jc w:val="both"/>
      </w:pPr>
    </w:p>
    <w:p w14:paraId="6B2E9021" w14:textId="77777777" w:rsidR="0024263C" w:rsidRDefault="0024263C" w:rsidP="007C443E">
      <w:pPr>
        <w:autoSpaceDE w:val="0"/>
        <w:autoSpaceDN w:val="0"/>
        <w:adjustRightInd w:val="0"/>
        <w:jc w:val="both"/>
      </w:pPr>
      <w:r>
        <w:tab/>
        <w:t>Die Stimmfelder sind schwarz und weisen in der Mitte einen kleinen in der Farbe des Papiers gehaltenen Kreis von 4 Millimeter Durchmesser auf.</w:t>
      </w:r>
    </w:p>
    <w:p w14:paraId="745C2A6F" w14:textId="77777777" w:rsidR="0024263C" w:rsidRDefault="0024263C" w:rsidP="007C443E">
      <w:pPr>
        <w:autoSpaceDE w:val="0"/>
        <w:autoSpaceDN w:val="0"/>
        <w:adjustRightInd w:val="0"/>
        <w:jc w:val="both"/>
      </w:pPr>
    </w:p>
    <w:p w14:paraId="0ED4EC9F" w14:textId="77777777" w:rsidR="0024263C" w:rsidRDefault="0024263C" w:rsidP="007C443E">
      <w:pPr>
        <w:autoSpaceDE w:val="0"/>
        <w:autoSpaceDN w:val="0"/>
        <w:adjustRightInd w:val="0"/>
        <w:jc w:val="both"/>
      </w:pPr>
      <w:r>
        <w:tab/>
        <w:t>[Die Namen und Vornamen der ordentlichen Kandidaten und der Ersatzkandidaten werden in der Vorschlagsreihenfolge in die Spalte eingesetzt, die der Liste vorbehalten ist, der sie angehören. Der Hinweis “Ersatzkandidaten” befindet sich über den Namen und Vornamen der Ersatzkandidaten.]</w:t>
      </w:r>
    </w:p>
    <w:p w14:paraId="198652D3" w14:textId="77777777" w:rsidR="0024263C" w:rsidRDefault="0024263C" w:rsidP="007C443E">
      <w:pPr>
        <w:autoSpaceDE w:val="0"/>
        <w:autoSpaceDN w:val="0"/>
        <w:adjustRightInd w:val="0"/>
        <w:jc w:val="both"/>
      </w:pPr>
    </w:p>
    <w:p w14:paraId="512431EE" w14:textId="77777777" w:rsidR="0024263C" w:rsidRDefault="0024263C" w:rsidP="007C443E">
      <w:pPr>
        <w:autoSpaceDE w:val="0"/>
        <w:autoSpaceDN w:val="0"/>
        <w:adjustRightInd w:val="0"/>
        <w:jc w:val="both"/>
      </w:pPr>
      <w:r>
        <w:tab/>
        <w:t>Die Listen werden ihrer laufenden Nummer nach auf dem Stimmzettel geordnet.</w:t>
      </w:r>
    </w:p>
    <w:p w14:paraId="749C6A06" w14:textId="77777777" w:rsidR="0024263C" w:rsidRDefault="0024263C" w:rsidP="007C443E">
      <w:pPr>
        <w:autoSpaceDE w:val="0"/>
        <w:autoSpaceDN w:val="0"/>
        <w:adjustRightInd w:val="0"/>
        <w:jc w:val="both"/>
      </w:pPr>
    </w:p>
    <w:p w14:paraId="2F9C5DF8" w14:textId="77777777" w:rsidR="0024263C" w:rsidRDefault="0024263C" w:rsidP="007C443E">
      <w:pPr>
        <w:autoSpaceDE w:val="0"/>
        <w:autoSpaceDN w:val="0"/>
        <w:adjustRightInd w:val="0"/>
        <w:jc w:val="both"/>
      </w:pPr>
      <w:r>
        <w:tab/>
        <w:t>[</w:t>
      </w:r>
      <w:r w:rsidR="006A69E2">
        <w:t>…</w:t>
      </w:r>
      <w:r>
        <w:t>]</w:t>
      </w:r>
    </w:p>
    <w:p w14:paraId="1CCDBB41" w14:textId="77777777" w:rsidR="0024263C" w:rsidRDefault="0024263C" w:rsidP="007C443E">
      <w:pPr>
        <w:autoSpaceDE w:val="0"/>
        <w:autoSpaceDN w:val="0"/>
        <w:adjustRightInd w:val="0"/>
        <w:jc w:val="both"/>
      </w:pPr>
    </w:p>
    <w:p w14:paraId="1B955D05" w14:textId="77777777" w:rsidR="0024263C" w:rsidRDefault="0024263C" w:rsidP="00C52000">
      <w:pPr>
        <w:autoSpaceDE w:val="0"/>
        <w:autoSpaceDN w:val="0"/>
        <w:adjustRightInd w:val="0"/>
        <w:jc w:val="both"/>
      </w:pPr>
      <w:r>
        <w:tab/>
        <w:t>§ 2 - [</w:t>
      </w:r>
      <w:r w:rsidR="00C52000">
        <w:t>…]</w:t>
      </w:r>
    </w:p>
    <w:p w14:paraId="4C1E4954" w14:textId="77777777" w:rsidR="0024263C" w:rsidRDefault="0024263C" w:rsidP="007C443E">
      <w:pPr>
        <w:autoSpaceDE w:val="0"/>
        <w:autoSpaceDN w:val="0"/>
        <w:adjustRightInd w:val="0"/>
        <w:jc w:val="both"/>
      </w:pPr>
    </w:p>
    <w:p w14:paraId="40F0046A" w14:textId="77777777" w:rsidR="0024263C" w:rsidRDefault="009C0C04" w:rsidP="007C443E">
      <w:pPr>
        <w:autoSpaceDE w:val="0"/>
        <w:autoSpaceDN w:val="0"/>
        <w:adjustRightInd w:val="0"/>
        <w:jc w:val="both"/>
      </w:pPr>
      <w:r>
        <w:tab/>
        <w:t>§ </w:t>
      </w:r>
      <w:r w:rsidR="0024263C">
        <w:t xml:space="preserve">3 - [Der Vorstand legt </w:t>
      </w:r>
      <w:r w:rsidR="00C52000">
        <w:t xml:space="preserve">[…] </w:t>
      </w:r>
      <w:r w:rsidR="0024263C">
        <w:t xml:space="preserve">den Stimmzettel für die Wahl der Abgeordnetenkammer </w:t>
      </w:r>
      <w:r w:rsidR="009E7A87">
        <w:t>[</w:t>
      </w:r>
      <w:r w:rsidR="009E7A87" w:rsidRPr="00EF2F8B">
        <w:t>gemäß den Mustern II (a), II (b), II (c) und II (c)</w:t>
      </w:r>
      <w:r w:rsidR="009E7A87" w:rsidRPr="00EF2F8B">
        <w:rPr>
          <w:i/>
        </w:rPr>
        <w:t>bis</w:t>
      </w:r>
      <w:r w:rsidR="009E7A87" w:rsidRPr="00EF2F8B">
        <w:t xml:space="preserve"> in der Anlage zu vorliegendem Gesetzbuch</w:t>
      </w:r>
      <w:r w:rsidR="009E7A87">
        <w:t xml:space="preserve">] </w:t>
      </w:r>
      <w:r w:rsidR="0024263C">
        <w:t>fest.</w:t>
      </w:r>
    </w:p>
    <w:p w14:paraId="52E63BBC" w14:textId="77777777" w:rsidR="0024263C" w:rsidRDefault="0024263C" w:rsidP="007C443E">
      <w:pPr>
        <w:autoSpaceDE w:val="0"/>
        <w:autoSpaceDN w:val="0"/>
        <w:adjustRightInd w:val="0"/>
        <w:jc w:val="both"/>
      </w:pPr>
    </w:p>
    <w:p w14:paraId="658E8458" w14:textId="77777777" w:rsidR="0024263C" w:rsidRDefault="0024263C" w:rsidP="007C443E">
      <w:pPr>
        <w:autoSpaceDE w:val="0"/>
        <w:autoSpaceDN w:val="0"/>
        <w:adjustRightInd w:val="0"/>
        <w:jc w:val="both"/>
      </w:pPr>
      <w:r>
        <w:tab/>
      </w:r>
      <w:r w:rsidR="00C52000">
        <w:t>[</w:t>
      </w:r>
      <w:r w:rsidR="00C52000" w:rsidRPr="00FC5929">
        <w:t>Der Hauptwahlvorstand des Wahlkreises für die Wahl dieser Versammlung berücksichtigt dabei die Reihenfolge der Nummern, die bei der in Artikel 115</w:t>
      </w:r>
      <w:r w:rsidR="00C52000" w:rsidRPr="00FC5929">
        <w:rPr>
          <w:i/>
        </w:rPr>
        <w:t>bis</w:t>
      </w:r>
      <w:r w:rsidR="00C52000" w:rsidRPr="00FC5929">
        <w:t xml:space="preserve"> § 2 Absatz 1 erwähnten Auslosung zugeteilt wurden.</w:t>
      </w:r>
      <w:r w:rsidR="00C52000">
        <w:t>]</w:t>
      </w:r>
    </w:p>
    <w:p w14:paraId="27781723" w14:textId="77777777" w:rsidR="0024263C" w:rsidRDefault="0024263C" w:rsidP="007C443E">
      <w:pPr>
        <w:autoSpaceDE w:val="0"/>
        <w:autoSpaceDN w:val="0"/>
        <w:adjustRightInd w:val="0"/>
        <w:jc w:val="both"/>
      </w:pPr>
    </w:p>
    <w:p w14:paraId="451C5429" w14:textId="77777777" w:rsidR="0024263C" w:rsidRDefault="0024263C" w:rsidP="007C443E">
      <w:pPr>
        <w:autoSpaceDE w:val="0"/>
        <w:autoSpaceDN w:val="0"/>
        <w:adjustRightInd w:val="0"/>
        <w:jc w:val="both"/>
      </w:pPr>
      <w:r>
        <w:tab/>
        <w:t>Der Vorstand nimmt anschließend eine Auslosung vor, um den Listen eine laufende Nummer zuzuteilen, die zu diesem Zeitpunkt noch keine laufende Nummer erhalten haben, wobei er mit den vollständigen Listen beginnt.</w:t>
      </w:r>
    </w:p>
    <w:p w14:paraId="6AD57671" w14:textId="77777777" w:rsidR="007C443E" w:rsidRDefault="007C443E" w:rsidP="007C443E">
      <w:pPr>
        <w:autoSpaceDE w:val="0"/>
        <w:autoSpaceDN w:val="0"/>
        <w:adjustRightInd w:val="0"/>
        <w:jc w:val="both"/>
      </w:pPr>
    </w:p>
    <w:p w14:paraId="1A2DCD2E" w14:textId="77777777" w:rsidR="0024263C" w:rsidRDefault="0024263C" w:rsidP="007C443E">
      <w:pPr>
        <w:autoSpaceDE w:val="0"/>
        <w:autoSpaceDN w:val="0"/>
        <w:adjustRightInd w:val="0"/>
        <w:jc w:val="both"/>
      </w:pPr>
      <w:r>
        <w:tab/>
        <w:t xml:space="preserve">Die im vorangehenden Absatz erwähnte Auslosung erfolgt unter den Zahlen, die unmittelbar </w:t>
      </w:r>
      <w:r w:rsidR="00C52000">
        <w:t>[</w:t>
      </w:r>
      <w:r w:rsidR="00C52000" w:rsidRPr="00FC5929">
        <w:t>der höchsten Nummer folgen, die bei der in Artikel 115</w:t>
      </w:r>
      <w:r w:rsidR="00C52000" w:rsidRPr="00FC5929">
        <w:rPr>
          <w:i/>
        </w:rPr>
        <w:t>bis</w:t>
      </w:r>
      <w:r w:rsidR="00C52000" w:rsidRPr="00FC5929">
        <w:t xml:space="preserve"> § 2 Absatz 1 erwähnten Auslosung zugeteilt wurde</w:t>
      </w:r>
      <w:r w:rsidR="00C52000">
        <w:t>]</w:t>
      </w:r>
      <w:r>
        <w:t>.]</w:t>
      </w:r>
    </w:p>
    <w:p w14:paraId="6A252890" w14:textId="77777777" w:rsidR="009B20E4" w:rsidRDefault="009B20E4" w:rsidP="007C443E">
      <w:pPr>
        <w:autoSpaceDE w:val="0"/>
        <w:autoSpaceDN w:val="0"/>
        <w:adjustRightInd w:val="0"/>
        <w:jc w:val="both"/>
      </w:pPr>
    </w:p>
    <w:p w14:paraId="2E9207C3" w14:textId="77777777" w:rsidR="009B20E4" w:rsidRPr="00EF2F8B" w:rsidRDefault="009B20E4" w:rsidP="009B20E4">
      <w:pPr>
        <w:ind w:firstLine="708"/>
        <w:jc w:val="both"/>
      </w:pPr>
      <w:r>
        <w:t>[</w:t>
      </w:r>
      <w:r w:rsidRPr="00EF2F8B">
        <w:t>Der Vorsitzende des Hauptwahlvorstandes des Wahlkreises Brüssel-Hauptstadt übermittelt unverzüglich eine Abschrift des Stimmzettelmusters für die Wahl der Abgeordnetenkammer zwecks Drucks an den Vorsitzenden des Hauptwahlvorstandes des Wahlkreises Flämisch-Brabant.</w:t>
      </w:r>
    </w:p>
    <w:p w14:paraId="33408973" w14:textId="77777777" w:rsidR="009B20E4" w:rsidRPr="00EF2F8B" w:rsidRDefault="009B20E4" w:rsidP="009B20E4">
      <w:pPr>
        <w:jc w:val="both"/>
      </w:pPr>
    </w:p>
    <w:p w14:paraId="4DE5D0CD" w14:textId="77777777" w:rsidR="009B20E4" w:rsidRPr="00EF2F8B" w:rsidRDefault="009B20E4" w:rsidP="009B20E4">
      <w:pPr>
        <w:ind w:firstLine="708"/>
        <w:jc w:val="both"/>
      </w:pPr>
      <w:r w:rsidRPr="00EF2F8B">
        <w:t>Letzterer sorgt dafür, dass auf den für den Wahlkanton Sint-Genesius-Rode bestimmten Stimmzetteln die vor dem Hauptwahlvorstand des Wahlkreises Flämisch-Brabant und die vor dem Hauptwahlvorstand des Wahlkreises Brüssel-Hauptstadt vorgeschlagenen Kandidatenlisten angegeben werden.</w:t>
      </w:r>
    </w:p>
    <w:p w14:paraId="04882204" w14:textId="77777777" w:rsidR="009B20E4" w:rsidRPr="00EF2F8B" w:rsidRDefault="009B20E4" w:rsidP="009B20E4">
      <w:pPr>
        <w:jc w:val="both"/>
      </w:pPr>
    </w:p>
    <w:p w14:paraId="758DA940" w14:textId="77777777" w:rsidR="009B20E4" w:rsidRDefault="00C61E96" w:rsidP="009B20E4">
      <w:pPr>
        <w:autoSpaceDE w:val="0"/>
        <w:autoSpaceDN w:val="0"/>
        <w:adjustRightInd w:val="0"/>
        <w:jc w:val="both"/>
      </w:pPr>
      <w:r>
        <w:tab/>
      </w:r>
      <w:r w:rsidR="009B20E4" w:rsidRPr="00EF2F8B">
        <w:t>Zu diesem Zweck wird der Stimmzettel gemäß Muster II (c)</w:t>
      </w:r>
      <w:r w:rsidR="009B20E4" w:rsidRPr="00EF2F8B">
        <w:rPr>
          <w:i/>
        </w:rPr>
        <w:t>bis</w:t>
      </w:r>
      <w:r w:rsidR="009B20E4" w:rsidRPr="00EF2F8B">
        <w:t xml:space="preserve"> in der Anlage zu vorliegendem Gesetzbuch erstellt.</w:t>
      </w:r>
      <w:r w:rsidR="009B20E4">
        <w:t>]</w:t>
      </w:r>
    </w:p>
    <w:p w14:paraId="56A2E61F" w14:textId="77777777" w:rsidR="0024263C" w:rsidRDefault="0024263C" w:rsidP="007C443E">
      <w:pPr>
        <w:autoSpaceDE w:val="0"/>
        <w:autoSpaceDN w:val="0"/>
        <w:adjustRightInd w:val="0"/>
        <w:jc w:val="both"/>
      </w:pPr>
    </w:p>
    <w:p w14:paraId="4263266D" w14:textId="2613F741" w:rsidR="0024263C" w:rsidRDefault="0024263C" w:rsidP="007C443E">
      <w:pPr>
        <w:autoSpaceDE w:val="0"/>
        <w:autoSpaceDN w:val="0"/>
        <w:adjustRightInd w:val="0"/>
        <w:jc w:val="both"/>
      </w:pPr>
      <w:r>
        <w:tab/>
        <w:t>§</w:t>
      </w:r>
      <w:r w:rsidR="00773185">
        <w:t> </w:t>
      </w:r>
      <w:r>
        <w:t>4 - Falls erforderlich kann der Vorstand beschließen, zwei oder mehrere unvollständige Listen in ein und dieselbe Spalte einzusetzen. Gegebenenfalls bestimmt er durch besondere Aus</w:t>
      </w:r>
      <w:r>
        <w:softHyphen/>
        <w:t>losungen, wo diese Spalten zu stehen kommen und welche Listennummern sie enthalten.</w:t>
      </w:r>
    </w:p>
    <w:p w14:paraId="70C60467" w14:textId="77777777" w:rsidR="0024263C" w:rsidRDefault="0024263C" w:rsidP="007C443E">
      <w:pPr>
        <w:autoSpaceDE w:val="0"/>
        <w:autoSpaceDN w:val="0"/>
        <w:adjustRightInd w:val="0"/>
        <w:jc w:val="both"/>
      </w:pPr>
    </w:p>
    <w:p w14:paraId="77A3D754" w14:textId="77777777" w:rsidR="0024263C" w:rsidRDefault="0024263C" w:rsidP="007C443E">
      <w:pPr>
        <w:autoSpaceDE w:val="0"/>
        <w:autoSpaceDN w:val="0"/>
        <w:adjustRightInd w:val="0"/>
        <w:jc w:val="both"/>
      </w:pPr>
      <w:r>
        <w:tab/>
        <w:t>§ 5 - Besteht ein Wahlkanton aus Gemeinden mit unterschiedlicher Sprachenregelung, so sind die Stimmzettel einsprachig in einsprachigen Gemeinden und zweisprachig in den anderen Gemeinden.]</w:t>
      </w:r>
    </w:p>
    <w:p w14:paraId="6388B1B7" w14:textId="77777777" w:rsidR="00881BB4" w:rsidRDefault="00881BB4" w:rsidP="007C443E">
      <w:pPr>
        <w:autoSpaceDE w:val="0"/>
        <w:autoSpaceDN w:val="0"/>
        <w:adjustRightInd w:val="0"/>
        <w:jc w:val="both"/>
      </w:pPr>
    </w:p>
    <w:p w14:paraId="0E16B198" w14:textId="13659794" w:rsidR="00881BB4" w:rsidRDefault="00881BB4" w:rsidP="007C443E">
      <w:pPr>
        <w:autoSpaceDE w:val="0"/>
        <w:autoSpaceDN w:val="0"/>
        <w:adjustRightInd w:val="0"/>
        <w:jc w:val="both"/>
      </w:pPr>
      <w:r>
        <w:tab/>
        <w:t>[§ 6 - Der Vorsitzende des Hauptwahlvorstandes des Wahlkreises übermittelt dem Minister des Innern unverzüglich auf digitalem Weg - durch Gebrauch der elektronischen Signatur, die anhand des Personalausweises angebracht wird - das Protokoll über den endgültigen Abschluss der Kandidatenlisten.]</w:t>
      </w:r>
      <w:r w:rsidR="00773185">
        <w:t xml:space="preserve"> [</w:t>
      </w:r>
      <w:r w:rsidR="00773185" w:rsidRPr="007F6F88">
        <w:t>Der Minister des Innern sorgt für die Online-Veröffentlichung des Protokolls über den endgültigen Abschluss der Kandidatenlisten. Dieses veröffentlichte Protokoll enthält keine Daten zu den Zeugen der Kandidatenlisten und enthält in Bezug auf die Kandidaten nur deren Namen und Vornamen.</w:t>
      </w:r>
      <w:r w:rsidR="00773185">
        <w:t>]</w:t>
      </w:r>
    </w:p>
    <w:p w14:paraId="17A7CE37" w14:textId="77777777" w:rsidR="0024263C" w:rsidRDefault="0024263C" w:rsidP="007C443E">
      <w:pPr>
        <w:autoSpaceDE w:val="0"/>
        <w:autoSpaceDN w:val="0"/>
        <w:adjustRightInd w:val="0"/>
        <w:jc w:val="both"/>
      </w:pPr>
    </w:p>
    <w:p w14:paraId="1B9EDE16" w14:textId="7C112180" w:rsidR="0024263C" w:rsidRDefault="0024263C" w:rsidP="007C443E">
      <w:pPr>
        <w:autoSpaceDE w:val="0"/>
        <w:autoSpaceDN w:val="0"/>
        <w:adjustRightInd w:val="0"/>
        <w:jc w:val="both"/>
      </w:pPr>
      <w:r w:rsidRPr="0024263C">
        <w:rPr>
          <w:i/>
          <w:iCs/>
        </w:rPr>
        <w:t>[Art. 128 ersetzt durch Art. 66 des G. vom 16. Juli 1993 (B.S. vom 20. Juli 1993); § 1 Abs. 1 abgeändert durch Art. 5 und 6 des G. vom 19. Februar 2003 (B.S. vom 21. März 2003)</w:t>
      </w:r>
      <w:r w:rsidR="00773185">
        <w:rPr>
          <w:i/>
          <w:iCs/>
        </w:rPr>
        <w:t xml:space="preserve"> und Art. 39 Nr. 1</w:t>
      </w:r>
      <w:r w:rsidR="00773185">
        <w:rPr>
          <w:i/>
        </w:rPr>
        <w:t xml:space="preserve"> des G. vom 28. März 2023 (B.S. vom 14. April 2023)</w:t>
      </w:r>
      <w:r w:rsidRPr="0024263C">
        <w:rPr>
          <w:i/>
          <w:iCs/>
        </w:rPr>
        <w:t>; §</w:t>
      </w:r>
      <w:r w:rsidR="009C0C04">
        <w:rPr>
          <w:i/>
          <w:iCs/>
        </w:rPr>
        <w:t> </w:t>
      </w:r>
      <w:r w:rsidRPr="0024263C">
        <w:rPr>
          <w:i/>
          <w:iCs/>
        </w:rPr>
        <w:t xml:space="preserve">1 Abs. 2 </w:t>
      </w:r>
      <w:r w:rsidR="004147D6">
        <w:rPr>
          <w:i/>
          <w:iCs/>
        </w:rPr>
        <w:t>abgeänder</w:t>
      </w:r>
      <w:r w:rsidRPr="0024263C">
        <w:rPr>
          <w:i/>
          <w:iCs/>
        </w:rPr>
        <w:t>t durch Art. 18 Nr. 1 des G. vom 13. Februar 2007 (B.S. vom 7. März 2007)</w:t>
      </w:r>
      <w:r w:rsidR="00773185">
        <w:rPr>
          <w:i/>
          <w:iCs/>
        </w:rPr>
        <w:t>,</w:t>
      </w:r>
      <w:r w:rsidR="004147D6">
        <w:rPr>
          <w:i/>
          <w:iCs/>
        </w:rPr>
        <w:t xml:space="preserve"> Art. 10 des G. vom 10. Februar 2014 (B.S. vom 14. Februar 2014)</w:t>
      </w:r>
      <w:r w:rsidR="00773185">
        <w:rPr>
          <w:i/>
          <w:iCs/>
        </w:rPr>
        <w:t xml:space="preserve"> und Art. 39 Nr. 2</w:t>
      </w:r>
      <w:r w:rsidR="00773185">
        <w:rPr>
          <w:i/>
        </w:rPr>
        <w:t xml:space="preserve"> des G. vom 28. März 2023 (B.S. vom 14. April 2023)</w:t>
      </w:r>
      <w:r w:rsidRPr="0024263C">
        <w:rPr>
          <w:i/>
          <w:iCs/>
        </w:rPr>
        <w:t>; § 1 A</w:t>
      </w:r>
      <w:r w:rsidR="00C61E96">
        <w:rPr>
          <w:i/>
          <w:iCs/>
        </w:rPr>
        <w:t>bs. 4 ersetzt durch Art. 10 Nr. </w:t>
      </w:r>
      <w:r w:rsidRPr="0024263C">
        <w:rPr>
          <w:i/>
          <w:iCs/>
        </w:rPr>
        <w:t>1 des G. v</w:t>
      </w:r>
      <w:r w:rsidR="00C61E96">
        <w:rPr>
          <w:i/>
          <w:iCs/>
        </w:rPr>
        <w:t>om 13. Dezember 2002 (II) (B.S. </w:t>
      </w:r>
      <w:r w:rsidRPr="0024263C">
        <w:rPr>
          <w:i/>
          <w:iCs/>
        </w:rPr>
        <w:t>vom 10. Januar 2003); § 1 Abs. 6 eingefügt durch Art. 10 Nr. 2 des G. vom 13. Dezember 2002</w:t>
      </w:r>
      <w:r w:rsidR="002068A5">
        <w:rPr>
          <w:i/>
          <w:iCs/>
        </w:rPr>
        <w:t> </w:t>
      </w:r>
      <w:r w:rsidRPr="0024263C">
        <w:rPr>
          <w:i/>
          <w:iCs/>
        </w:rPr>
        <w:t>(II) (B.S. vom 10. Januar 2003)</w:t>
      </w:r>
      <w:r w:rsidR="006A69E2">
        <w:rPr>
          <w:i/>
          <w:iCs/>
        </w:rPr>
        <w:t xml:space="preserve">, für nichtig erklärt durch </w:t>
      </w:r>
      <w:r w:rsidR="006A69E2" w:rsidRPr="006A69E2">
        <w:rPr>
          <w:i/>
          <w:iCs/>
        </w:rPr>
        <w:t>Entscheid Nr.</w:t>
      </w:r>
      <w:r w:rsidR="006A69E2">
        <w:rPr>
          <w:i/>
          <w:iCs/>
        </w:rPr>
        <w:t> </w:t>
      </w:r>
      <w:r w:rsidR="006A69E2" w:rsidRPr="006A69E2">
        <w:rPr>
          <w:i/>
          <w:iCs/>
        </w:rPr>
        <w:t>73/2003 des Schiedshofs vom 26. Mai 2003 (B.S. vom 6. Juni 2003)</w:t>
      </w:r>
      <w:r w:rsidRPr="0024263C">
        <w:rPr>
          <w:i/>
          <w:iCs/>
        </w:rPr>
        <w:t>; § 2 </w:t>
      </w:r>
      <w:r w:rsidR="00C52000">
        <w:rPr>
          <w:i/>
          <w:iCs/>
        </w:rPr>
        <w:t>aufgehoben durch Art. 54 Nr. 1 des G. vom 6. Januar 2014 (III) (B.S. vom 31. Januar 2014)</w:t>
      </w:r>
      <w:r w:rsidR="00F049B6" w:rsidRPr="00935DC7">
        <w:rPr>
          <w:i/>
          <w:iCs/>
        </w:rPr>
        <w:t>;</w:t>
      </w:r>
      <w:r w:rsidR="00F049B6" w:rsidRPr="0024263C">
        <w:rPr>
          <w:i/>
          <w:iCs/>
        </w:rPr>
        <w:t xml:space="preserve"> </w:t>
      </w:r>
      <w:r w:rsidR="00C61E96">
        <w:rPr>
          <w:i/>
          <w:iCs/>
        </w:rPr>
        <w:t>§ 3 ersetzt durch Art. 10 Nr. </w:t>
      </w:r>
      <w:r w:rsidRPr="0024263C">
        <w:rPr>
          <w:i/>
          <w:iCs/>
        </w:rPr>
        <w:t>2 des G.</w:t>
      </w:r>
      <w:r w:rsidR="00E55850">
        <w:rPr>
          <w:i/>
          <w:iCs/>
        </w:rPr>
        <w:t> </w:t>
      </w:r>
      <w:r w:rsidRPr="0024263C">
        <w:rPr>
          <w:i/>
          <w:iCs/>
        </w:rPr>
        <w:t xml:space="preserve">vom 18. Dezember 1998 (II) (B.S. vom 31. Dezember 1998); </w:t>
      </w:r>
      <w:r w:rsidR="009E7A87" w:rsidRPr="00935DC7">
        <w:rPr>
          <w:i/>
          <w:iCs/>
        </w:rPr>
        <w:t>§ 3 Abs. 1 abgeändert durch Art. 10 Nr. 2 des G. vom 19. Juli 2012 (III) (B.S. vom 22. August 2012)</w:t>
      </w:r>
      <w:r w:rsidR="00C52000">
        <w:rPr>
          <w:i/>
          <w:iCs/>
        </w:rPr>
        <w:t xml:space="preserve"> und Art. 54 Nr. 2 des G. vom 6. Januar 2014 (III) (B.S. vom 31. Januar 2014)</w:t>
      </w:r>
      <w:r w:rsidR="009E7A87" w:rsidRPr="00935DC7">
        <w:rPr>
          <w:i/>
          <w:iCs/>
        </w:rPr>
        <w:t xml:space="preserve">; </w:t>
      </w:r>
      <w:r w:rsidR="00935DC7">
        <w:rPr>
          <w:i/>
          <w:iCs/>
        </w:rPr>
        <w:t>§ </w:t>
      </w:r>
      <w:r w:rsidRPr="0024263C">
        <w:rPr>
          <w:i/>
          <w:iCs/>
        </w:rPr>
        <w:t>3 Abs.</w:t>
      </w:r>
      <w:r w:rsidR="00935DC7">
        <w:rPr>
          <w:i/>
          <w:iCs/>
        </w:rPr>
        <w:t> </w:t>
      </w:r>
      <w:r w:rsidRPr="0024263C">
        <w:rPr>
          <w:i/>
          <w:iCs/>
        </w:rPr>
        <w:t xml:space="preserve">2 </w:t>
      </w:r>
      <w:r w:rsidR="00C52000">
        <w:rPr>
          <w:i/>
          <w:iCs/>
        </w:rPr>
        <w:t>ersetzt durch Art. 54 Nr. 3 des G. vom 6. Januar 2014 (III) (B.S. vom 31. Januar 2014)</w:t>
      </w:r>
      <w:r w:rsidR="002068A5">
        <w:rPr>
          <w:i/>
          <w:iCs/>
        </w:rPr>
        <w:t>;</w:t>
      </w:r>
      <w:r w:rsidR="00C52000">
        <w:rPr>
          <w:i/>
          <w:iCs/>
        </w:rPr>
        <w:t xml:space="preserve"> § 3 Abs. 4 abgeändert durch Art. 54 Nr. 4 des G. vom 6. Januar 2014 (III) (B.S. vom 31. Januar 2014);</w:t>
      </w:r>
      <w:r w:rsidR="002068A5">
        <w:rPr>
          <w:i/>
          <w:iCs/>
        </w:rPr>
        <w:t xml:space="preserve"> </w:t>
      </w:r>
      <w:r w:rsidR="009B20E4" w:rsidRPr="00935DC7">
        <w:rPr>
          <w:i/>
          <w:iCs/>
        </w:rPr>
        <w:t>§ 3 Abs. 5 bis 7 eingefügt durch Art. 10 Nr. 3 des G. vom 19. Juli 2012 (III) (B.S. vom 22. August 2012</w:t>
      </w:r>
      <w:r w:rsidR="002068A5" w:rsidRPr="0024263C">
        <w:rPr>
          <w:i/>
          <w:iCs/>
        </w:rPr>
        <w:t>)</w:t>
      </w:r>
      <w:r w:rsidR="00881BB4">
        <w:rPr>
          <w:i/>
          <w:iCs/>
        </w:rPr>
        <w:t>; § 6 eingefügt durch Art. 31 des G. vom 19. April 2018 (B.S. vom 24. Mai 2018)</w:t>
      </w:r>
      <w:r w:rsidR="00773185">
        <w:rPr>
          <w:i/>
          <w:iCs/>
        </w:rPr>
        <w:t xml:space="preserve"> und abgeändert durch Art. 39 Nr. 3</w:t>
      </w:r>
      <w:r w:rsidR="00773185">
        <w:rPr>
          <w:i/>
        </w:rPr>
        <w:t xml:space="preserve"> des G. vom 28. März 2023 (B.S. vom 14. April 2023)</w:t>
      </w:r>
      <w:r w:rsidRPr="0024263C">
        <w:rPr>
          <w:i/>
          <w:iCs/>
        </w:rPr>
        <w:t>]</w:t>
      </w:r>
    </w:p>
    <w:p w14:paraId="38BABE1F" w14:textId="77777777" w:rsidR="0024263C" w:rsidRDefault="0024263C" w:rsidP="007C443E">
      <w:pPr>
        <w:autoSpaceDE w:val="0"/>
        <w:autoSpaceDN w:val="0"/>
        <w:adjustRightInd w:val="0"/>
        <w:jc w:val="both"/>
      </w:pPr>
    </w:p>
    <w:p w14:paraId="6F1C73B7" w14:textId="77777777" w:rsidR="00D639E1" w:rsidRDefault="00D639E1" w:rsidP="007C443E">
      <w:pPr>
        <w:autoSpaceDE w:val="0"/>
        <w:autoSpaceDN w:val="0"/>
        <w:adjustRightInd w:val="0"/>
        <w:jc w:val="both"/>
      </w:pPr>
    </w:p>
    <w:p w14:paraId="3190261F" w14:textId="30C574FE" w:rsidR="0024263C" w:rsidRDefault="0024263C" w:rsidP="007C443E">
      <w:pPr>
        <w:autoSpaceDE w:val="0"/>
        <w:autoSpaceDN w:val="0"/>
        <w:adjustRightInd w:val="0"/>
        <w:jc w:val="both"/>
      </w:pPr>
      <w:r w:rsidRPr="0024263C">
        <w:rPr>
          <w:b/>
          <w:bCs/>
        </w:rPr>
        <w:tab/>
      </w:r>
      <w:r>
        <w:t>[</w:t>
      </w:r>
      <w:r w:rsidRPr="0024263C">
        <w:rPr>
          <w:b/>
          <w:bCs/>
        </w:rPr>
        <w:t>Art. 128</w:t>
      </w:r>
      <w:r w:rsidRPr="0024263C">
        <w:rPr>
          <w:b/>
          <w:bCs/>
          <w:i/>
          <w:iCs/>
        </w:rPr>
        <w:t>bis</w:t>
      </w:r>
      <w:r>
        <w:t xml:space="preserve"> - Bei Berufung vertagt [der Hauptwahlvorstand des Wahlkreises </w:t>
      </w:r>
      <w:r w:rsidR="00ED76AF">
        <w:t>[…]</w:t>
      </w:r>
      <w:r>
        <w:t xml:space="preserve">] die in den </w:t>
      </w:r>
      <w:r w:rsidR="005C644C">
        <w:t>[</w:t>
      </w:r>
      <w:r w:rsidR="005C644C" w:rsidRPr="007F6F88">
        <w:t>Artikeln 126, 127 Absatz 2 und 3 und 128 § 3 Absatz 5 und § 6</w:t>
      </w:r>
      <w:r w:rsidR="005C644C">
        <w:t>]</w:t>
      </w:r>
      <w:r>
        <w:t xml:space="preserve"> vorgesehenen Verrich</w:t>
      </w:r>
      <w:r>
        <w:softHyphen/>
        <w:t xml:space="preserve">tungen und tritt </w:t>
      </w:r>
      <w:r w:rsidR="00881BB4">
        <w:t xml:space="preserve">[am einundvierzigsten Tag vor der Wahl um 18 Uhr in den in </w:t>
      </w:r>
      <w:r w:rsidR="00881BB4">
        <w:lastRenderedPageBreak/>
        <w:t>Artikel 105 erwähnten Fällen oder am zwanzigsten Tag vor der Wahl um 18 Uhr in den in Artikel 106 erwähnten Fällen]</w:t>
      </w:r>
      <w:r>
        <w:t xml:space="preserve"> zusammen, um diese Verrichtungen durchzuführen, sobald er von den vom Appellationshof </w:t>
      </w:r>
      <w:r w:rsidR="00ED76AF">
        <w:t xml:space="preserve">[…] </w:t>
      </w:r>
      <w:r>
        <w:t xml:space="preserve">getroffenen Beschlüssen in Kenntnis gesetzt worden ist. In diesem Fall erfolgt die in Artikel 127 Absatz 2 vorgesehene Übermittlung der Listen </w:t>
      </w:r>
      <w:r w:rsidR="00881BB4">
        <w:t>[ab dem vierzigsten Tag vor der Wahl in den in Artikel 105 erwähnten Fällen oder ab dem neunzehnten Tag vor der Wahl in den in Artikel 106 erwähnten Fällen]</w:t>
      </w:r>
      <w:r>
        <w:t>.</w:t>
      </w:r>
    </w:p>
    <w:p w14:paraId="021349CF" w14:textId="77777777" w:rsidR="0024263C" w:rsidRDefault="0024263C" w:rsidP="007C443E">
      <w:pPr>
        <w:autoSpaceDE w:val="0"/>
        <w:autoSpaceDN w:val="0"/>
        <w:adjustRightInd w:val="0"/>
        <w:jc w:val="both"/>
      </w:pPr>
    </w:p>
    <w:p w14:paraId="390335CF" w14:textId="77777777" w:rsidR="0024263C" w:rsidRDefault="0024263C" w:rsidP="007C443E">
      <w:pPr>
        <w:autoSpaceDE w:val="0"/>
        <w:autoSpaceDN w:val="0"/>
        <w:adjustRightInd w:val="0"/>
        <w:jc w:val="both"/>
      </w:pPr>
      <w:r>
        <w:tab/>
        <w:t>[...]]</w:t>
      </w:r>
    </w:p>
    <w:p w14:paraId="4B34151A" w14:textId="77777777" w:rsidR="0024263C" w:rsidRDefault="0024263C" w:rsidP="007C443E">
      <w:pPr>
        <w:autoSpaceDE w:val="0"/>
        <w:autoSpaceDN w:val="0"/>
        <w:adjustRightInd w:val="0"/>
        <w:jc w:val="both"/>
      </w:pPr>
    </w:p>
    <w:p w14:paraId="281A5B31" w14:textId="37860F41" w:rsidR="0024263C" w:rsidRDefault="0024263C" w:rsidP="007C443E">
      <w:pPr>
        <w:autoSpaceDE w:val="0"/>
        <w:autoSpaceDN w:val="0"/>
        <w:adjustRightInd w:val="0"/>
        <w:jc w:val="both"/>
      </w:pPr>
      <w:r w:rsidRPr="0024263C">
        <w:rPr>
          <w:i/>
          <w:iCs/>
        </w:rPr>
        <w:t>[Art. 128bis eingefügt durch Art. 3 des G. vom 17. Mai 1949 (B.S. vom 19. Mai 1949) und abgeändert durch Art. 67 und 95 des G. vom 16. Juli 1993 (B.S. vom 20. Juli 1993)</w:t>
      </w:r>
      <w:r w:rsidR="00ED76AF">
        <w:rPr>
          <w:i/>
          <w:iCs/>
        </w:rPr>
        <w:t>,</w:t>
      </w:r>
      <w:r w:rsidRPr="0024263C">
        <w:rPr>
          <w:i/>
          <w:iCs/>
        </w:rPr>
        <w:t xml:space="preserve"> Art.</w:t>
      </w:r>
      <w:r w:rsidR="007C443E">
        <w:rPr>
          <w:i/>
          <w:iCs/>
        </w:rPr>
        <w:t> </w:t>
      </w:r>
      <w:r w:rsidRPr="0024263C">
        <w:rPr>
          <w:i/>
          <w:iCs/>
        </w:rPr>
        <w:t>19 des G. vom 13. Februar 2007 (B.S. vom 7. März 2007)</w:t>
      </w:r>
      <w:r w:rsidR="00881BB4">
        <w:rPr>
          <w:i/>
          <w:iCs/>
        </w:rPr>
        <w:t xml:space="preserve">, </w:t>
      </w:r>
      <w:r w:rsidR="00ED76AF">
        <w:rPr>
          <w:i/>
          <w:iCs/>
        </w:rPr>
        <w:t>Art. 56 des G. vom 6. Januar 2014</w:t>
      </w:r>
      <w:r w:rsidR="007E128C">
        <w:rPr>
          <w:i/>
          <w:iCs/>
        </w:rPr>
        <w:t> </w:t>
      </w:r>
      <w:r w:rsidR="00ED76AF">
        <w:rPr>
          <w:i/>
          <w:iCs/>
        </w:rPr>
        <w:t>(III) (B.S. vom 31. Januar 2014)</w:t>
      </w:r>
      <w:r w:rsidR="005C644C">
        <w:rPr>
          <w:i/>
          <w:iCs/>
        </w:rPr>
        <w:t>,</w:t>
      </w:r>
      <w:r w:rsidR="00881BB4">
        <w:rPr>
          <w:i/>
          <w:iCs/>
        </w:rPr>
        <w:t xml:space="preserve"> Art. 32 des G. vom 19. April 2018 (B.S. vom 24. Mai 2018)</w:t>
      </w:r>
      <w:r w:rsidR="005C644C">
        <w:rPr>
          <w:i/>
          <w:iCs/>
        </w:rPr>
        <w:t xml:space="preserve"> und Art. 40</w:t>
      </w:r>
      <w:r w:rsidR="005C644C">
        <w:rPr>
          <w:i/>
        </w:rPr>
        <w:t xml:space="preserve"> des G. vom 28. März 2023 (B.S. vom 14. April 2023)</w:t>
      </w:r>
      <w:r w:rsidRPr="0024263C">
        <w:rPr>
          <w:i/>
          <w:iCs/>
        </w:rPr>
        <w:t>; früherer Absatz 2 aufgehoben durch Art. 41 des G. vom 5. Juli 1976 (B.S. vom 29. Juli 1976)]</w:t>
      </w:r>
    </w:p>
    <w:p w14:paraId="16292AFD" w14:textId="77777777" w:rsidR="007C443E" w:rsidRDefault="007C443E" w:rsidP="007C443E">
      <w:pPr>
        <w:autoSpaceDE w:val="0"/>
        <w:autoSpaceDN w:val="0"/>
        <w:adjustRightInd w:val="0"/>
        <w:jc w:val="both"/>
      </w:pPr>
    </w:p>
    <w:p w14:paraId="4462EAA0" w14:textId="77777777" w:rsidR="007C443E" w:rsidRDefault="007C443E" w:rsidP="007C443E">
      <w:pPr>
        <w:autoSpaceDE w:val="0"/>
        <w:autoSpaceDN w:val="0"/>
        <w:adjustRightInd w:val="0"/>
        <w:jc w:val="both"/>
      </w:pPr>
    </w:p>
    <w:p w14:paraId="21CFD73D" w14:textId="5BFFDADF" w:rsidR="0024263C" w:rsidRDefault="0024263C" w:rsidP="007C443E">
      <w:pPr>
        <w:autoSpaceDE w:val="0"/>
        <w:autoSpaceDN w:val="0"/>
        <w:adjustRightInd w:val="0"/>
        <w:jc w:val="both"/>
      </w:pPr>
      <w:r>
        <w:tab/>
        <w:t>[</w:t>
      </w:r>
      <w:r w:rsidRPr="0024263C">
        <w:rPr>
          <w:b/>
          <w:bCs/>
        </w:rPr>
        <w:t>Art. 128</w:t>
      </w:r>
      <w:r w:rsidRPr="0024263C">
        <w:rPr>
          <w:b/>
          <w:bCs/>
          <w:i/>
          <w:iCs/>
        </w:rPr>
        <w:t>ter</w:t>
      </w:r>
      <w:r>
        <w:t xml:space="preserve"> - § 1 - </w:t>
      </w:r>
      <w:r w:rsidR="00ED76AF">
        <w:t>[</w:t>
      </w:r>
      <w:r w:rsidR="00ED76AF" w:rsidRPr="00FC5929">
        <w:t xml:space="preserve">In Abweichung von Artikel 128 § 3 wird der Stimmzettel für die Wahl der Abgeordnetenkammer </w:t>
      </w:r>
      <w:r w:rsidR="005C644C">
        <w:t>[...]</w:t>
      </w:r>
      <w:r w:rsidR="00421795">
        <w:t xml:space="preserve"> </w:t>
      </w:r>
      <w:r w:rsidR="00ED76AF" w:rsidRPr="00FC5929">
        <w:t>gemäß den folgenden Bestimmungen festgelegt, wenn diese Wahl an dem in Artikel 10 § 3 erwähnten Tag stattfindet.</w:t>
      </w:r>
      <w:r w:rsidR="00ED76AF">
        <w:t>]</w:t>
      </w:r>
    </w:p>
    <w:p w14:paraId="3D811434" w14:textId="77777777" w:rsidR="0024263C" w:rsidRDefault="0024263C" w:rsidP="007C443E">
      <w:pPr>
        <w:autoSpaceDE w:val="0"/>
        <w:autoSpaceDN w:val="0"/>
        <w:adjustRightInd w:val="0"/>
        <w:jc w:val="both"/>
      </w:pPr>
    </w:p>
    <w:p w14:paraId="1BF0EEF4" w14:textId="77777777" w:rsidR="0024263C" w:rsidRDefault="0024263C" w:rsidP="00ED76AF">
      <w:pPr>
        <w:autoSpaceDE w:val="0"/>
        <w:autoSpaceDN w:val="0"/>
        <w:adjustRightInd w:val="0"/>
        <w:jc w:val="both"/>
      </w:pPr>
      <w:r>
        <w:tab/>
        <w:t xml:space="preserve">§ 2 - </w:t>
      </w:r>
      <w:r w:rsidR="00ED76AF">
        <w:t>[…]</w:t>
      </w:r>
    </w:p>
    <w:p w14:paraId="050BB4E0" w14:textId="77777777" w:rsidR="007C443E" w:rsidRDefault="007C443E" w:rsidP="007C443E">
      <w:pPr>
        <w:autoSpaceDE w:val="0"/>
        <w:autoSpaceDN w:val="0"/>
        <w:adjustRightInd w:val="0"/>
        <w:jc w:val="both"/>
      </w:pPr>
    </w:p>
    <w:p w14:paraId="2D26ABA0" w14:textId="77777777" w:rsidR="0024263C" w:rsidRDefault="0024263C" w:rsidP="007C443E">
      <w:pPr>
        <w:autoSpaceDE w:val="0"/>
        <w:autoSpaceDN w:val="0"/>
        <w:adjustRightInd w:val="0"/>
        <w:jc w:val="both"/>
      </w:pPr>
      <w:r>
        <w:tab/>
        <w:t xml:space="preserve">§ 3 - </w:t>
      </w:r>
      <w:r w:rsidR="00ED76AF">
        <w:t>[…]</w:t>
      </w:r>
    </w:p>
    <w:p w14:paraId="3F92E015" w14:textId="77777777" w:rsidR="0024263C" w:rsidRDefault="0024263C" w:rsidP="007C443E">
      <w:pPr>
        <w:autoSpaceDE w:val="0"/>
        <w:autoSpaceDN w:val="0"/>
        <w:adjustRightInd w:val="0"/>
        <w:jc w:val="both"/>
      </w:pPr>
    </w:p>
    <w:p w14:paraId="00AB5FFF" w14:textId="77777777" w:rsidR="0024263C" w:rsidRDefault="0024263C" w:rsidP="007C443E">
      <w:pPr>
        <w:autoSpaceDE w:val="0"/>
        <w:autoSpaceDN w:val="0"/>
        <w:adjustRightInd w:val="0"/>
        <w:jc w:val="both"/>
      </w:pPr>
      <w:r>
        <w:tab/>
        <w:t>Den in Artikel 115t</w:t>
      </w:r>
      <w:r w:rsidRPr="0024263C">
        <w:rPr>
          <w:i/>
          <w:iCs/>
        </w:rPr>
        <w:t>er</w:t>
      </w:r>
      <w:r>
        <w:t xml:space="preserve"> § 2 </w:t>
      </w:r>
      <w:r w:rsidR="00421795">
        <w:t>[Absatz 1]</w:t>
      </w:r>
      <w:r>
        <w:t xml:space="preserve"> [...] erwähnten Kandidatenlisten wird die beantragte laufende Nummer auf Vorlage der aufgrund </w:t>
      </w:r>
      <w:r w:rsidR="00421795">
        <w:t>[dieser Bestimmung]</w:t>
      </w:r>
      <w:r>
        <w:t xml:space="preserve"> erforderlichen Bescheinigung zugeteilt.</w:t>
      </w:r>
    </w:p>
    <w:p w14:paraId="498E6F5C" w14:textId="77777777" w:rsidR="00421795" w:rsidRDefault="00421795" w:rsidP="007C443E">
      <w:pPr>
        <w:autoSpaceDE w:val="0"/>
        <w:autoSpaceDN w:val="0"/>
        <w:adjustRightInd w:val="0"/>
        <w:jc w:val="both"/>
      </w:pPr>
    </w:p>
    <w:p w14:paraId="7852FF53" w14:textId="0B90EE46" w:rsidR="00421795" w:rsidRDefault="00421795" w:rsidP="007C443E">
      <w:pPr>
        <w:autoSpaceDE w:val="0"/>
        <w:autoSpaceDN w:val="0"/>
        <w:adjustRightInd w:val="0"/>
        <w:jc w:val="both"/>
      </w:pPr>
      <w:r>
        <w:tab/>
        <w:t>[In Bezug auf die in Artikel 115</w:t>
      </w:r>
      <w:r>
        <w:rPr>
          <w:i/>
        </w:rPr>
        <w:t>ter</w:t>
      </w:r>
      <w:r>
        <w:t xml:space="preserve"> § 2 Absatz 3 erwähnten Kandidatenlisten überprüft der Vorsitzende des Hauptwahlvorstandes des Wahlkreises für die Wahl der Abgeordneten</w:t>
      </w:r>
      <w:r>
        <w:softHyphen/>
        <w:t xml:space="preserve">kammer beim Vorsitzenden des Hauptwahlvorstandes des französischen, niederländischen beziehungsweise deutschsprachigen Wahlkollegiums </w:t>
      </w:r>
      <w:r w:rsidR="005C644C">
        <w:t>[...]</w:t>
      </w:r>
      <w:r>
        <w:t xml:space="preserve"> auf elektronischem Wege die Identität der in der in Artikel 115</w:t>
      </w:r>
      <w:r>
        <w:rPr>
          <w:i/>
        </w:rPr>
        <w:t>ter</w:t>
      </w:r>
      <w:r>
        <w:t xml:space="preserve"> § 2 Absatz 3 erwähnten Bescheinigung angegebenen Personen, die eine Liste für die Wahl des Europäischen Parlaments eingereicht haben und die Erlaubnis erteilen, die für die Wahl des Europäischen Parlaments zugeteilte laufende Nummer zu benutzen. Wenn dies der Fall ist, notifizieren die Vorsitzenden der Hauptwahlvorstände der Wahlkollegien für die Wahl des Europäischen Parlaments den betreffenden Vorsitzenden der Hauptwahlvorstände der Wahlkreise für die Wahl der Abgeordnetenkammer unverzüglich auf elektronischem Wege die dieser Liste für die Wahl des Europäischen Parlaments zugeteilte laufende Nummer, sobald sie bekannt ist, und die höchste Nummer, die bei den am zweiundfünfzigsten Tag vor der Wahl des Europäischen Parlaments vorgenommenen Auslosungen für die Wahl des Europäischen Parlaments zugeteilt worden ist.]</w:t>
      </w:r>
    </w:p>
    <w:p w14:paraId="231A15D4" w14:textId="77777777" w:rsidR="0024263C" w:rsidRDefault="0024263C" w:rsidP="007C443E">
      <w:pPr>
        <w:autoSpaceDE w:val="0"/>
        <w:autoSpaceDN w:val="0"/>
        <w:adjustRightInd w:val="0"/>
        <w:jc w:val="both"/>
      </w:pPr>
    </w:p>
    <w:p w14:paraId="3AC43777" w14:textId="77777777" w:rsidR="0024263C" w:rsidRDefault="0024263C" w:rsidP="007C443E">
      <w:pPr>
        <w:autoSpaceDE w:val="0"/>
        <w:autoSpaceDN w:val="0"/>
        <w:adjustRightInd w:val="0"/>
        <w:jc w:val="both"/>
      </w:pPr>
      <w:r>
        <w:tab/>
        <w:t>Der Vorsitzende des Hauptwahlvorstandes des Wahlkreises für die Wahl der Abgeordnetenkammer nimmt anschließend eine zusätzliche Auslosung vor, um den Listen eine laufende Nummer zuzuteilen, die zu diesem Zeitpunkt noch keine laufende Nummer erhalten haben, wobei er mit den vollständigen Listen beginnt.</w:t>
      </w:r>
    </w:p>
    <w:p w14:paraId="149094B8" w14:textId="77777777" w:rsidR="0024263C" w:rsidRDefault="0024263C" w:rsidP="007C443E">
      <w:pPr>
        <w:autoSpaceDE w:val="0"/>
        <w:autoSpaceDN w:val="0"/>
        <w:adjustRightInd w:val="0"/>
        <w:jc w:val="both"/>
      </w:pPr>
    </w:p>
    <w:p w14:paraId="09A60B13" w14:textId="77777777" w:rsidR="0024263C" w:rsidRDefault="0024263C" w:rsidP="007C443E">
      <w:pPr>
        <w:autoSpaceDE w:val="0"/>
        <w:autoSpaceDN w:val="0"/>
        <w:adjustRightInd w:val="0"/>
        <w:jc w:val="both"/>
      </w:pPr>
      <w:r>
        <w:lastRenderedPageBreak/>
        <w:tab/>
      </w:r>
      <w:r w:rsidR="00ED76AF">
        <w:t>[</w:t>
      </w:r>
      <w:r w:rsidR="00ED76AF" w:rsidRPr="00FC5929">
        <w:t xml:space="preserve">Die in </w:t>
      </w:r>
      <w:r w:rsidR="00421795">
        <w:t>[Absatz 3]</w:t>
      </w:r>
      <w:r w:rsidR="00ED76AF" w:rsidRPr="00FC5929">
        <w:t xml:space="preserve"> erwähnte zusätzliche Auslosung </w:t>
      </w:r>
      <w:r w:rsidR="00421795">
        <w:t>[erfolgt erst nach Erhalt der in Absatz 2 erwähnten Notifizierung unter den Zahlen, die der höchsten Nummer folgen, die bei den am zweiundfünfzigsten Tag vor der Wahl des Europäischen Parlaments von den Vorsitzenden der Hauptwahlvorstände des französischen, niederländischen beziehungsweise deutschsprachigen Wahlkollegiums vorgenommenen Auslosungen zugeteilt wurde]</w:t>
      </w:r>
      <w:r w:rsidR="00ED76AF" w:rsidRPr="00FC5929">
        <w:t>.</w:t>
      </w:r>
      <w:r w:rsidR="00ED76AF">
        <w:t>]</w:t>
      </w:r>
      <w:r>
        <w:t>]</w:t>
      </w:r>
    </w:p>
    <w:p w14:paraId="42037C2B" w14:textId="77777777" w:rsidR="0024263C" w:rsidRDefault="0024263C" w:rsidP="007C443E">
      <w:pPr>
        <w:autoSpaceDE w:val="0"/>
        <w:autoSpaceDN w:val="0"/>
        <w:adjustRightInd w:val="0"/>
        <w:jc w:val="both"/>
      </w:pPr>
    </w:p>
    <w:p w14:paraId="1ABF542A" w14:textId="2C7211F1" w:rsidR="0024263C" w:rsidRPr="0024263C" w:rsidRDefault="00C61E96" w:rsidP="007C443E">
      <w:pPr>
        <w:autoSpaceDE w:val="0"/>
        <w:autoSpaceDN w:val="0"/>
        <w:adjustRightInd w:val="0"/>
        <w:jc w:val="both"/>
        <w:rPr>
          <w:i/>
          <w:iCs/>
        </w:rPr>
      </w:pPr>
      <w:r>
        <w:rPr>
          <w:i/>
          <w:iCs/>
        </w:rPr>
        <w:t>[Art. </w:t>
      </w:r>
      <w:r w:rsidR="0024263C" w:rsidRPr="0024263C">
        <w:rPr>
          <w:i/>
          <w:iCs/>
        </w:rPr>
        <w:t>128ter eingefügt</w:t>
      </w:r>
      <w:r>
        <w:rPr>
          <w:i/>
          <w:iCs/>
        </w:rPr>
        <w:t xml:space="preserve"> durch Art. </w:t>
      </w:r>
      <w:r w:rsidR="0024263C" w:rsidRPr="0024263C">
        <w:rPr>
          <w:i/>
          <w:iCs/>
        </w:rPr>
        <w:t>11 des G. v</w:t>
      </w:r>
      <w:r>
        <w:rPr>
          <w:i/>
          <w:iCs/>
        </w:rPr>
        <w:t>om 18. Dezember 1998 (II) (B.S. </w:t>
      </w:r>
      <w:r w:rsidR="0024263C" w:rsidRPr="0024263C">
        <w:rPr>
          <w:i/>
          <w:iCs/>
        </w:rPr>
        <w:t>vom 31. Dezember 1998);</w:t>
      </w:r>
      <w:r w:rsidR="00ED76AF">
        <w:rPr>
          <w:i/>
          <w:iCs/>
        </w:rPr>
        <w:t xml:space="preserve"> § 1 ersetzt durch Art. 57 Nr. 1 des G. vom 6. Januar 2014 (III) (B.S. vom 31. Januar 2014)</w:t>
      </w:r>
      <w:r w:rsidR="00421795">
        <w:rPr>
          <w:i/>
          <w:iCs/>
        </w:rPr>
        <w:t xml:space="preserve"> und abgeändert durch Art. 33 Nr. 1 des G. vom 19. April 2018 (B.S. vom 24. Mai 2018)</w:t>
      </w:r>
      <w:r w:rsidR="005C644C">
        <w:rPr>
          <w:i/>
          <w:iCs/>
        </w:rPr>
        <w:t xml:space="preserve"> und Art. 41 Nr. 1</w:t>
      </w:r>
      <w:r w:rsidR="005C644C">
        <w:rPr>
          <w:i/>
        </w:rPr>
        <w:t xml:space="preserve"> des G. vom 28. März 2023 (B.S. vom 14. April 2023)</w:t>
      </w:r>
      <w:r w:rsidR="00ED76AF">
        <w:rPr>
          <w:i/>
          <w:iCs/>
        </w:rPr>
        <w:t>;</w:t>
      </w:r>
      <w:r w:rsidR="0024263C" w:rsidRPr="0024263C">
        <w:rPr>
          <w:i/>
          <w:iCs/>
        </w:rPr>
        <w:t xml:space="preserve"> §</w:t>
      </w:r>
      <w:r w:rsidR="005C644C">
        <w:rPr>
          <w:i/>
          <w:iCs/>
        </w:rPr>
        <w:t> </w:t>
      </w:r>
      <w:r w:rsidR="0024263C" w:rsidRPr="0024263C">
        <w:rPr>
          <w:i/>
          <w:iCs/>
        </w:rPr>
        <w:t xml:space="preserve">2 </w:t>
      </w:r>
      <w:r w:rsidR="00ED76AF">
        <w:rPr>
          <w:i/>
          <w:iCs/>
        </w:rPr>
        <w:t>aufgehoben durch Art. 57 Nr. 2 des G. vom 6. Januar 2014 (III) (B.S. vom 31. Januar 2014)</w:t>
      </w:r>
      <w:r w:rsidR="0024263C" w:rsidRPr="0024263C">
        <w:rPr>
          <w:i/>
          <w:iCs/>
        </w:rPr>
        <w:t xml:space="preserve">; </w:t>
      </w:r>
      <w:r w:rsidR="00ED76AF">
        <w:rPr>
          <w:i/>
          <w:iCs/>
        </w:rPr>
        <w:t xml:space="preserve">§ 3 </w:t>
      </w:r>
      <w:r w:rsidR="005D7461">
        <w:rPr>
          <w:i/>
          <w:iCs/>
        </w:rPr>
        <w:t xml:space="preserve">früherer </w:t>
      </w:r>
      <w:r w:rsidR="00ED76AF">
        <w:rPr>
          <w:i/>
          <w:iCs/>
        </w:rPr>
        <w:t>Abs</w:t>
      </w:r>
      <w:r w:rsidR="005D7461">
        <w:rPr>
          <w:i/>
          <w:iCs/>
        </w:rPr>
        <w:t>atz</w:t>
      </w:r>
      <w:r w:rsidR="00ED76AF">
        <w:rPr>
          <w:i/>
          <w:iCs/>
        </w:rPr>
        <w:t xml:space="preserve"> 1 aufgehoben durch Art. 57 Nr. 3 des G. vom 6. Januar 2014 (III) (B.S. vom 31. Januar 2014); </w:t>
      </w:r>
      <w:r w:rsidR="0024263C" w:rsidRPr="0024263C">
        <w:rPr>
          <w:i/>
          <w:iCs/>
        </w:rPr>
        <w:t xml:space="preserve">§ 3 Abs. </w:t>
      </w:r>
      <w:r w:rsidR="005D7461">
        <w:rPr>
          <w:i/>
          <w:iCs/>
        </w:rPr>
        <w:t>1</w:t>
      </w:r>
      <w:r w:rsidR="0024263C" w:rsidRPr="0024263C">
        <w:rPr>
          <w:i/>
          <w:iCs/>
        </w:rPr>
        <w:t xml:space="preserve"> </w:t>
      </w:r>
      <w:r w:rsidR="005D7461">
        <w:rPr>
          <w:i/>
          <w:iCs/>
        </w:rPr>
        <w:t xml:space="preserve">(früherer Absatz 2) </w:t>
      </w:r>
      <w:r w:rsidR="0024263C" w:rsidRPr="0024263C">
        <w:rPr>
          <w:i/>
          <w:iCs/>
        </w:rPr>
        <w:t>abgeändert durch Art. 20 Nr. 3 des G. vom 13. Februar 2007 (B.S.</w:t>
      </w:r>
      <w:r>
        <w:rPr>
          <w:i/>
          <w:iCs/>
        </w:rPr>
        <w:t> </w:t>
      </w:r>
      <w:r w:rsidR="0024263C" w:rsidRPr="0024263C">
        <w:rPr>
          <w:i/>
          <w:iCs/>
        </w:rPr>
        <w:t>vom 7. März 2007)</w:t>
      </w:r>
      <w:r w:rsidR="00421795">
        <w:rPr>
          <w:i/>
          <w:iCs/>
        </w:rPr>
        <w:t xml:space="preserve"> und Art. 33 Nr. 2 des G. vom 19. April 2018 (B.S. vom 24. Mai 2018)</w:t>
      </w:r>
      <w:r w:rsidR="0024263C" w:rsidRPr="0024263C">
        <w:rPr>
          <w:i/>
          <w:iCs/>
        </w:rPr>
        <w:t xml:space="preserve">; </w:t>
      </w:r>
      <w:r w:rsidR="00421795">
        <w:rPr>
          <w:i/>
          <w:iCs/>
        </w:rPr>
        <w:t>§ 3 neuer Absatz 2 eingefügt durch Art. 33 Nr. 3 des G. vom 19. April 2018 (B.S. vom 24. Mai 2018)</w:t>
      </w:r>
      <w:r w:rsidR="005C644C">
        <w:rPr>
          <w:i/>
          <w:iCs/>
        </w:rPr>
        <w:t xml:space="preserve"> und abgeändert durch Art. 41 Nr. 2</w:t>
      </w:r>
      <w:r w:rsidR="005C644C">
        <w:rPr>
          <w:i/>
        </w:rPr>
        <w:t xml:space="preserve"> des G. vom 28. März 2023 (B.S. vom 14. April 2023)</w:t>
      </w:r>
      <w:r w:rsidR="00421795">
        <w:rPr>
          <w:i/>
          <w:iCs/>
        </w:rPr>
        <w:t xml:space="preserve">; </w:t>
      </w:r>
      <w:r w:rsidR="0024263C" w:rsidRPr="0024263C">
        <w:rPr>
          <w:i/>
          <w:iCs/>
        </w:rPr>
        <w:t>§</w:t>
      </w:r>
      <w:r w:rsidR="00572AB6">
        <w:rPr>
          <w:i/>
          <w:iCs/>
        </w:rPr>
        <w:t> </w:t>
      </w:r>
      <w:r w:rsidR="0024263C" w:rsidRPr="0024263C">
        <w:rPr>
          <w:i/>
          <w:iCs/>
        </w:rPr>
        <w:t>3 Abs.</w:t>
      </w:r>
      <w:r w:rsidR="00572AB6">
        <w:rPr>
          <w:i/>
          <w:iCs/>
        </w:rPr>
        <w:t> </w:t>
      </w:r>
      <w:r w:rsidR="00421795">
        <w:rPr>
          <w:i/>
          <w:iCs/>
        </w:rPr>
        <w:t>4 (früherer Absatz 3)</w:t>
      </w:r>
      <w:r w:rsidR="0024263C" w:rsidRPr="0024263C">
        <w:rPr>
          <w:i/>
          <w:iCs/>
        </w:rPr>
        <w:t xml:space="preserve"> </w:t>
      </w:r>
      <w:r w:rsidR="00ED76AF">
        <w:rPr>
          <w:i/>
          <w:iCs/>
        </w:rPr>
        <w:t>ersetzt durch Art. 57 Nr. 4 des G. vom 6. Januar 2014</w:t>
      </w:r>
      <w:r w:rsidR="00572AB6">
        <w:rPr>
          <w:i/>
          <w:iCs/>
        </w:rPr>
        <w:t> </w:t>
      </w:r>
      <w:r w:rsidR="00ED76AF">
        <w:rPr>
          <w:i/>
          <w:iCs/>
        </w:rPr>
        <w:t>(III) (B.S. vom 31. Januar 2014)</w:t>
      </w:r>
      <w:r w:rsidR="00421795">
        <w:rPr>
          <w:i/>
          <w:iCs/>
        </w:rPr>
        <w:t xml:space="preserve"> und abgeändert durch Art. 33 Nr. 4 des G. vom 19. April 2018 (B.S. vom 24. Mai 2018)</w:t>
      </w:r>
      <w:r w:rsidR="0024263C" w:rsidRPr="0024263C">
        <w:rPr>
          <w:i/>
          <w:iCs/>
        </w:rPr>
        <w:t>]</w:t>
      </w:r>
    </w:p>
    <w:p w14:paraId="390CA13B" w14:textId="77777777" w:rsidR="0024263C" w:rsidRDefault="0024263C" w:rsidP="007C443E">
      <w:pPr>
        <w:autoSpaceDE w:val="0"/>
        <w:autoSpaceDN w:val="0"/>
        <w:adjustRightInd w:val="0"/>
        <w:jc w:val="both"/>
      </w:pPr>
    </w:p>
    <w:p w14:paraId="34922356" w14:textId="77777777" w:rsidR="0024263C" w:rsidRDefault="0024263C" w:rsidP="007C443E">
      <w:pPr>
        <w:autoSpaceDE w:val="0"/>
        <w:autoSpaceDN w:val="0"/>
        <w:adjustRightInd w:val="0"/>
        <w:jc w:val="both"/>
      </w:pPr>
    </w:p>
    <w:p w14:paraId="656257FB" w14:textId="77777777" w:rsidR="0024263C" w:rsidRDefault="0024263C" w:rsidP="007C443E">
      <w:pPr>
        <w:autoSpaceDE w:val="0"/>
        <w:autoSpaceDN w:val="0"/>
        <w:adjustRightInd w:val="0"/>
        <w:jc w:val="both"/>
      </w:pPr>
      <w:r w:rsidRPr="0024263C">
        <w:rPr>
          <w:b/>
          <w:bCs/>
        </w:rPr>
        <w:tab/>
        <w:t>Art. 129</w:t>
      </w:r>
      <w:r>
        <w:t xml:space="preserve"> - [Der Vorsitzende des Hauptwahlvorstandes des Wahlkreises lässt die Stimmzettel für die Wahl der Abgeordnetenkammer mit schwarzer Druckfarbe auf Wahlpapier drucken.</w:t>
      </w:r>
      <w:r w:rsidR="002E5F90">
        <w:t>]</w:t>
      </w:r>
    </w:p>
    <w:p w14:paraId="08D62BCD" w14:textId="77777777" w:rsidR="0024263C" w:rsidRDefault="0024263C" w:rsidP="007C443E">
      <w:pPr>
        <w:autoSpaceDE w:val="0"/>
        <w:autoSpaceDN w:val="0"/>
        <w:adjustRightInd w:val="0"/>
        <w:jc w:val="both"/>
      </w:pPr>
    </w:p>
    <w:p w14:paraId="1B5B155E" w14:textId="77777777" w:rsidR="0024263C" w:rsidRDefault="0024263C" w:rsidP="007C443E">
      <w:pPr>
        <w:autoSpaceDE w:val="0"/>
        <w:autoSpaceDN w:val="0"/>
        <w:adjustRightInd w:val="0"/>
        <w:jc w:val="both"/>
      </w:pPr>
      <w:r>
        <w:tab/>
      </w:r>
      <w:r w:rsidR="002E5F90">
        <w:t>[…]</w:t>
      </w:r>
    </w:p>
    <w:p w14:paraId="104F6BFA" w14:textId="77777777" w:rsidR="0024263C" w:rsidRDefault="0024263C" w:rsidP="007C443E">
      <w:pPr>
        <w:autoSpaceDE w:val="0"/>
        <w:autoSpaceDN w:val="0"/>
        <w:adjustRightInd w:val="0"/>
        <w:jc w:val="both"/>
      </w:pPr>
    </w:p>
    <w:p w14:paraId="51EE0B78" w14:textId="606E366A" w:rsidR="0024263C" w:rsidRDefault="0024263C" w:rsidP="007C443E">
      <w:pPr>
        <w:autoSpaceDE w:val="0"/>
        <w:autoSpaceDN w:val="0"/>
        <w:adjustRightInd w:val="0"/>
        <w:jc w:val="both"/>
      </w:pPr>
      <w:r>
        <w:tab/>
        <w:t>[</w:t>
      </w:r>
      <w:r w:rsidR="00ED76AF">
        <w:t>[</w:t>
      </w:r>
      <w:r w:rsidR="00ED76AF" w:rsidRPr="00FC5929">
        <w:t>Die Stimmzettel für die Kammer werden auf Papier gedruckt, dessen F</w:t>
      </w:r>
      <w:r w:rsidR="00ED76AF">
        <w:t>arbe vom König festgelegt wird.]</w:t>
      </w:r>
      <w:r w:rsidR="00ED76AF" w:rsidRPr="00FC5929">
        <w:t xml:space="preserve"> </w:t>
      </w:r>
      <w:r>
        <w:t>Die Verwendung jedes anderen Stimmzettels ist verboten. Die Abmessungen der Stimmzettel werden durch Königlichen Erlass festgelegt unter Berück</w:t>
      </w:r>
      <w:r w:rsidR="005C644C">
        <w:softHyphen/>
      </w:r>
      <w:r>
        <w:t>sichtigung der Anzahl zu wählender Mitglieder und der Anzahl vorgeschlagener Listen.]</w:t>
      </w:r>
    </w:p>
    <w:p w14:paraId="343AD688" w14:textId="77777777" w:rsidR="0024263C" w:rsidRDefault="0024263C" w:rsidP="007C443E">
      <w:pPr>
        <w:autoSpaceDE w:val="0"/>
        <w:autoSpaceDN w:val="0"/>
        <w:adjustRightInd w:val="0"/>
        <w:jc w:val="both"/>
      </w:pPr>
    </w:p>
    <w:p w14:paraId="5044F460" w14:textId="063AAADA" w:rsidR="0024263C" w:rsidRDefault="0024263C" w:rsidP="007C443E">
      <w:pPr>
        <w:autoSpaceDE w:val="0"/>
        <w:autoSpaceDN w:val="0"/>
        <w:adjustRightInd w:val="0"/>
        <w:jc w:val="both"/>
      </w:pPr>
      <w:r>
        <w:tab/>
      </w:r>
      <w:r w:rsidR="00421795">
        <w:t>[Fünf Tage vor der Wahl übermitteln die Vorsitzenden der Hauptwahlvorstände der Wahlkreise den Vorsitzenden der Hauptwahlvorstände der Kantone unter versiegeltem Umschlag die für die Wahl erforderlichen Stimmzettel. </w:t>
      </w:r>
      <w:r w:rsidR="005C644C">
        <w:t>[</w:t>
      </w:r>
      <w:r w:rsidR="005C644C" w:rsidRPr="007F6F88">
        <w:t>Spätestens am Wahltag</w:t>
      </w:r>
      <w:r w:rsidR="005C644C">
        <w:t>]</w:t>
      </w:r>
      <w:r w:rsidR="00421795">
        <w:t xml:space="preserve"> übermitteln diese Vorsitzenden gegen Empfangsbescheinigung den Vorsitzenden der einzelnen Wahlbürovorstände die für deren Wahlbüros bestimmte Anzahl Stimmzettel. Auf den Umschlägen werden die Anschrift und die Anzahl darin enthaltener Stimmzettel vermerkt. Diese Umschläge dürfen nur in Anwesenheit der ordnungsgemäß gebildeten Wahlbüro</w:t>
      </w:r>
      <w:r w:rsidR="00421795">
        <w:softHyphen/>
        <w:t>vorstände entsiegelt und geöffnet werden. Die Stimmzettel werden sofort nachgezählt und das Ergebnis dieser Überprüfung wird im Protokoll vermerkt.]</w:t>
      </w:r>
    </w:p>
    <w:p w14:paraId="005FDFF8" w14:textId="77777777" w:rsidR="007C443E" w:rsidRDefault="007C443E" w:rsidP="007C443E">
      <w:pPr>
        <w:autoSpaceDE w:val="0"/>
        <w:autoSpaceDN w:val="0"/>
        <w:adjustRightInd w:val="0"/>
        <w:jc w:val="both"/>
      </w:pPr>
    </w:p>
    <w:p w14:paraId="791FDF71" w14:textId="77777777" w:rsidR="0024263C" w:rsidRDefault="0024263C" w:rsidP="007C443E">
      <w:pPr>
        <w:autoSpaceDE w:val="0"/>
        <w:autoSpaceDN w:val="0"/>
        <w:adjustRightInd w:val="0"/>
        <w:jc w:val="both"/>
      </w:pPr>
      <w:r>
        <w:tab/>
        <w:t>Der Vorsitzende [des Hauptwahlvorstandes des Wahlkreises</w:t>
      </w:r>
      <w:r w:rsidR="00ED76AF">
        <w:t xml:space="preserve"> […]</w:t>
      </w:r>
      <w:r>
        <w:t>] übermittelt gleichzeitig den Vorsitzenden der einzelnen Zählbürovorstände Vordrucke der Tabelle, die er gemäß den Vorschriften des Artikels 161 hat erstellen lassen und die die Vorsitzenden der Zählbürovorstände nach der Stimmenauszählung auszufüllen haben.</w:t>
      </w:r>
    </w:p>
    <w:p w14:paraId="56CBF4A7" w14:textId="77777777" w:rsidR="0024263C" w:rsidRDefault="0024263C" w:rsidP="007C443E">
      <w:pPr>
        <w:autoSpaceDE w:val="0"/>
        <w:autoSpaceDN w:val="0"/>
        <w:adjustRightInd w:val="0"/>
        <w:jc w:val="both"/>
      </w:pPr>
    </w:p>
    <w:p w14:paraId="6975839B" w14:textId="772A5A92" w:rsidR="0024263C" w:rsidRDefault="0024263C" w:rsidP="007C443E">
      <w:pPr>
        <w:autoSpaceDE w:val="0"/>
        <w:autoSpaceDN w:val="0"/>
        <w:adjustRightInd w:val="0"/>
        <w:jc w:val="both"/>
      </w:pPr>
      <w:r w:rsidRPr="0024263C">
        <w:rPr>
          <w:i/>
          <w:iCs/>
        </w:rPr>
        <w:t xml:space="preserve">[Art. 129 </w:t>
      </w:r>
      <w:r w:rsidR="002E5F90">
        <w:rPr>
          <w:i/>
          <w:iCs/>
        </w:rPr>
        <w:t>Abs.</w:t>
      </w:r>
      <w:r w:rsidRPr="0024263C">
        <w:rPr>
          <w:i/>
          <w:iCs/>
        </w:rPr>
        <w:t> 1 ersetzt durch Art. 68 Nr. 1 des G. vom 16. Juli 1993 (B.S. vom 20. Juli 1993);</w:t>
      </w:r>
      <w:r w:rsidR="00ED76AF">
        <w:rPr>
          <w:i/>
          <w:iCs/>
        </w:rPr>
        <w:t xml:space="preserve"> früherer Absatz 2 aufgehoben durch Art. 58 Nr. 1 des G. vom 6. Januar 2014 (III) (B.S. vom </w:t>
      </w:r>
      <w:r w:rsidR="00ED76AF">
        <w:rPr>
          <w:i/>
          <w:iCs/>
        </w:rPr>
        <w:lastRenderedPageBreak/>
        <w:t>31. Januar 2014);</w:t>
      </w:r>
      <w:r w:rsidRPr="0024263C">
        <w:rPr>
          <w:i/>
          <w:iCs/>
        </w:rPr>
        <w:t xml:space="preserve"> </w:t>
      </w:r>
      <w:r w:rsidR="002E5F90">
        <w:rPr>
          <w:i/>
          <w:iCs/>
        </w:rPr>
        <w:t>neuer Absatz 2</w:t>
      </w:r>
      <w:r w:rsidRPr="0024263C">
        <w:rPr>
          <w:i/>
          <w:iCs/>
        </w:rPr>
        <w:t xml:space="preserve"> ersetzt durch Art. 34 des G. vom 30. Juli 1991 (B.S. vom 3. September 1991)</w:t>
      </w:r>
      <w:r w:rsidR="00ED76AF">
        <w:rPr>
          <w:i/>
          <w:iCs/>
        </w:rPr>
        <w:t xml:space="preserve"> und abgeändert durch Art. 58 Nr. 2 des G. vom 6. Januar 2014 (III) (B.S. vom 31. Januar 2014)</w:t>
      </w:r>
      <w:r w:rsidRPr="0024263C">
        <w:rPr>
          <w:i/>
          <w:iCs/>
        </w:rPr>
        <w:t>; Abs. </w:t>
      </w:r>
      <w:r w:rsidR="00ED76AF">
        <w:rPr>
          <w:i/>
          <w:iCs/>
        </w:rPr>
        <w:t>3</w:t>
      </w:r>
      <w:r w:rsidR="00421795">
        <w:rPr>
          <w:i/>
          <w:iCs/>
        </w:rPr>
        <w:t xml:space="preserve"> ersetzt durch Art. 34 des G. vom 19. April 2018 (B.S. vom 24. Mai 2018)</w:t>
      </w:r>
      <w:r w:rsidR="005C644C">
        <w:rPr>
          <w:i/>
          <w:iCs/>
        </w:rPr>
        <w:t xml:space="preserve"> und abgeändert durch Art. 42</w:t>
      </w:r>
      <w:r w:rsidR="005C644C">
        <w:rPr>
          <w:i/>
        </w:rPr>
        <w:t xml:space="preserve"> des G. vom 28. März 2023 (B.S. vom 14. April 2023)</w:t>
      </w:r>
      <w:r w:rsidRPr="0024263C">
        <w:rPr>
          <w:i/>
          <w:iCs/>
        </w:rPr>
        <w:t>; Abs. </w:t>
      </w:r>
      <w:r w:rsidR="00ED76AF">
        <w:rPr>
          <w:i/>
          <w:iCs/>
        </w:rPr>
        <w:t>4</w:t>
      </w:r>
      <w:r w:rsidRPr="0024263C">
        <w:rPr>
          <w:i/>
          <w:iCs/>
        </w:rPr>
        <w:t xml:space="preserve"> abgeändert durch Art. 68 Nr. 2 des G. vom 16. Juli 1993 (B.S. vom 20. Juli 1993</w:t>
      </w:r>
      <w:r w:rsidR="00ED76AF">
        <w:rPr>
          <w:i/>
          <w:iCs/>
        </w:rPr>
        <w:t>) und Art. 58 Nr. 3 des G. vom 6. Januar 2014</w:t>
      </w:r>
      <w:r w:rsidR="00E945D1">
        <w:rPr>
          <w:i/>
          <w:iCs/>
        </w:rPr>
        <w:t> </w:t>
      </w:r>
      <w:r w:rsidR="00ED76AF">
        <w:rPr>
          <w:i/>
          <w:iCs/>
        </w:rPr>
        <w:t>(III) (B.S. vom 31. Januar 2014)</w:t>
      </w:r>
      <w:r w:rsidRPr="0024263C">
        <w:rPr>
          <w:i/>
          <w:iCs/>
        </w:rPr>
        <w:t>]</w:t>
      </w:r>
    </w:p>
    <w:p w14:paraId="5C46C273" w14:textId="77777777" w:rsidR="0024263C" w:rsidRDefault="0024263C" w:rsidP="007C443E">
      <w:pPr>
        <w:autoSpaceDE w:val="0"/>
        <w:autoSpaceDN w:val="0"/>
        <w:adjustRightInd w:val="0"/>
        <w:jc w:val="both"/>
      </w:pPr>
    </w:p>
    <w:p w14:paraId="219E9A42" w14:textId="77777777" w:rsidR="00137D85" w:rsidRDefault="00137D85" w:rsidP="007C443E">
      <w:pPr>
        <w:autoSpaceDE w:val="0"/>
        <w:autoSpaceDN w:val="0"/>
        <w:adjustRightInd w:val="0"/>
        <w:jc w:val="both"/>
      </w:pPr>
    </w:p>
    <w:p w14:paraId="5C909FB4" w14:textId="77777777" w:rsidR="0024263C" w:rsidRPr="00C726A5" w:rsidRDefault="00C726A5" w:rsidP="007C443E">
      <w:pPr>
        <w:autoSpaceDE w:val="0"/>
        <w:autoSpaceDN w:val="0"/>
        <w:adjustRightInd w:val="0"/>
        <w:jc w:val="both"/>
      </w:pPr>
      <w:r w:rsidRPr="00C726A5">
        <w:rPr>
          <w:b/>
          <w:bCs/>
        </w:rPr>
        <w:tab/>
        <w:t>A</w:t>
      </w:r>
      <w:r w:rsidR="0024263C" w:rsidRPr="00C726A5">
        <w:rPr>
          <w:b/>
          <w:bCs/>
        </w:rPr>
        <w:t>rt.</w:t>
      </w:r>
      <w:r w:rsidR="00333D54" w:rsidRPr="00C726A5">
        <w:rPr>
          <w:b/>
          <w:bCs/>
        </w:rPr>
        <w:t> </w:t>
      </w:r>
      <w:r w:rsidR="0024263C" w:rsidRPr="00C726A5">
        <w:rPr>
          <w:b/>
          <w:bCs/>
        </w:rPr>
        <w:t>130</w:t>
      </w:r>
      <w:r w:rsidR="0024263C" w:rsidRPr="00C726A5">
        <w:t xml:space="preserve"> - [Zu Lasten des Staates gehen Wahlausgaben für:</w:t>
      </w:r>
    </w:p>
    <w:p w14:paraId="334BB267" w14:textId="77777777" w:rsidR="0024263C" w:rsidRPr="00C726A5" w:rsidRDefault="0024263C" w:rsidP="007C443E">
      <w:pPr>
        <w:autoSpaceDE w:val="0"/>
        <w:autoSpaceDN w:val="0"/>
        <w:adjustRightInd w:val="0"/>
        <w:jc w:val="both"/>
      </w:pPr>
    </w:p>
    <w:p w14:paraId="7A07F67A" w14:textId="77777777" w:rsidR="0024263C" w:rsidRPr="00C726A5" w:rsidRDefault="00C726A5" w:rsidP="007C443E">
      <w:pPr>
        <w:autoSpaceDE w:val="0"/>
        <w:autoSpaceDN w:val="0"/>
        <w:adjustRightInd w:val="0"/>
        <w:jc w:val="both"/>
      </w:pPr>
      <w:r w:rsidRPr="00C726A5">
        <w:tab/>
      </w:r>
      <w:r w:rsidR="0024263C" w:rsidRPr="00C726A5">
        <w:t>1. das von ihm gelieferte Papier für die Stimmzettel,</w:t>
      </w:r>
    </w:p>
    <w:p w14:paraId="1E879717" w14:textId="77777777" w:rsidR="0024263C" w:rsidRDefault="0024263C" w:rsidP="007C443E">
      <w:pPr>
        <w:autoSpaceDE w:val="0"/>
        <w:autoSpaceDN w:val="0"/>
        <w:adjustRightInd w:val="0"/>
        <w:jc w:val="both"/>
      </w:pPr>
    </w:p>
    <w:p w14:paraId="52BC0F11" w14:textId="77777777" w:rsidR="00BA0A3D" w:rsidRDefault="00BA0A3D" w:rsidP="007C443E">
      <w:pPr>
        <w:autoSpaceDE w:val="0"/>
        <w:autoSpaceDN w:val="0"/>
        <w:adjustRightInd w:val="0"/>
        <w:jc w:val="both"/>
      </w:pPr>
      <w:r>
        <w:tab/>
        <w:t>[1</w:t>
      </w:r>
      <w:r>
        <w:rPr>
          <w:i/>
        </w:rPr>
        <w:t>bis</w:t>
      </w:r>
      <w:r>
        <w:t>. die Mitteilung von Informationen an die Bürger,]</w:t>
      </w:r>
    </w:p>
    <w:p w14:paraId="139AE47B" w14:textId="77777777" w:rsidR="00BA0A3D" w:rsidRPr="00C726A5" w:rsidRDefault="00BA0A3D" w:rsidP="007C443E">
      <w:pPr>
        <w:autoSpaceDE w:val="0"/>
        <w:autoSpaceDN w:val="0"/>
        <w:adjustRightInd w:val="0"/>
        <w:jc w:val="both"/>
      </w:pPr>
    </w:p>
    <w:p w14:paraId="383C0C57" w14:textId="77777777" w:rsidR="0024263C" w:rsidRPr="00C726A5" w:rsidRDefault="00C726A5" w:rsidP="007C443E">
      <w:pPr>
        <w:autoSpaceDE w:val="0"/>
        <w:autoSpaceDN w:val="0"/>
        <w:adjustRightInd w:val="0"/>
        <w:jc w:val="both"/>
      </w:pPr>
      <w:r w:rsidRPr="00C726A5">
        <w:tab/>
      </w:r>
      <w:r w:rsidR="0024263C" w:rsidRPr="00C726A5">
        <w:t>2. Anwesenheitsgelder und Fahrkostenentschädigungen, auf die die Mitglieder der Wahlvor</w:t>
      </w:r>
      <w:r w:rsidR="0024263C" w:rsidRPr="00C726A5">
        <w:softHyphen/>
        <w:t>stände unter den vom König festgelegten Bedingungen Anspruch erheben können,</w:t>
      </w:r>
    </w:p>
    <w:p w14:paraId="72B22E48" w14:textId="77777777" w:rsidR="0024263C" w:rsidRPr="00C726A5" w:rsidRDefault="0024263C" w:rsidP="007C443E">
      <w:pPr>
        <w:autoSpaceDE w:val="0"/>
        <w:autoSpaceDN w:val="0"/>
        <w:adjustRightInd w:val="0"/>
        <w:jc w:val="both"/>
      </w:pPr>
    </w:p>
    <w:p w14:paraId="38A687B4" w14:textId="1008DAA3" w:rsidR="0024263C" w:rsidRDefault="00C726A5" w:rsidP="007C443E">
      <w:pPr>
        <w:autoSpaceDE w:val="0"/>
        <w:autoSpaceDN w:val="0"/>
        <w:adjustRightInd w:val="0"/>
        <w:jc w:val="both"/>
      </w:pPr>
      <w:r w:rsidRPr="00C726A5">
        <w:tab/>
      </w:r>
      <w:r w:rsidR="0024263C" w:rsidRPr="00C726A5">
        <w:t>3. Fahrkosten, die von Wählern eingereicht werden, die am Wahltag nicht mehr in der Gemeinde wohnhaft sind, in der sie als Wähler eingetragen sind, unter den vom König festgelegten Bedingungen,</w:t>
      </w:r>
      <w:r w:rsidR="0077455F">
        <w:t xml:space="preserve"> [</w:t>
      </w:r>
      <w:r w:rsidR="0077455F" w:rsidRPr="007F6F88">
        <w:t>wobei nur die in Artikel 1 erwähnten Wähler, die in den Bevölkerungsregistern einer belgischen Gemeinde eingetragen sind, Anspruch auf die Erstattung dieser Kosten erheben können,</w:t>
      </w:r>
      <w:r w:rsidR="0077455F">
        <w:t>]</w:t>
      </w:r>
    </w:p>
    <w:p w14:paraId="71A0DBB2" w14:textId="77777777" w:rsidR="0077455F" w:rsidRDefault="0077455F" w:rsidP="007C443E">
      <w:pPr>
        <w:autoSpaceDE w:val="0"/>
        <w:autoSpaceDN w:val="0"/>
        <w:adjustRightInd w:val="0"/>
        <w:jc w:val="both"/>
      </w:pPr>
    </w:p>
    <w:p w14:paraId="37715B0D" w14:textId="38EFB16A" w:rsidR="0077455F" w:rsidRPr="00C726A5" w:rsidRDefault="0077455F" w:rsidP="007C443E">
      <w:pPr>
        <w:autoSpaceDE w:val="0"/>
        <w:autoSpaceDN w:val="0"/>
        <w:adjustRightInd w:val="0"/>
        <w:jc w:val="both"/>
      </w:pPr>
      <w:r>
        <w:tab/>
        <w:t>[</w:t>
      </w:r>
      <w:r w:rsidRPr="007F6F88">
        <w:t>3</w:t>
      </w:r>
      <w:r w:rsidRPr="007F6F88">
        <w:rPr>
          <w:i/>
        </w:rPr>
        <w:t>bis.</w:t>
      </w:r>
      <w:r w:rsidRPr="007F6F88">
        <w:t> die Organisation eines angepassten Transportdienstes zu den Wahlbüros für Wähler mit einer Behinderung, unter den vom König festgelegten Bedingungen,</w:t>
      </w:r>
      <w:r>
        <w:t>]</w:t>
      </w:r>
    </w:p>
    <w:p w14:paraId="67B0CE7E" w14:textId="77777777" w:rsidR="0024263C" w:rsidRPr="00C726A5" w:rsidRDefault="0024263C" w:rsidP="007C443E">
      <w:pPr>
        <w:autoSpaceDE w:val="0"/>
        <w:autoSpaceDN w:val="0"/>
        <w:adjustRightInd w:val="0"/>
        <w:jc w:val="both"/>
      </w:pPr>
    </w:p>
    <w:p w14:paraId="04EEAA45" w14:textId="77777777" w:rsidR="0024263C" w:rsidRPr="00C726A5" w:rsidRDefault="00C726A5" w:rsidP="007C443E">
      <w:pPr>
        <w:autoSpaceDE w:val="0"/>
        <w:autoSpaceDN w:val="0"/>
        <w:adjustRightInd w:val="0"/>
        <w:jc w:val="both"/>
      </w:pPr>
      <w:r w:rsidRPr="00C726A5">
        <w:tab/>
      </w:r>
      <w:r w:rsidR="0024263C" w:rsidRPr="00C726A5">
        <w:t>4. Versicherungsprämien zur Deckung von Kosten jeglicher Art, die durch Unfälle von Mitgliedern der Wahlvorstände in der Ausübung ihres Amtes entstehen; der König legt die Modalitäten der Deckung dieser Risiken fest.</w:t>
      </w:r>
    </w:p>
    <w:p w14:paraId="5306BB28" w14:textId="77777777" w:rsidR="00F722F4" w:rsidRPr="00C726A5" w:rsidRDefault="00F722F4" w:rsidP="007C443E">
      <w:pPr>
        <w:autoSpaceDE w:val="0"/>
        <w:autoSpaceDN w:val="0"/>
        <w:adjustRightInd w:val="0"/>
        <w:jc w:val="both"/>
      </w:pPr>
    </w:p>
    <w:p w14:paraId="4446E02C" w14:textId="77777777" w:rsidR="0024263C" w:rsidRPr="00C726A5" w:rsidRDefault="00C726A5" w:rsidP="007C443E">
      <w:pPr>
        <w:autoSpaceDE w:val="0"/>
        <w:autoSpaceDN w:val="0"/>
        <w:adjustRightInd w:val="0"/>
        <w:jc w:val="both"/>
      </w:pPr>
      <w:r w:rsidRPr="00C726A5">
        <w:tab/>
      </w:r>
      <w:r w:rsidR="0024263C" w:rsidRPr="00C726A5">
        <w:t xml:space="preserve">[Bei gleichzeitigen Wahlen für </w:t>
      </w:r>
      <w:r w:rsidR="00ED76AF" w:rsidRPr="00C726A5">
        <w:t xml:space="preserve">[die Abgeordnetenkammer] </w:t>
      </w:r>
      <w:r w:rsidR="0024263C" w:rsidRPr="00C726A5">
        <w:t>und [die Gemeinschafts- und Regionalparlamente] werden die in den Nummern 2 und 4 des vorangehenden Absatzes erwähnten Ausgaben zu 65 Prozent vom Staat getragen.]</w:t>
      </w:r>
    </w:p>
    <w:p w14:paraId="6E12CE60" w14:textId="77777777" w:rsidR="00C726A5" w:rsidRPr="00C726A5" w:rsidRDefault="00C726A5" w:rsidP="007C443E">
      <w:pPr>
        <w:autoSpaceDE w:val="0"/>
        <w:autoSpaceDN w:val="0"/>
        <w:adjustRightInd w:val="0"/>
        <w:jc w:val="both"/>
      </w:pPr>
    </w:p>
    <w:p w14:paraId="62842345" w14:textId="77777777" w:rsidR="0024263C" w:rsidRPr="00C726A5" w:rsidRDefault="00C726A5" w:rsidP="007C443E">
      <w:pPr>
        <w:autoSpaceDE w:val="0"/>
        <w:autoSpaceDN w:val="0"/>
        <w:adjustRightInd w:val="0"/>
        <w:jc w:val="both"/>
      </w:pPr>
      <w:r w:rsidRPr="00C726A5">
        <w:tab/>
      </w:r>
      <w:r w:rsidR="0024263C" w:rsidRPr="00C726A5">
        <w:t>[Urnen, Trennwände, Pulte, Umschläge und Bleistifte gehen zu Lasten der Gemeinden, die sie entsprechend den vom König genehmigten Mustern bereitstellen.</w:t>
      </w:r>
    </w:p>
    <w:p w14:paraId="024A0B93" w14:textId="77777777" w:rsidR="0024263C" w:rsidRPr="00C726A5" w:rsidRDefault="0024263C" w:rsidP="007C443E">
      <w:pPr>
        <w:autoSpaceDE w:val="0"/>
        <w:autoSpaceDN w:val="0"/>
        <w:adjustRightInd w:val="0"/>
        <w:jc w:val="both"/>
      </w:pPr>
    </w:p>
    <w:p w14:paraId="6DAAC364" w14:textId="77777777" w:rsidR="0024263C" w:rsidRPr="00C726A5" w:rsidRDefault="00C726A5" w:rsidP="007C443E">
      <w:pPr>
        <w:autoSpaceDE w:val="0"/>
        <w:autoSpaceDN w:val="0"/>
        <w:adjustRightInd w:val="0"/>
        <w:jc w:val="both"/>
      </w:pPr>
      <w:r w:rsidRPr="00C726A5">
        <w:tab/>
      </w:r>
      <w:r w:rsidR="0024263C" w:rsidRPr="00C726A5">
        <w:t>Unbeschadet des Artikels 4 Absatz 2 des Sondergesetzes vom 16. Juli 1993 zur Vollendung der föderalen Staatsstruktur und zur Ergänzung der Wahlgesetzgebung in Bezug auf die Regionen und Gemeinschaften gehen alle anderen Wahlausgaben ebenfalls zu Lasten der Gemeinden.]]</w:t>
      </w:r>
    </w:p>
    <w:p w14:paraId="4B16CDFD" w14:textId="77777777" w:rsidR="007C443E" w:rsidRPr="00C726A5" w:rsidRDefault="007C443E" w:rsidP="007C443E">
      <w:pPr>
        <w:autoSpaceDE w:val="0"/>
        <w:autoSpaceDN w:val="0"/>
        <w:adjustRightInd w:val="0"/>
        <w:jc w:val="both"/>
      </w:pPr>
    </w:p>
    <w:p w14:paraId="44E93AA7" w14:textId="6CBA53D1" w:rsidR="0024263C" w:rsidRDefault="00C726A5" w:rsidP="007C443E">
      <w:pPr>
        <w:autoSpaceDE w:val="0"/>
        <w:autoSpaceDN w:val="0"/>
        <w:adjustRightInd w:val="0"/>
        <w:jc w:val="both"/>
      </w:pPr>
      <w:r w:rsidRPr="00C726A5">
        <w:tab/>
      </w:r>
      <w:r w:rsidR="0024263C" w:rsidRPr="00C726A5">
        <w:t xml:space="preserve">[Der Provinzgouverneur oder </w:t>
      </w:r>
      <w:r w:rsidR="00787444" w:rsidRPr="00C726A5">
        <w:t xml:space="preserve">[die gemäß Artikel 48 des Sondergesetzes vom 12. Januar 1989 über die Brüsseler Institutionen zuständige Behörde der Brüsseler Agglomeration] </w:t>
      </w:r>
      <w:r w:rsidR="0024263C" w:rsidRPr="00C726A5">
        <w:t>regelt die Verteilung der Wahlausgaben jedes Hauptwahlvorstands unter die Gemeinden seines Amtsbereichs</w:t>
      </w:r>
      <w:r w:rsidR="0077455F">
        <w:t xml:space="preserve"> [</w:t>
      </w:r>
      <w:r w:rsidR="0077455F" w:rsidRPr="007F6F88">
        <w:t>gemäß den vom König festgelegten Regeln</w:t>
      </w:r>
      <w:r w:rsidR="0077455F">
        <w:t>]</w:t>
      </w:r>
      <w:r w:rsidR="0024263C" w:rsidRPr="00C726A5">
        <w:t>.]</w:t>
      </w:r>
    </w:p>
    <w:p w14:paraId="188C1D80" w14:textId="77777777" w:rsidR="0077455F" w:rsidRDefault="0077455F" w:rsidP="007C443E">
      <w:pPr>
        <w:autoSpaceDE w:val="0"/>
        <w:autoSpaceDN w:val="0"/>
        <w:adjustRightInd w:val="0"/>
        <w:jc w:val="both"/>
      </w:pPr>
    </w:p>
    <w:p w14:paraId="7F8FF8A1" w14:textId="77777777" w:rsidR="0077455F" w:rsidRPr="007F6F88" w:rsidRDefault="0077455F" w:rsidP="0077455F">
      <w:pPr>
        <w:jc w:val="both"/>
      </w:pPr>
      <w:r>
        <w:tab/>
        <w:t>[</w:t>
      </w:r>
      <w:r w:rsidRPr="007F6F88">
        <w:t xml:space="preserve">Für die Zahlung der in Absatz 1 Nr. 2 und 3 erwähnten Anwesenheitsgelder, Entschädigungen und Kosten ist der Minister des Innern dazu ermächtigt, Name, Vorname, Erkennungsnummer wie in Artikel 2 § 3 des Gesetzes vom 8. August 1983 zur Organisation </w:t>
      </w:r>
      <w:r w:rsidRPr="007F6F88">
        <w:lastRenderedPageBreak/>
        <w:t>eines Nationalregisters der natürlichen Personen erwähnt und Bankkontonummer der Antrag</w:t>
      </w:r>
      <w:r w:rsidRPr="007F6F88">
        <w:softHyphen/>
        <w:t>steller zu registrieren und diese Informationen zwölf Monate ab dem Wahltag aufzubewahren. Diese Daten sind nämlich erforderlich, um Personen, die einen Zahlungsantrag einreichen, korrekt authentifizieren zu können. Diese Daten dürfen im Hinblick auf die Durchführung dieser Zahlung einem Dienstleister übermittelt werden.</w:t>
      </w:r>
    </w:p>
    <w:p w14:paraId="51422A87" w14:textId="77777777" w:rsidR="0077455F" w:rsidRPr="007F6F88" w:rsidRDefault="0077455F" w:rsidP="0077455F">
      <w:pPr>
        <w:jc w:val="both"/>
      </w:pPr>
    </w:p>
    <w:p w14:paraId="0BE0A743" w14:textId="72666890" w:rsidR="0077455F" w:rsidRPr="00C726A5" w:rsidRDefault="0077455F" w:rsidP="0077455F">
      <w:pPr>
        <w:autoSpaceDE w:val="0"/>
        <w:autoSpaceDN w:val="0"/>
        <w:adjustRightInd w:val="0"/>
        <w:jc w:val="both"/>
      </w:pPr>
      <w:r w:rsidRPr="007F6F88">
        <w:tab/>
        <w:t>Die in vorhergehendem Absatz erwähnten Daten einer Person, die Anwesenheitsgeld beantragt, werden mit Ausnahme der Bankkontonummer an die Gemeinde übermittelt, in der dieser Antragsteller seinen Wohnort hat, damit die Gemeinde in den Bevölkerungsregistern registrieren kann, wie viele Male der Antragsteller als Beisitzer in einem Wahlvorstand getagt hat. Diese Information wird von der Gemeinde aufbewahrt, bis der Antragsteller das Alter von achtzig Jahren erreicht hat.</w:t>
      </w:r>
      <w:r>
        <w:t>]</w:t>
      </w:r>
    </w:p>
    <w:p w14:paraId="427BE70B" w14:textId="77777777" w:rsidR="0024263C" w:rsidRPr="00C726A5" w:rsidRDefault="0024263C" w:rsidP="007C443E">
      <w:pPr>
        <w:autoSpaceDE w:val="0"/>
        <w:autoSpaceDN w:val="0"/>
        <w:adjustRightInd w:val="0"/>
        <w:jc w:val="both"/>
      </w:pPr>
    </w:p>
    <w:p w14:paraId="265B6AB0" w14:textId="6721C422" w:rsidR="0024263C" w:rsidRPr="00C726A5" w:rsidRDefault="0024263C" w:rsidP="007C443E">
      <w:pPr>
        <w:autoSpaceDE w:val="0"/>
        <w:autoSpaceDN w:val="0"/>
        <w:adjustRightInd w:val="0"/>
        <w:jc w:val="both"/>
      </w:pPr>
      <w:r w:rsidRPr="00C726A5">
        <w:rPr>
          <w:i/>
          <w:iCs/>
        </w:rPr>
        <w:t xml:space="preserve">[Art. 130 ersetzt durch Art. 35 des G. vom 30. Juli 1991 (B.S. vom 3. September 1991); </w:t>
      </w:r>
      <w:r w:rsidR="00BA0A3D">
        <w:rPr>
          <w:i/>
          <w:iCs/>
        </w:rPr>
        <w:t xml:space="preserve">Abs. 1 Nr. 1bis eingefügt durch Art. 35 des G. vom 19. April 2018 (B.S. vom 24. Mai 2018); </w:t>
      </w:r>
      <w:r w:rsidR="0077455F">
        <w:rPr>
          <w:i/>
          <w:iCs/>
        </w:rPr>
        <w:t>Abs. 1 Nr. 3 abgeändert durch Art. 43 Nr. 1</w:t>
      </w:r>
      <w:r w:rsidR="0077455F">
        <w:rPr>
          <w:i/>
        </w:rPr>
        <w:t xml:space="preserve"> des G. vom 28. März 2023 (B.S. vom 14. April 2023); Abs. 1 Nr. 3bis eingefügt durch Art. 43 Nr. 2 des G. vom 28. März 2023 (B.S. vom 14. April 2023); </w:t>
      </w:r>
      <w:r w:rsidRPr="00C726A5">
        <w:rPr>
          <w:i/>
          <w:iCs/>
        </w:rPr>
        <w:t>Abs. 2 ersetzt durch Art. 69 des G. vom 16. Juli 1993 (B.S. vom 20. Juli 1993) und abgeändert durch Art. 4 des G. vom 27. März 2006 (B.S. vom 11. April 2006)</w:t>
      </w:r>
      <w:r w:rsidR="00ED76AF" w:rsidRPr="00C726A5">
        <w:rPr>
          <w:i/>
          <w:iCs/>
        </w:rPr>
        <w:t xml:space="preserve"> und Art. 59 des G. vom 6. Januar 2014 (III) (B.S. vom 31. Januar 2014)</w:t>
      </w:r>
      <w:r w:rsidRPr="00C726A5">
        <w:rPr>
          <w:i/>
          <w:iCs/>
        </w:rPr>
        <w:t>; A</w:t>
      </w:r>
      <w:r w:rsidR="00E55850" w:rsidRPr="00C726A5">
        <w:rPr>
          <w:i/>
          <w:iCs/>
        </w:rPr>
        <w:t>bs</w:t>
      </w:r>
      <w:r w:rsidRPr="00C726A5">
        <w:rPr>
          <w:i/>
          <w:iCs/>
        </w:rPr>
        <w:t>.</w:t>
      </w:r>
      <w:r w:rsidR="0077455F">
        <w:rPr>
          <w:i/>
          <w:iCs/>
        </w:rPr>
        <w:t> </w:t>
      </w:r>
      <w:r w:rsidRPr="00C726A5">
        <w:rPr>
          <w:i/>
          <w:iCs/>
        </w:rPr>
        <w:t>3 und 4 ersetzt durch Art. 69 des G. vom 16. Juli 1993 (B.S. vom 20. Juli 1993); Abs. 5 eingefügt durch Art. 17 des G. vom 11. März 2003 (B.S. vom 28. März 2003)</w:t>
      </w:r>
      <w:r w:rsidR="00787444" w:rsidRPr="00C726A5">
        <w:rPr>
          <w:i/>
          <w:iCs/>
        </w:rPr>
        <w:t xml:space="preserve"> und abgeändert durch Art. 12 des G. vom 6. Januar 2014 (IV) (B.S. vom 31. Januar 2014)</w:t>
      </w:r>
      <w:r w:rsidR="0077455F">
        <w:rPr>
          <w:i/>
          <w:iCs/>
        </w:rPr>
        <w:t xml:space="preserve"> und Art. 43 Nr. 3</w:t>
      </w:r>
      <w:r w:rsidR="0077455F">
        <w:rPr>
          <w:i/>
        </w:rPr>
        <w:t xml:space="preserve"> des G. vom 28. März 2023 (B.S. vom 14. April 2023); Abs. 6 und 7 eingefügt durch Art. 43 Nr. 4 des G. vom 28. März 2023 (B.S. vom 14. April 2023)</w:t>
      </w:r>
      <w:r w:rsidRPr="00C726A5">
        <w:rPr>
          <w:i/>
          <w:iCs/>
        </w:rPr>
        <w:t>]</w:t>
      </w:r>
    </w:p>
    <w:p w14:paraId="1C18A5AD" w14:textId="77777777" w:rsidR="0024263C" w:rsidRPr="00C726A5" w:rsidRDefault="0024263C" w:rsidP="007C443E">
      <w:pPr>
        <w:autoSpaceDE w:val="0"/>
        <w:autoSpaceDN w:val="0"/>
        <w:adjustRightInd w:val="0"/>
        <w:jc w:val="both"/>
      </w:pPr>
    </w:p>
    <w:p w14:paraId="7898991D" w14:textId="77777777" w:rsidR="0024263C" w:rsidRDefault="0024263C" w:rsidP="007C443E">
      <w:pPr>
        <w:autoSpaceDE w:val="0"/>
        <w:autoSpaceDN w:val="0"/>
        <w:adjustRightInd w:val="0"/>
        <w:jc w:val="both"/>
      </w:pPr>
    </w:p>
    <w:p w14:paraId="1136E161" w14:textId="29D25018" w:rsidR="0024263C" w:rsidRDefault="0024263C" w:rsidP="007C443E">
      <w:pPr>
        <w:autoSpaceDE w:val="0"/>
        <w:autoSpaceDN w:val="0"/>
        <w:adjustRightInd w:val="0"/>
        <w:jc w:val="both"/>
      </w:pPr>
      <w:r w:rsidRPr="0024263C">
        <w:rPr>
          <w:b/>
          <w:bCs/>
        </w:rPr>
        <w:tab/>
        <w:t>Art. 131</w:t>
      </w:r>
      <w:r>
        <w:t xml:space="preserve"> - [</w:t>
      </w:r>
      <w:r w:rsidR="0077455F">
        <w:t>[Zwölf]</w:t>
      </w:r>
      <w:r>
        <w:t xml:space="preserve"> Tage vor der Wahl benennen die Kandidaten für jeden Wahlbürovorstand und jeden Zählbürovorstand jeweils höchstens einen Zeugen und einen Ersatzzeugen, </w:t>
      </w:r>
      <w:r w:rsidR="0077455F">
        <w:t>[</w:t>
      </w:r>
      <w:r w:rsidR="0077455F" w:rsidRPr="007F6F88">
        <w:t>der den Verrichtungen beiwohnen soll</w:t>
      </w:r>
      <w:r w:rsidR="0077455F">
        <w:t>]</w:t>
      </w:r>
      <w:r>
        <w:t>.]</w:t>
      </w:r>
    </w:p>
    <w:p w14:paraId="0170F2D3" w14:textId="77777777" w:rsidR="0024263C" w:rsidRDefault="0024263C" w:rsidP="007C443E">
      <w:pPr>
        <w:autoSpaceDE w:val="0"/>
        <w:autoSpaceDN w:val="0"/>
        <w:adjustRightInd w:val="0"/>
        <w:jc w:val="both"/>
      </w:pPr>
    </w:p>
    <w:p w14:paraId="65203F0C" w14:textId="77777777" w:rsidR="0024263C" w:rsidRDefault="0024263C" w:rsidP="007C443E">
      <w:pPr>
        <w:autoSpaceDE w:val="0"/>
        <w:autoSpaceDN w:val="0"/>
        <w:adjustRightInd w:val="0"/>
        <w:jc w:val="both"/>
      </w:pPr>
      <w:r>
        <w:tab/>
        <w:t>Kandidaten, die zusammen vorgeschlagen werden, dürfen für jeden [Wahlbürovorstand und jeden Zählbürovorstand] nur einen Zeugen und einen Ersatzzeugen benennen.</w:t>
      </w:r>
    </w:p>
    <w:p w14:paraId="211FAA9F" w14:textId="77777777" w:rsidR="0024263C" w:rsidRDefault="0024263C" w:rsidP="007C443E">
      <w:pPr>
        <w:autoSpaceDE w:val="0"/>
        <w:autoSpaceDN w:val="0"/>
        <w:adjustRightInd w:val="0"/>
        <w:jc w:val="both"/>
      </w:pPr>
    </w:p>
    <w:p w14:paraId="56E14CFC" w14:textId="77777777" w:rsidR="0024263C" w:rsidRDefault="0024263C" w:rsidP="007C443E">
      <w:pPr>
        <w:autoSpaceDE w:val="0"/>
        <w:autoSpaceDN w:val="0"/>
        <w:adjustRightInd w:val="0"/>
        <w:jc w:val="both"/>
      </w:pPr>
      <w:r>
        <w:tab/>
        <w:t>[...]</w:t>
      </w:r>
    </w:p>
    <w:p w14:paraId="1C53345E" w14:textId="77777777" w:rsidR="0024263C" w:rsidRDefault="0024263C" w:rsidP="007C443E">
      <w:pPr>
        <w:autoSpaceDE w:val="0"/>
        <w:autoSpaceDN w:val="0"/>
        <w:adjustRightInd w:val="0"/>
        <w:jc w:val="both"/>
      </w:pPr>
    </w:p>
    <w:p w14:paraId="3F0CC54D" w14:textId="77777777" w:rsidR="0024263C" w:rsidRDefault="0024263C" w:rsidP="007C443E">
      <w:pPr>
        <w:autoSpaceDE w:val="0"/>
        <w:autoSpaceDN w:val="0"/>
        <w:adjustRightInd w:val="0"/>
        <w:jc w:val="both"/>
      </w:pPr>
      <w:r>
        <w:tab/>
        <w:t>Die Kandidaten geben das Wahlbüro [oder das Zählbüro] an, in dem die einzelnen Zeugen ihre Aufgabe während der gesamten Dauer der Verrichtungen erfüllen. Sie benachrichtigen selbst die von ihnen benannten Zeugen. Das von einem der Kandidaten unterzeichnete Benachrichtigungsschreiben wird vom Vorsitzenden [des Hauptwahlvorstandes des Kantons] gegengezeichnet.</w:t>
      </w:r>
    </w:p>
    <w:p w14:paraId="67F9FBEE" w14:textId="77777777" w:rsidR="0024263C" w:rsidRDefault="0024263C" w:rsidP="007C443E">
      <w:pPr>
        <w:autoSpaceDE w:val="0"/>
        <w:autoSpaceDN w:val="0"/>
        <w:adjustRightInd w:val="0"/>
        <w:jc w:val="both"/>
      </w:pPr>
    </w:p>
    <w:p w14:paraId="7C42B4F2" w14:textId="77777777" w:rsidR="0024263C" w:rsidRDefault="0024263C" w:rsidP="007C443E">
      <w:pPr>
        <w:autoSpaceDE w:val="0"/>
        <w:autoSpaceDN w:val="0"/>
        <w:adjustRightInd w:val="0"/>
        <w:jc w:val="both"/>
      </w:pPr>
      <w:r>
        <w:tab/>
        <w:t xml:space="preserve">Die Zeugen müssen Wähler für </w:t>
      </w:r>
      <w:r w:rsidR="00ED76AF">
        <w:t xml:space="preserve">[die Abgeordnetenkammer] </w:t>
      </w:r>
      <w:r>
        <w:t xml:space="preserve"> im [Wahlkreis] sein. </w:t>
      </w:r>
    </w:p>
    <w:p w14:paraId="26249FCD" w14:textId="77777777" w:rsidR="0024263C" w:rsidRDefault="0024263C" w:rsidP="007C443E">
      <w:pPr>
        <w:autoSpaceDE w:val="0"/>
        <w:autoSpaceDN w:val="0"/>
        <w:adjustRightInd w:val="0"/>
        <w:jc w:val="both"/>
      </w:pPr>
    </w:p>
    <w:p w14:paraId="7B4CE165" w14:textId="77777777" w:rsidR="0077455F" w:rsidRPr="007F6F88" w:rsidRDefault="0024263C" w:rsidP="0077455F">
      <w:pPr>
        <w:jc w:val="both"/>
      </w:pPr>
      <w:r>
        <w:tab/>
      </w:r>
      <w:r w:rsidR="0077455F">
        <w:t>[</w:t>
      </w:r>
      <w:r w:rsidR="0077455F" w:rsidRPr="007F6F88">
        <w:t>Die Zeugen haben das Recht:</w:t>
      </w:r>
    </w:p>
    <w:p w14:paraId="4F6FCB37" w14:textId="77777777" w:rsidR="0077455F" w:rsidRPr="007F6F88" w:rsidRDefault="0077455F" w:rsidP="0077455F">
      <w:pPr>
        <w:jc w:val="both"/>
      </w:pPr>
    </w:p>
    <w:p w14:paraId="0ED3C9A3" w14:textId="77777777" w:rsidR="0077455F" w:rsidRPr="007F6F88" w:rsidRDefault="0077455F" w:rsidP="0077455F">
      <w:pPr>
        <w:jc w:val="both"/>
      </w:pPr>
      <w:r w:rsidRPr="007F6F88">
        <w:tab/>
        <w:t>1. gemäß Artikel 103 Absatz 2 eine Beschwerde gegen die Benennung der Beisitzer einzureichen,</w:t>
      </w:r>
    </w:p>
    <w:p w14:paraId="6DEB1EB8" w14:textId="77777777" w:rsidR="0077455F" w:rsidRPr="007F6F88" w:rsidRDefault="0077455F" w:rsidP="0077455F">
      <w:pPr>
        <w:jc w:val="both"/>
      </w:pPr>
    </w:p>
    <w:p w14:paraId="700674FF" w14:textId="77777777" w:rsidR="0077455F" w:rsidRPr="007F6F88" w:rsidRDefault="0077455F" w:rsidP="0077455F">
      <w:pPr>
        <w:jc w:val="both"/>
      </w:pPr>
      <w:r w:rsidRPr="007F6F88">
        <w:lastRenderedPageBreak/>
        <w:tab/>
        <w:t>2. gemäß Artikel 143 Absatz 2 in einem Wahlbüro die erneute Auslosung der Stelle des Stempels auf den Stimmzetteln zu beantragen,</w:t>
      </w:r>
    </w:p>
    <w:p w14:paraId="42C35A17" w14:textId="77777777" w:rsidR="0077455F" w:rsidRPr="007F6F88" w:rsidRDefault="0077455F" w:rsidP="0077455F">
      <w:pPr>
        <w:jc w:val="both"/>
      </w:pPr>
    </w:p>
    <w:p w14:paraId="5B63FD25" w14:textId="77777777" w:rsidR="0077455F" w:rsidRPr="007F6F88" w:rsidRDefault="0077455F" w:rsidP="0077455F">
      <w:pPr>
        <w:jc w:val="both"/>
      </w:pPr>
      <w:r w:rsidRPr="007F6F88">
        <w:tab/>
        <w:t>3. das Protokoll zu unterzeichnen und die Stempel zu paraphieren,</w:t>
      </w:r>
    </w:p>
    <w:p w14:paraId="25F357A6" w14:textId="77777777" w:rsidR="0077455F" w:rsidRPr="007F6F88" w:rsidRDefault="0077455F" w:rsidP="0077455F">
      <w:pPr>
        <w:jc w:val="both"/>
      </w:pPr>
    </w:p>
    <w:p w14:paraId="037641AB" w14:textId="77777777" w:rsidR="0077455F" w:rsidRPr="007F6F88" w:rsidRDefault="0077455F" w:rsidP="0077455F">
      <w:pPr>
        <w:jc w:val="both"/>
      </w:pPr>
      <w:r w:rsidRPr="007F6F88">
        <w:tab/>
        <w:t>4. die Wählerlisten, die zum Ankreuzen der Wähler in den Wahlbüros benutzt werden, zu unterzeichnen,</w:t>
      </w:r>
    </w:p>
    <w:p w14:paraId="6AC1DFBC" w14:textId="77777777" w:rsidR="0077455F" w:rsidRPr="007F6F88" w:rsidRDefault="0077455F" w:rsidP="0077455F">
      <w:pPr>
        <w:jc w:val="both"/>
      </w:pPr>
    </w:p>
    <w:p w14:paraId="2AB12C5B" w14:textId="77777777" w:rsidR="0077455F" w:rsidRPr="007F6F88" w:rsidRDefault="0077455F" w:rsidP="0077455F">
      <w:pPr>
        <w:jc w:val="both"/>
      </w:pPr>
      <w:r w:rsidRPr="007F6F88">
        <w:tab/>
        <w:t>5. die zum Ankreuzen benutzten Wählerlisten und alle für die Wahl nützlichen Unterlagen zu untersuchen,</w:t>
      </w:r>
    </w:p>
    <w:p w14:paraId="69FF589A" w14:textId="77777777" w:rsidR="0077455F" w:rsidRPr="007F6F88" w:rsidRDefault="0077455F" w:rsidP="0077455F">
      <w:pPr>
        <w:jc w:val="both"/>
      </w:pPr>
    </w:p>
    <w:p w14:paraId="03F6F8F8" w14:textId="77777777" w:rsidR="0077455F" w:rsidRPr="007F6F88" w:rsidRDefault="0077455F" w:rsidP="0077455F">
      <w:pPr>
        <w:jc w:val="both"/>
      </w:pPr>
      <w:r w:rsidRPr="007F6F88">
        <w:tab/>
        <w:t>6. die in den Artikeln 147, 162 und 179 erwähnten Umschläge zu versiegeln,</w:t>
      </w:r>
    </w:p>
    <w:p w14:paraId="34BA0096" w14:textId="77777777" w:rsidR="0077455F" w:rsidRPr="007F6F88" w:rsidRDefault="0077455F" w:rsidP="0077455F">
      <w:pPr>
        <w:jc w:val="both"/>
      </w:pPr>
    </w:p>
    <w:p w14:paraId="5EB540B3" w14:textId="6EC341E3" w:rsidR="0077455F" w:rsidRPr="007F6F88" w:rsidRDefault="0077455F" w:rsidP="0077455F">
      <w:pPr>
        <w:jc w:val="both"/>
      </w:pPr>
      <w:r w:rsidRPr="007F6F88">
        <w:tab/>
        <w:t>7. ihre Beschwerden in die Protokolle aufnehmen zu lassen.</w:t>
      </w:r>
      <w:r>
        <w:t>]</w:t>
      </w:r>
    </w:p>
    <w:p w14:paraId="6A7FF46F" w14:textId="77777777" w:rsidR="0077455F" w:rsidRPr="007F6F88" w:rsidRDefault="0077455F" w:rsidP="0077455F">
      <w:pPr>
        <w:jc w:val="both"/>
      </w:pPr>
    </w:p>
    <w:p w14:paraId="661346EC" w14:textId="53C38A70" w:rsidR="0024263C" w:rsidRDefault="0077455F" w:rsidP="0077455F">
      <w:pPr>
        <w:autoSpaceDE w:val="0"/>
        <w:autoSpaceDN w:val="0"/>
        <w:adjustRightInd w:val="0"/>
        <w:jc w:val="both"/>
      </w:pPr>
      <w:r w:rsidRPr="007F6F88">
        <w:tab/>
      </w:r>
      <w:r>
        <w:t>[</w:t>
      </w:r>
      <w:r w:rsidRPr="007F6F88">
        <w:t>Sobald die Zeugen den Eid geleistet haben, dürfen sie nicht mehr ersetzt werden.</w:t>
      </w:r>
      <w:r>
        <w:t>]</w:t>
      </w:r>
    </w:p>
    <w:p w14:paraId="2E0EE054" w14:textId="23E3A1CF" w:rsidR="00DA1DB6" w:rsidRDefault="00DA1DB6"/>
    <w:p w14:paraId="42DF2DAE" w14:textId="3FA16790" w:rsidR="0024263C" w:rsidRDefault="0024263C" w:rsidP="007C443E">
      <w:pPr>
        <w:autoSpaceDE w:val="0"/>
        <w:autoSpaceDN w:val="0"/>
        <w:adjustRightInd w:val="0"/>
        <w:jc w:val="both"/>
      </w:pPr>
      <w:r>
        <w:tab/>
        <w:t>Kandidaten können als Zeugen oder Ersatzzeugen benannt werden, selbst wenn sie nicht Wähler [im [Wahlkreis]] sind.</w:t>
      </w:r>
    </w:p>
    <w:p w14:paraId="06E83F3C" w14:textId="77777777" w:rsidR="0024263C" w:rsidRDefault="0024263C" w:rsidP="007C443E">
      <w:pPr>
        <w:autoSpaceDE w:val="0"/>
        <w:autoSpaceDN w:val="0"/>
        <w:adjustRightInd w:val="0"/>
        <w:jc w:val="both"/>
      </w:pPr>
    </w:p>
    <w:p w14:paraId="16CE9E2A" w14:textId="61DD7222" w:rsidR="0024263C" w:rsidRDefault="0024263C" w:rsidP="007C443E">
      <w:pPr>
        <w:autoSpaceDE w:val="0"/>
        <w:autoSpaceDN w:val="0"/>
        <w:adjustRightInd w:val="0"/>
        <w:jc w:val="both"/>
      </w:pPr>
      <w:r w:rsidRPr="0024263C">
        <w:rPr>
          <w:i/>
          <w:iCs/>
        </w:rPr>
        <w:t>[Art. 131 Abs. 1 ersetzt durch Art. 36 Nr. 1 des G. vom 30. Juli 1991 (B.S. vom 3. September 1991)</w:t>
      </w:r>
      <w:r w:rsidR="0077455F">
        <w:rPr>
          <w:i/>
          <w:iCs/>
        </w:rPr>
        <w:t xml:space="preserve"> und abgeändert durch Art. 44 Nr. 1</w:t>
      </w:r>
      <w:r w:rsidR="0077455F">
        <w:rPr>
          <w:i/>
        </w:rPr>
        <w:t xml:space="preserve"> des G. vom 28. März 2023 (B.S. vom 14. April 2023)</w:t>
      </w:r>
      <w:r w:rsidRPr="0024263C">
        <w:rPr>
          <w:i/>
          <w:iCs/>
        </w:rPr>
        <w:t>; Abs. 2 abgeändert durch Art. 36 Nr. 2 des G. vom 30. Juli 1991 (B.S</w:t>
      </w:r>
      <w:r w:rsidR="007C443E">
        <w:rPr>
          <w:i/>
          <w:iCs/>
        </w:rPr>
        <w:t>. </w:t>
      </w:r>
      <w:r w:rsidRPr="0024263C">
        <w:rPr>
          <w:i/>
          <w:iCs/>
        </w:rPr>
        <w:t>vom 3. September 1991); früherer Absatz 3 aufgehoben durch Art. 36 Nr. 3</w:t>
      </w:r>
      <w:r>
        <w:t xml:space="preserve"> </w:t>
      </w:r>
      <w:r w:rsidRPr="0024263C">
        <w:rPr>
          <w:i/>
          <w:iCs/>
        </w:rPr>
        <w:t>des G. vom 30. Juli 1991 (B.S. vom 3. September 1991); neuer Absatz 3 abgeändert durch Art. 44 des G. vom 5. Juli 1976 (B.S. vom 29. Juli 1976) und Art. 36 Nr. 4 des G. vom 30. Juli 1991 (B.S. vom 3. September 1991); Abs. 4 abgeändert durch Art. 10 des K.E. vom 5. April 1994 (B.S. vom 23. April 1994)</w:t>
      </w:r>
      <w:r w:rsidR="00ED76AF">
        <w:rPr>
          <w:i/>
          <w:iCs/>
        </w:rPr>
        <w:t xml:space="preserve"> und Art. 60 des G. vom 6. Januar 2014 (III) (B.S. vom 31. Januar 2014)</w:t>
      </w:r>
      <w:r w:rsidRPr="0024263C">
        <w:rPr>
          <w:i/>
          <w:iCs/>
        </w:rPr>
        <w:t xml:space="preserve">; Abs. 5 </w:t>
      </w:r>
      <w:r w:rsidR="0077455F">
        <w:rPr>
          <w:i/>
          <w:iCs/>
        </w:rPr>
        <w:t>ersetzt durch Art. 44 Nr. 2</w:t>
      </w:r>
      <w:r w:rsidR="0077455F">
        <w:rPr>
          <w:i/>
        </w:rPr>
        <w:t xml:space="preserve"> des G. vom 28. März 2023 (B.S. vom 14. April 2023); neuer Absatz 6 eingefügt durch Art. 44 Nr. 2 des G. vom 28. März 2023 (B.S. vom 14. April 2023)</w:t>
      </w:r>
      <w:r w:rsidRPr="0024263C">
        <w:rPr>
          <w:i/>
          <w:iCs/>
        </w:rPr>
        <w:t>; Abs. </w:t>
      </w:r>
      <w:r w:rsidR="0077455F">
        <w:rPr>
          <w:i/>
          <w:iCs/>
        </w:rPr>
        <w:t>7 (früherer Absatz 6)</w:t>
      </w:r>
      <w:r w:rsidRPr="0024263C">
        <w:rPr>
          <w:i/>
          <w:iCs/>
        </w:rPr>
        <w:t xml:space="preserve"> abgeändert durch Art. 36 Nr. 5</w:t>
      </w:r>
      <w:r>
        <w:t xml:space="preserve"> </w:t>
      </w:r>
      <w:r w:rsidRPr="0024263C">
        <w:rPr>
          <w:i/>
          <w:iCs/>
        </w:rPr>
        <w:t>des G. vom 30. Juli 1991 (B.S. vom 3. September 1991) und Art. 10 d</w:t>
      </w:r>
      <w:r w:rsidR="006775C1">
        <w:rPr>
          <w:i/>
          <w:iCs/>
        </w:rPr>
        <w:t>es K.E. vom 5. April 1994 (B.S. </w:t>
      </w:r>
      <w:r w:rsidRPr="0024263C">
        <w:rPr>
          <w:i/>
          <w:iCs/>
        </w:rPr>
        <w:t>vom 23. April 1994)]</w:t>
      </w:r>
    </w:p>
    <w:p w14:paraId="0F968209" w14:textId="77777777" w:rsidR="007C443E" w:rsidRDefault="007C443E" w:rsidP="007C443E">
      <w:pPr>
        <w:autoSpaceDE w:val="0"/>
        <w:autoSpaceDN w:val="0"/>
        <w:adjustRightInd w:val="0"/>
        <w:jc w:val="both"/>
        <w:rPr>
          <w:b/>
          <w:bCs/>
        </w:rPr>
      </w:pPr>
    </w:p>
    <w:p w14:paraId="1C073F68" w14:textId="77777777" w:rsidR="007C443E" w:rsidRDefault="007C443E" w:rsidP="007C443E">
      <w:pPr>
        <w:autoSpaceDE w:val="0"/>
        <w:autoSpaceDN w:val="0"/>
        <w:adjustRightInd w:val="0"/>
        <w:jc w:val="both"/>
        <w:rPr>
          <w:b/>
          <w:bCs/>
        </w:rPr>
      </w:pPr>
    </w:p>
    <w:p w14:paraId="5D182BBB" w14:textId="77777777" w:rsidR="0024263C" w:rsidRDefault="0024263C" w:rsidP="00497221">
      <w:pPr>
        <w:autoSpaceDE w:val="0"/>
        <w:autoSpaceDN w:val="0"/>
        <w:adjustRightInd w:val="0"/>
        <w:jc w:val="both"/>
      </w:pPr>
      <w:r w:rsidRPr="0024263C">
        <w:rPr>
          <w:b/>
          <w:bCs/>
        </w:rPr>
        <w:tab/>
        <w:t>Art. 132</w:t>
      </w:r>
      <w:r>
        <w:t xml:space="preserve"> - </w:t>
      </w:r>
      <w:r w:rsidR="00497221">
        <w:t>[…]</w:t>
      </w:r>
    </w:p>
    <w:p w14:paraId="0352928F" w14:textId="77777777" w:rsidR="0024263C" w:rsidRDefault="0024263C" w:rsidP="007C443E">
      <w:pPr>
        <w:autoSpaceDE w:val="0"/>
        <w:autoSpaceDN w:val="0"/>
        <w:adjustRightInd w:val="0"/>
        <w:jc w:val="both"/>
      </w:pPr>
    </w:p>
    <w:p w14:paraId="11CD2176" w14:textId="77777777" w:rsidR="00C02814" w:rsidRPr="00C02814" w:rsidRDefault="00497221" w:rsidP="007C443E">
      <w:pPr>
        <w:autoSpaceDE w:val="0"/>
        <w:autoSpaceDN w:val="0"/>
        <w:adjustRightInd w:val="0"/>
        <w:jc w:val="both"/>
        <w:rPr>
          <w:iCs/>
        </w:rPr>
      </w:pPr>
      <w:r>
        <w:rPr>
          <w:i/>
          <w:iCs/>
        </w:rPr>
        <w:t>[Art. </w:t>
      </w:r>
      <w:r w:rsidR="0024263C" w:rsidRPr="0024263C">
        <w:rPr>
          <w:i/>
          <w:iCs/>
        </w:rPr>
        <w:t xml:space="preserve">132 </w:t>
      </w:r>
      <w:r>
        <w:rPr>
          <w:i/>
          <w:iCs/>
        </w:rPr>
        <w:t>aufgehoben durch Art. 12 Nr. 1 des G</w:t>
      </w:r>
      <w:r w:rsidR="006775C1">
        <w:rPr>
          <w:i/>
          <w:iCs/>
        </w:rPr>
        <w:t>. vom 19. Juli 2012 (III) (B.S. </w:t>
      </w:r>
      <w:r>
        <w:rPr>
          <w:i/>
          <w:iCs/>
        </w:rPr>
        <w:t>vom 22. August 2012)</w:t>
      </w:r>
      <w:r w:rsidR="0024263C" w:rsidRPr="0024263C">
        <w:rPr>
          <w:i/>
          <w:iCs/>
        </w:rPr>
        <w:t>]</w:t>
      </w:r>
    </w:p>
    <w:p w14:paraId="0589777A" w14:textId="77777777" w:rsidR="00381F05" w:rsidRPr="00C02814" w:rsidRDefault="00381F05" w:rsidP="00F722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B93201" w14:textId="77777777" w:rsidR="00F722F4" w:rsidRPr="00C02814" w:rsidRDefault="00F722F4" w:rsidP="00F722F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C00A0F" w14:textId="77777777" w:rsidR="0024263C" w:rsidRDefault="0024263C" w:rsidP="007C443E">
      <w:pPr>
        <w:autoSpaceDE w:val="0"/>
        <w:autoSpaceDN w:val="0"/>
        <w:adjustRightInd w:val="0"/>
        <w:jc w:val="both"/>
      </w:pPr>
      <w:r w:rsidRPr="0024263C">
        <w:rPr>
          <w:b/>
          <w:bCs/>
        </w:rPr>
        <w:tab/>
        <w:t>Art. 133</w:t>
      </w:r>
      <w:r w:rsidR="00C02814">
        <w:t xml:space="preserve"> - </w:t>
      </w:r>
      <w:r>
        <w:t>[...].</w:t>
      </w:r>
    </w:p>
    <w:p w14:paraId="5E4EB60B" w14:textId="77777777" w:rsidR="0024263C" w:rsidRDefault="0024263C" w:rsidP="007C443E">
      <w:pPr>
        <w:autoSpaceDE w:val="0"/>
        <w:autoSpaceDN w:val="0"/>
        <w:adjustRightInd w:val="0"/>
        <w:jc w:val="both"/>
      </w:pPr>
    </w:p>
    <w:p w14:paraId="0CAAA09C" w14:textId="77777777" w:rsidR="0024263C" w:rsidRDefault="0024263C" w:rsidP="007C443E">
      <w:pPr>
        <w:autoSpaceDE w:val="0"/>
        <w:autoSpaceDN w:val="0"/>
        <w:adjustRightInd w:val="0"/>
        <w:jc w:val="both"/>
      </w:pPr>
      <w:r w:rsidRPr="0024263C">
        <w:rPr>
          <w:i/>
          <w:iCs/>
        </w:rPr>
        <w:t>[Art. 133</w:t>
      </w:r>
      <w:r w:rsidR="00C02814">
        <w:rPr>
          <w:i/>
          <w:iCs/>
        </w:rPr>
        <w:t xml:space="preserve"> aufgehoben durch Art. 12 Nr. 2 des G</w:t>
      </w:r>
      <w:r w:rsidR="006775C1">
        <w:rPr>
          <w:i/>
          <w:iCs/>
        </w:rPr>
        <w:t>. vom 19. Juli 2012 (III) (B.S. </w:t>
      </w:r>
      <w:r w:rsidR="00C02814">
        <w:rPr>
          <w:i/>
          <w:iCs/>
        </w:rPr>
        <w:t>vom 22. August 2012)</w:t>
      </w:r>
      <w:r w:rsidRPr="0024263C">
        <w:rPr>
          <w:i/>
          <w:iCs/>
        </w:rPr>
        <w:t>]</w:t>
      </w:r>
    </w:p>
    <w:p w14:paraId="08E047A2" w14:textId="77777777" w:rsidR="00381F05" w:rsidRDefault="00381F05" w:rsidP="007C443E">
      <w:pPr>
        <w:autoSpaceDE w:val="0"/>
        <w:autoSpaceDN w:val="0"/>
        <w:adjustRightInd w:val="0"/>
        <w:jc w:val="both"/>
        <w:rPr>
          <w:b/>
          <w:bCs/>
        </w:rPr>
      </w:pPr>
    </w:p>
    <w:p w14:paraId="1F28C5DB" w14:textId="77777777" w:rsidR="00381F05" w:rsidRDefault="00381F05" w:rsidP="007C443E">
      <w:pPr>
        <w:autoSpaceDE w:val="0"/>
        <w:autoSpaceDN w:val="0"/>
        <w:adjustRightInd w:val="0"/>
        <w:jc w:val="both"/>
        <w:rPr>
          <w:b/>
          <w:bCs/>
        </w:rPr>
      </w:pPr>
    </w:p>
    <w:p w14:paraId="59C08DF5" w14:textId="77777777" w:rsidR="006059AB" w:rsidRDefault="006059AB">
      <w:pPr>
        <w:rPr>
          <w:b/>
          <w:bCs/>
          <w:spacing w:val="-10"/>
        </w:rPr>
      </w:pPr>
      <w:r>
        <w:rPr>
          <w:b/>
          <w:bCs/>
          <w:spacing w:val="-10"/>
        </w:rPr>
        <w:br w:type="page"/>
      </w:r>
    </w:p>
    <w:p w14:paraId="7A3B1847" w14:textId="77538274" w:rsidR="0024263C" w:rsidRPr="00381F05" w:rsidRDefault="008B6DA1" w:rsidP="006775C1">
      <w:pPr>
        <w:autoSpaceDE w:val="0"/>
        <w:autoSpaceDN w:val="0"/>
        <w:adjustRightInd w:val="0"/>
        <w:jc w:val="both"/>
        <w:rPr>
          <w:spacing w:val="-4"/>
        </w:rPr>
      </w:pPr>
      <w:r>
        <w:rPr>
          <w:b/>
          <w:bCs/>
          <w:spacing w:val="-10"/>
        </w:rPr>
        <w:lastRenderedPageBreak/>
        <w:tab/>
      </w:r>
      <w:r w:rsidR="0024263C" w:rsidRPr="00381F05">
        <w:rPr>
          <w:b/>
          <w:bCs/>
          <w:spacing w:val="-10"/>
        </w:rPr>
        <w:t>Art. 134</w:t>
      </w:r>
      <w:r w:rsidR="0024263C" w:rsidRPr="00381F05">
        <w:rPr>
          <w:spacing w:val="-10"/>
        </w:rPr>
        <w:t xml:space="preserve"> - [</w:t>
      </w:r>
      <w:r w:rsidR="006775C1">
        <w:rPr>
          <w:spacing w:val="-10"/>
        </w:rPr>
        <w:t>…</w:t>
      </w:r>
      <w:r w:rsidR="0024263C" w:rsidRPr="00381F05">
        <w:rPr>
          <w:spacing w:val="-4"/>
        </w:rPr>
        <w:t>]</w:t>
      </w:r>
    </w:p>
    <w:p w14:paraId="481F6510" w14:textId="77777777" w:rsidR="0024263C" w:rsidRDefault="0024263C" w:rsidP="007C443E">
      <w:pPr>
        <w:autoSpaceDE w:val="0"/>
        <w:autoSpaceDN w:val="0"/>
        <w:adjustRightInd w:val="0"/>
        <w:jc w:val="both"/>
      </w:pPr>
    </w:p>
    <w:p w14:paraId="7774E7A8" w14:textId="77777777" w:rsidR="0024263C" w:rsidRDefault="0024263C" w:rsidP="007C443E">
      <w:pPr>
        <w:autoSpaceDE w:val="0"/>
        <w:autoSpaceDN w:val="0"/>
        <w:adjustRightInd w:val="0"/>
        <w:jc w:val="both"/>
      </w:pPr>
      <w:r w:rsidRPr="0024263C">
        <w:rPr>
          <w:i/>
          <w:iCs/>
        </w:rPr>
        <w:t xml:space="preserve">[Art. 134 </w:t>
      </w:r>
      <w:r w:rsidR="006775C1">
        <w:rPr>
          <w:i/>
          <w:iCs/>
        </w:rPr>
        <w:t>aufgehoben durch Art. 12 Nr. 3 des G. vom 19. Juli 2012 (III) (B.S. vom 22. August 2012)</w:t>
      </w:r>
      <w:r w:rsidRPr="0024263C">
        <w:rPr>
          <w:i/>
          <w:iCs/>
        </w:rPr>
        <w:t>]</w:t>
      </w:r>
    </w:p>
    <w:p w14:paraId="5AE817DC" w14:textId="77777777" w:rsidR="0024263C" w:rsidRDefault="0024263C" w:rsidP="007C443E">
      <w:pPr>
        <w:autoSpaceDE w:val="0"/>
        <w:autoSpaceDN w:val="0"/>
        <w:adjustRightInd w:val="0"/>
        <w:jc w:val="both"/>
      </w:pPr>
    </w:p>
    <w:p w14:paraId="14E82845" w14:textId="77777777" w:rsidR="0024263C" w:rsidRDefault="0024263C" w:rsidP="007C443E">
      <w:pPr>
        <w:autoSpaceDE w:val="0"/>
        <w:autoSpaceDN w:val="0"/>
        <w:adjustRightInd w:val="0"/>
        <w:jc w:val="both"/>
      </w:pPr>
    </w:p>
    <w:p w14:paraId="295D8E46" w14:textId="77777777" w:rsidR="0024263C" w:rsidRDefault="0024263C" w:rsidP="007C443E">
      <w:pPr>
        <w:autoSpaceDE w:val="0"/>
        <w:autoSpaceDN w:val="0"/>
        <w:adjustRightInd w:val="0"/>
        <w:jc w:val="both"/>
      </w:pPr>
      <w:r w:rsidRPr="0024263C">
        <w:rPr>
          <w:b/>
          <w:bCs/>
        </w:rPr>
        <w:tab/>
        <w:t>Art. 135</w:t>
      </w:r>
      <w:r>
        <w:t xml:space="preserve"> - </w:t>
      </w:r>
      <w:r w:rsidR="00D71B12">
        <w:t>[…]</w:t>
      </w:r>
    </w:p>
    <w:p w14:paraId="0527D78B" w14:textId="77777777" w:rsidR="00D71B12" w:rsidRDefault="00D71B12" w:rsidP="007C443E">
      <w:pPr>
        <w:autoSpaceDE w:val="0"/>
        <w:autoSpaceDN w:val="0"/>
        <w:adjustRightInd w:val="0"/>
        <w:jc w:val="both"/>
      </w:pPr>
    </w:p>
    <w:p w14:paraId="6484A73E" w14:textId="77777777" w:rsidR="0024263C" w:rsidRDefault="0024263C" w:rsidP="007C443E">
      <w:pPr>
        <w:autoSpaceDE w:val="0"/>
        <w:autoSpaceDN w:val="0"/>
        <w:adjustRightInd w:val="0"/>
        <w:jc w:val="both"/>
      </w:pPr>
      <w:r w:rsidRPr="0024263C">
        <w:rPr>
          <w:i/>
          <w:iCs/>
        </w:rPr>
        <w:t xml:space="preserve">[Art. 135 </w:t>
      </w:r>
      <w:r w:rsidR="00D71B12">
        <w:rPr>
          <w:i/>
          <w:iCs/>
        </w:rPr>
        <w:t>aufgehoben durch Art. 12 Nr. 4 des G. vom 19. Juli 2012 (III) (B.S. vom 22. August 2012)</w:t>
      </w:r>
      <w:r w:rsidRPr="0024263C">
        <w:rPr>
          <w:i/>
          <w:iCs/>
        </w:rPr>
        <w:t>]</w:t>
      </w:r>
    </w:p>
    <w:p w14:paraId="5010D4C2" w14:textId="77777777" w:rsidR="0024263C" w:rsidRDefault="0024263C" w:rsidP="007C443E">
      <w:pPr>
        <w:autoSpaceDE w:val="0"/>
        <w:autoSpaceDN w:val="0"/>
        <w:adjustRightInd w:val="0"/>
        <w:jc w:val="both"/>
      </w:pPr>
    </w:p>
    <w:p w14:paraId="30BEEB26" w14:textId="77777777" w:rsidR="0024263C" w:rsidRDefault="0024263C" w:rsidP="007C443E">
      <w:pPr>
        <w:autoSpaceDE w:val="0"/>
        <w:autoSpaceDN w:val="0"/>
        <w:adjustRightInd w:val="0"/>
        <w:jc w:val="both"/>
      </w:pPr>
    </w:p>
    <w:p w14:paraId="274FCE06" w14:textId="77777777" w:rsidR="0024263C" w:rsidRDefault="00D71B12" w:rsidP="00D71B12">
      <w:pPr>
        <w:autoSpaceDE w:val="0"/>
        <w:autoSpaceDN w:val="0"/>
        <w:adjustRightInd w:val="0"/>
        <w:jc w:val="both"/>
      </w:pPr>
      <w:r>
        <w:rPr>
          <w:b/>
          <w:bCs/>
          <w:spacing w:val="-2"/>
        </w:rPr>
        <w:tab/>
      </w:r>
      <w:r w:rsidR="0024263C" w:rsidRPr="00443C9A">
        <w:rPr>
          <w:b/>
          <w:bCs/>
          <w:spacing w:val="-2"/>
        </w:rPr>
        <w:t>Art. 136</w:t>
      </w:r>
      <w:r w:rsidR="0024263C" w:rsidRPr="00443C9A">
        <w:rPr>
          <w:spacing w:val="-2"/>
        </w:rPr>
        <w:t xml:space="preserve"> - [</w:t>
      </w:r>
      <w:r>
        <w:rPr>
          <w:spacing w:val="-2"/>
        </w:rPr>
        <w:t>…]</w:t>
      </w:r>
    </w:p>
    <w:p w14:paraId="3B9F7F04" w14:textId="77777777" w:rsidR="0024263C" w:rsidRDefault="0024263C" w:rsidP="007C443E">
      <w:pPr>
        <w:autoSpaceDE w:val="0"/>
        <w:autoSpaceDN w:val="0"/>
        <w:adjustRightInd w:val="0"/>
        <w:jc w:val="both"/>
      </w:pPr>
    </w:p>
    <w:p w14:paraId="70D89730" w14:textId="77777777" w:rsidR="0024263C" w:rsidRDefault="0024263C" w:rsidP="007C443E">
      <w:pPr>
        <w:autoSpaceDE w:val="0"/>
        <w:autoSpaceDN w:val="0"/>
        <w:adjustRightInd w:val="0"/>
        <w:jc w:val="both"/>
      </w:pPr>
      <w:r w:rsidRPr="0024263C">
        <w:rPr>
          <w:i/>
          <w:iCs/>
        </w:rPr>
        <w:t xml:space="preserve">[Art. 136 </w:t>
      </w:r>
      <w:r w:rsidR="00D71B12">
        <w:rPr>
          <w:i/>
          <w:iCs/>
        </w:rPr>
        <w:t>aufgehoben durch Art. 12 Nr. 5 des G. vom 19. Juli 2012 (III) (B.S. vom 22. August 2012)</w:t>
      </w:r>
      <w:r w:rsidRPr="0024263C">
        <w:rPr>
          <w:i/>
          <w:iCs/>
        </w:rPr>
        <w:t>]</w:t>
      </w:r>
    </w:p>
    <w:p w14:paraId="402D0B5E" w14:textId="77777777" w:rsidR="007C443E" w:rsidRDefault="007C443E" w:rsidP="007C443E">
      <w:pPr>
        <w:autoSpaceDE w:val="0"/>
        <w:autoSpaceDN w:val="0"/>
        <w:adjustRightInd w:val="0"/>
        <w:jc w:val="both"/>
        <w:rPr>
          <w:b/>
          <w:bCs/>
        </w:rPr>
      </w:pPr>
    </w:p>
    <w:p w14:paraId="1B19E39A" w14:textId="77777777" w:rsidR="007C443E" w:rsidRDefault="007C443E" w:rsidP="007C443E">
      <w:pPr>
        <w:autoSpaceDE w:val="0"/>
        <w:autoSpaceDN w:val="0"/>
        <w:adjustRightInd w:val="0"/>
        <w:jc w:val="both"/>
        <w:rPr>
          <w:b/>
          <w:bCs/>
        </w:rPr>
      </w:pPr>
    </w:p>
    <w:p w14:paraId="4B3D453D" w14:textId="77777777" w:rsidR="0024263C" w:rsidRDefault="0024263C" w:rsidP="007C443E">
      <w:pPr>
        <w:autoSpaceDE w:val="0"/>
        <w:autoSpaceDN w:val="0"/>
        <w:adjustRightInd w:val="0"/>
        <w:jc w:val="both"/>
      </w:pPr>
      <w:r w:rsidRPr="0024263C">
        <w:rPr>
          <w:b/>
          <w:bCs/>
        </w:rPr>
        <w:tab/>
        <w:t>Art. 137</w:t>
      </w:r>
      <w:r>
        <w:t xml:space="preserve"> - </w:t>
      </w:r>
      <w:r w:rsidR="00D71B12">
        <w:t>[…]</w:t>
      </w:r>
    </w:p>
    <w:p w14:paraId="08961B24" w14:textId="77777777" w:rsidR="0024263C" w:rsidRDefault="0024263C" w:rsidP="007C443E">
      <w:pPr>
        <w:autoSpaceDE w:val="0"/>
        <w:autoSpaceDN w:val="0"/>
        <w:adjustRightInd w:val="0"/>
        <w:jc w:val="both"/>
      </w:pPr>
    </w:p>
    <w:p w14:paraId="019BEFBA" w14:textId="77777777" w:rsidR="00D71B12" w:rsidRDefault="0024263C" w:rsidP="007C443E">
      <w:pPr>
        <w:autoSpaceDE w:val="0"/>
        <w:autoSpaceDN w:val="0"/>
        <w:adjustRightInd w:val="0"/>
        <w:jc w:val="both"/>
        <w:rPr>
          <w:iCs/>
        </w:rPr>
      </w:pPr>
      <w:r w:rsidRPr="0024263C">
        <w:rPr>
          <w:i/>
          <w:iCs/>
        </w:rPr>
        <w:t xml:space="preserve">[Art. 137 </w:t>
      </w:r>
      <w:r w:rsidR="00D71B12">
        <w:rPr>
          <w:i/>
          <w:iCs/>
        </w:rPr>
        <w:t>aufgehoben durch Art. 12 Nr. 6 des G. vom 19. Juli 2012 (III) (B.S. vom 22. August 2012)</w:t>
      </w:r>
      <w:r w:rsidRPr="0024263C">
        <w:rPr>
          <w:i/>
          <w:iCs/>
        </w:rPr>
        <w:t>]</w:t>
      </w:r>
    </w:p>
    <w:p w14:paraId="02A74C48" w14:textId="77777777" w:rsidR="006059AB" w:rsidRDefault="006059AB"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D3BFBCF" w14:textId="77777777" w:rsidR="006059AB" w:rsidRDefault="006059AB">
      <w:r>
        <w:br w:type="page"/>
      </w:r>
    </w:p>
    <w:p w14:paraId="56485629" w14:textId="672623E5" w:rsidR="0024263C" w:rsidRDefault="001E5A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lastRenderedPageBreak/>
        <w:t>KAPITEL 3</w:t>
      </w:r>
      <w:r w:rsidR="0024263C">
        <w:t xml:space="preserve"> - </w:t>
      </w:r>
      <w:r w:rsidR="0024263C" w:rsidRPr="0024263C">
        <w:rPr>
          <w:i/>
          <w:iCs/>
        </w:rPr>
        <w:t>Einrichtung der Wahllokale und Stimmabgabe</w:t>
      </w:r>
    </w:p>
    <w:p w14:paraId="301E47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A7E2F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B9FB1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138</w:t>
      </w:r>
      <w:r>
        <w:t xml:space="preserve"> - Die Wahllokale und die Kabinen, in denen die Wähler ihre Stimmabgabe vornehmen, werden dem Muster III entsprechend eingerichtet.</w:t>
      </w:r>
    </w:p>
    <w:p w14:paraId="04E1618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67C4F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Abmessungen und Anordnung können jedoch den räumlichen Erfordernissen angepasst werden.</w:t>
      </w:r>
    </w:p>
    <w:p w14:paraId="08FC562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81096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[Sobald der Wahlbürovorstand gebildet worden ist, überprüft der Vorsitzende in Anwesenheit der Vorstandsmitglieder und vor Eröffnung der Wahl, ob die Urnen leer sind; anschließend werden diese versiegelt.]</w:t>
      </w:r>
    </w:p>
    <w:p w14:paraId="18519C7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DEC4CF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138 Abs. 3 eingefügt durch Art. 18 des G. vom 11. März 2003 (B.S. vom 28. März 2003)]</w:t>
      </w:r>
    </w:p>
    <w:p w14:paraId="3D522B8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5C949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BC2CD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139</w:t>
      </w:r>
      <w:r>
        <w:t xml:space="preserve"> - Es ist mindestens eine Wahlkabine für je hundertfünfzig Wähler vorhanden.</w:t>
      </w:r>
    </w:p>
    <w:p w14:paraId="5410BD0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305A4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036FF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140</w:t>
      </w:r>
      <w:r>
        <w:t xml:space="preserve"> - [Die dem vorliegenden Gesetzbuch beigefügten Anweisungen für den Wähler (Muster I)] werden im Warteraum ausgehängt.</w:t>
      </w:r>
    </w:p>
    <w:p w14:paraId="39EB365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9078C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140 abgeändert durch Art. 38 des G. vom 30. Juli 1991 (B.S. vom 3. September 1991)]</w:t>
      </w:r>
    </w:p>
    <w:p w14:paraId="3475531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015E1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827B4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141</w:t>
      </w:r>
      <w:r>
        <w:t xml:space="preserve"> - [...]</w:t>
      </w:r>
    </w:p>
    <w:p w14:paraId="0FC143F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59326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141 aufgehoben durch Art. 54 Nr. 6 des G. vom 30. Juli 1991 (B.S. vom 3. September 1991)]</w:t>
      </w:r>
    </w:p>
    <w:p w14:paraId="6CEF3A7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A29EA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AE3C9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142</w:t>
      </w:r>
      <w:r>
        <w:t xml:space="preserve"> - [...]</w:t>
      </w:r>
    </w:p>
    <w:p w14:paraId="5C56923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3343E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Wähler werden von 8 Uhr bis 13 Uhr zur Stimmabgabe zugelassen.] [</w:t>
      </w:r>
      <w:r w:rsidR="00ED76AF">
        <w:t>[</w:t>
      </w:r>
      <w:r w:rsidR="00ED76AF" w:rsidRPr="00FC5929">
        <w:t>Wenn die Wahl für die Abgeordnetenkammer gleichzeitig mit Wahlen zur Erneuerung anderer Versammlungen stattfindet</w:t>
      </w:r>
      <w:r w:rsidR="00ED76AF">
        <w:t xml:space="preserve">], </w:t>
      </w:r>
      <w:r>
        <w:t>kann der König festlegen, dass die Wahlbüros später schließen.]</w:t>
      </w:r>
    </w:p>
    <w:p w14:paraId="49C0060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B3F49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Wähler, die sich vor 13 Uhr [oder vor dem Zeitpunkt, den der König gemäß Absatz 1 festlegt,] im Wahllokal befinden, werden jedoch noch zur Stimmabgabe zugelassen.</w:t>
      </w:r>
    </w:p>
    <w:p w14:paraId="20BC0A7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EB6D58" w14:textId="4C6EC9C6"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[So wie die Wähler mit ihrer Wahlaufforderung und </w:t>
      </w:r>
      <w:r w:rsidR="006059AB">
        <w:t>[</w:t>
      </w:r>
      <w:r w:rsidR="006059AB" w:rsidRPr="007F6F88">
        <w:t>ihrem Identitätsdokument</w:t>
      </w:r>
      <w:r w:rsidR="006059AB">
        <w:t>]</w:t>
      </w:r>
      <w:r>
        <w:t xml:space="preserve"> eintreffen, kreuzt der Sekretär ihren Namen </w:t>
      </w:r>
      <w:r w:rsidR="006059AB">
        <w:t>[</w:t>
      </w:r>
      <w:r w:rsidR="006059AB" w:rsidRPr="007F6F88">
        <w:t>in der Liste für das Abhaken der Wähler</w:t>
      </w:r>
      <w:r w:rsidR="006059AB">
        <w:t>]</w:t>
      </w:r>
      <w:r>
        <w:t xml:space="preserve"> an; der Vorsitzende oder ein von ihm bestimmter Beisitzer tut dasselbe auf einer anderen Wählerliste der Sektion, nachdem er sich vergewissert hat, dass die Angaben auf der Liste mit denen der Wahlaufforderung und </w:t>
      </w:r>
      <w:r w:rsidR="006059AB">
        <w:t>[</w:t>
      </w:r>
      <w:r w:rsidR="006059AB" w:rsidRPr="007F6F88">
        <w:t>des Identitätsdokuments</w:t>
      </w:r>
      <w:r w:rsidR="006059AB">
        <w:t>]</w:t>
      </w:r>
      <w:r>
        <w:t xml:space="preserve"> überein</w:t>
      </w:r>
      <w:r>
        <w:softHyphen/>
        <w:t xml:space="preserve">stimmen.] Die Namen der Wähler, die nicht in der Wählerliste der Sektion eingetragen sind, aber vom Vorstand zur Wahl zugelassen werden, werden </w:t>
      </w:r>
      <w:r w:rsidR="006059AB">
        <w:t>[</w:t>
      </w:r>
      <w:r w:rsidR="006059AB" w:rsidRPr="007F6F88">
        <w:t>in die in Artikel 146 Absatz 2 erwähnte Aufstellung</w:t>
      </w:r>
      <w:r w:rsidR="006059AB">
        <w:t>]</w:t>
      </w:r>
      <w:r>
        <w:t xml:space="preserve"> eingetragen.</w:t>
      </w:r>
    </w:p>
    <w:p w14:paraId="2ACEC68D"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A3D32E"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E9823E" w14:textId="77777777" w:rsidR="0024263C" w:rsidRDefault="0024263C" w:rsidP="007C443E">
      <w:pPr>
        <w:autoSpaceDE w:val="0"/>
        <w:autoSpaceDN w:val="0"/>
        <w:adjustRightInd w:val="0"/>
        <w:jc w:val="both"/>
      </w:pPr>
      <w:r>
        <w:br w:type="page"/>
      </w:r>
      <w:r>
        <w:lastRenderedPageBreak/>
        <w:tab/>
        <w:t>Der Wähler, der seine Wahlaufforderung nicht bei sich hat, kann zur Stimmabgabe zugelassen werden, wenn seine Identität und seine Wählereigenschaft vom Vorstand anerkannt werden.</w:t>
      </w:r>
    </w:p>
    <w:p w14:paraId="2536925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99CDC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Vorsitzenden, Sekretäre, Zeugen und Ersatzzeugen wählen in der Sektion, in der sie ihren Auftrag ausführen.</w:t>
      </w:r>
    </w:p>
    <w:p w14:paraId="5C783CE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C4920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[Wer nicht auf der Liste steht, die dem Vorsitzenden übergeben wurde, darf nicht an der Wahl teilnehmen, es sei denn, er legt einen Beschluss des Bürgermeister- und Schöffenkollegiums oder einen Auszug aus einem Entscheid des Appellationshofes, durch den seine Eintragung angeordnet wird, oder eine Bescheinigung des Bürgermeister- und Schöffenkollegiums vor, in der bestätigt wird, dass der Betreffende [die Wählereigenschaft besitzt.]]</w:t>
      </w:r>
    </w:p>
    <w:p w14:paraId="0F22EDE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A0DD58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[Trotz Eintragung in der Liste darf der Vorstand diejenigen nicht zur Wahl zulassen, deren Streichung das Bürgermeister- und Schöffenkollegium oder der Appellationshof durch einen Beschluss beziehungsweise einen Entscheid angeordnet hat, aus dem ein Auszug vorgelegt wird; diejenigen, auf die eine der Bestimmungen der Artikel 6 und 7 anwendbar ist und deren Wahlunfähigkeit aus einem Schriftstück hervorgeht, dessen Ausstellung das Gesetz vorsieht; diejenigen, bei denen entweder durch Schriftstücke oder durch ihr Eingeständnis erwiesen ist, dass sie am Wahltag das für die Stimmabgabe erforderliche Alter nicht erreicht haben oder am selben Tag bereits in einer anderen Sektion oder in einer anderen Gemeinde gewählt haben.]</w:t>
      </w:r>
    </w:p>
    <w:p w14:paraId="0FC5FD6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9826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1D16398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A9D7D1" w14:textId="47970AF2"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142 frühere Absätze 1 und 2 aufgehoben durch Art. 47 Nr. 1 des G. vom 5. Juli 1976 (B.S. vom 29. Juli 1976); neuer Absatz 1 ersetzt durch Art. 47 Nr. 2 des G. vom 5. Juli 1976 (B.S. vom 29. Juli 1976) und </w:t>
      </w:r>
      <w:r w:rsidR="00ED76AF">
        <w:rPr>
          <w:i/>
          <w:iCs/>
        </w:rPr>
        <w:t>abgeänder</w:t>
      </w:r>
      <w:r w:rsidRPr="0024263C">
        <w:rPr>
          <w:i/>
          <w:iCs/>
        </w:rPr>
        <w:t>t durch Art. 1</w:t>
      </w:r>
      <w:r w:rsidR="00E945D1">
        <w:rPr>
          <w:i/>
          <w:iCs/>
        </w:rPr>
        <w:t>2 Nr. 1 des G. vom 18. Dezember </w:t>
      </w:r>
      <w:r w:rsidRPr="0024263C">
        <w:rPr>
          <w:i/>
          <w:iCs/>
        </w:rPr>
        <w:t>1998</w:t>
      </w:r>
      <w:r w:rsidR="00E945D1">
        <w:rPr>
          <w:i/>
          <w:iCs/>
        </w:rPr>
        <w:t> </w:t>
      </w:r>
      <w:r w:rsidRPr="0024263C">
        <w:rPr>
          <w:i/>
          <w:iCs/>
        </w:rPr>
        <w:t>(II) (B.S. vom 31. Dezember 1998)</w:t>
      </w:r>
      <w:r w:rsidR="00ED76AF">
        <w:rPr>
          <w:i/>
          <w:iCs/>
        </w:rPr>
        <w:t xml:space="preserve"> und Art. 61 des G. vom 6. Januar 2014 (III) (B.S. vom 31. Januar 2014)</w:t>
      </w:r>
      <w:r w:rsidRPr="0024263C">
        <w:rPr>
          <w:i/>
          <w:iCs/>
        </w:rPr>
        <w:t>; Abs.</w:t>
      </w:r>
      <w:r w:rsidR="006059AB">
        <w:rPr>
          <w:i/>
          <w:iCs/>
        </w:rPr>
        <w:t> </w:t>
      </w:r>
      <w:r w:rsidRPr="0024263C">
        <w:rPr>
          <w:i/>
          <w:iCs/>
        </w:rPr>
        <w:t>2 abgeändert durch Art. 12 Nr. 2 des G. vom 18. Dezember 1998 (II) (B.S. vom 31. Dezember 1998); Abs. 3 abgeändert durch Art. 1 Nr. 1 des G. vom 26. Dezember 1950 (B.S. vom 12. Januar 1951)</w:t>
      </w:r>
      <w:r w:rsidR="006059AB">
        <w:rPr>
          <w:i/>
          <w:iCs/>
        </w:rPr>
        <w:t xml:space="preserve"> und Art. 45</w:t>
      </w:r>
      <w:r w:rsidR="006059AB">
        <w:rPr>
          <w:i/>
        </w:rPr>
        <w:t xml:space="preserve"> des G. vom 28. März 2023 (B.S. vom 14. April 2023)</w:t>
      </w:r>
      <w:r w:rsidRPr="0024263C">
        <w:rPr>
          <w:i/>
          <w:iCs/>
        </w:rPr>
        <w:t>; Abs. 6 ersetzt durch Art. 47 Nr. 3 des G. vom 5. Juli 1976 (B.S. vom 29. Juli 1976) und abgeändert durch Art. 39 des G.</w:t>
      </w:r>
      <w:r w:rsidR="007C443E">
        <w:rPr>
          <w:i/>
          <w:iCs/>
        </w:rPr>
        <w:t> </w:t>
      </w:r>
      <w:r w:rsidRPr="0024263C">
        <w:rPr>
          <w:i/>
          <w:iCs/>
        </w:rPr>
        <w:t>vom 30. Juli 1991 (B.S. vom 3. September 1991); Abs. 7 ersetzt durch Art. 47 Nr. 3 des G.</w:t>
      </w:r>
      <w:r w:rsidR="007C443E">
        <w:rPr>
          <w:i/>
          <w:iCs/>
        </w:rPr>
        <w:t> </w:t>
      </w:r>
      <w:r w:rsidRPr="0024263C">
        <w:rPr>
          <w:i/>
          <w:iCs/>
        </w:rPr>
        <w:t>vom 5. Juli 1976 (B.S. vom 29. Juli 1976); Abs. 8 bis 10 aufgehoben durch Art. 1 des G. vom 3. Juli 1969 (B.S. vom 12. Juli 1969)]</w:t>
      </w:r>
    </w:p>
    <w:p w14:paraId="26C95CB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F6D8F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EF02B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142</w:t>
      </w:r>
      <w:r w:rsidRPr="0024263C">
        <w:rPr>
          <w:b/>
          <w:bCs/>
          <w:i/>
          <w:iCs/>
        </w:rPr>
        <w:t>bis</w:t>
      </w:r>
      <w:r>
        <w:t xml:space="preserve"> - In Abweichung von Artikel 142 Absatz 4 dürfen die in Artikel 89</w:t>
      </w:r>
      <w:r w:rsidRPr="0024263C">
        <w:rPr>
          <w:i/>
          <w:iCs/>
        </w:rPr>
        <w:t>bis</w:t>
      </w:r>
      <w:r>
        <w:t xml:space="preserve"> erwähnten Wähler keinesfalls zur Stimmabgabe zugelassen werden, wenn sie das in Artikel 107</w:t>
      </w:r>
      <w:r w:rsidRPr="0024263C">
        <w:rPr>
          <w:i/>
          <w:iCs/>
        </w:rPr>
        <w:t>bis</w:t>
      </w:r>
      <w:r>
        <w:t xml:space="preserve"> erwähnte Sondermuster der Wahlaufforderung nicht vorlegen können.</w:t>
      </w:r>
    </w:p>
    <w:p w14:paraId="214888D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B66F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Namen der Wähler aus den Gemeinden Voeren und Comines-Warneton, die in den in Artikel 89</w:t>
      </w:r>
      <w:r w:rsidRPr="0024263C">
        <w:rPr>
          <w:i/>
          <w:iCs/>
        </w:rPr>
        <w:t>bis</w:t>
      </w:r>
      <w:r>
        <w:t xml:space="preserve"> erwähnten Wahlbüros vorstellig werden, um ihre Stimme abzugeben, werden auf den in Artikel [96 Absatz 3] erwähnten Exemplaren der Wählerliste angekreuzt.]</w:t>
      </w:r>
    </w:p>
    <w:p w14:paraId="4FECFC0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8E1EB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142bis eingefügt durch Art. 26 des G. vom 9. August 1988 (B.S. vom 13. August 1988); Abs. 2 abgeändert durch Art. 40 des G. vom 30. Juli 1991 (B.S. vom 3. September 1991)]</w:t>
      </w:r>
    </w:p>
    <w:p w14:paraId="2E40155C" w14:textId="77777777" w:rsidR="006059AB" w:rsidRDefault="006059AB" w:rsidP="007C443E">
      <w:pPr>
        <w:autoSpaceDE w:val="0"/>
        <w:autoSpaceDN w:val="0"/>
        <w:adjustRightInd w:val="0"/>
        <w:jc w:val="both"/>
      </w:pPr>
    </w:p>
    <w:p w14:paraId="3126C2C4" w14:textId="77777777" w:rsidR="006059AB" w:rsidRDefault="006059AB" w:rsidP="007C443E">
      <w:pPr>
        <w:autoSpaceDE w:val="0"/>
        <w:autoSpaceDN w:val="0"/>
        <w:adjustRightInd w:val="0"/>
        <w:jc w:val="both"/>
      </w:pPr>
    </w:p>
    <w:p w14:paraId="4D131258" w14:textId="370AA269" w:rsidR="0024263C" w:rsidRDefault="0024263C" w:rsidP="007C443E">
      <w:pPr>
        <w:autoSpaceDE w:val="0"/>
        <w:autoSpaceDN w:val="0"/>
        <w:adjustRightInd w:val="0"/>
        <w:jc w:val="both"/>
      </w:pPr>
      <w:r w:rsidRPr="0024263C">
        <w:rPr>
          <w:b/>
          <w:bCs/>
        </w:rPr>
        <w:tab/>
        <w:t>Art. 143</w:t>
      </w:r>
      <w:r>
        <w:t xml:space="preserve"> - Der Wähler erhält aus der Hand des Vorsitzenden </w:t>
      </w:r>
      <w:r w:rsidR="00ED76AF">
        <w:t>[…]</w:t>
      </w:r>
      <w:r>
        <w:t xml:space="preserve"> einen Stimmzettel.</w:t>
      </w:r>
    </w:p>
    <w:p w14:paraId="6FB399E0" w14:textId="77777777" w:rsidR="0024263C" w:rsidRDefault="0024263C" w:rsidP="007C443E">
      <w:pPr>
        <w:autoSpaceDE w:val="0"/>
        <w:autoSpaceDN w:val="0"/>
        <w:adjustRightInd w:val="0"/>
        <w:jc w:val="both"/>
      </w:pPr>
    </w:p>
    <w:p w14:paraId="58231365" w14:textId="77777777" w:rsidR="0024263C" w:rsidRDefault="0024263C" w:rsidP="007C443E">
      <w:pPr>
        <w:autoSpaceDE w:val="0"/>
        <w:autoSpaceDN w:val="0"/>
        <w:adjustRightInd w:val="0"/>
        <w:jc w:val="both"/>
      </w:pPr>
      <w:r>
        <w:tab/>
      </w:r>
      <w:r w:rsidR="00ED76AF">
        <w:t>[</w:t>
      </w:r>
      <w:r w:rsidR="00ED76AF" w:rsidRPr="00FC5929">
        <w:t>Nachdem dieser Stimmzettel so in vier zu einem Rechteck gefaltet worden ist, dass sich die Stimmfelder am Kopf der Listen an der Innenseite befinden, wird er aufgefaltet vor den Vorsitzenden gelegt, der ihn auf dieselbe Weise wieder zusammenfaltet; er erhält auf der Rückseite einen Stempel mit dem Namen des Kantons, in dem die Stimmabgabe stattfindet, und dem Datum der Wahl.</w:t>
      </w:r>
      <w:r w:rsidR="00ED76AF">
        <w:t>]</w:t>
      </w:r>
      <w:r>
        <w:t xml:space="preserve"> Der Vorstand bestimmt mindestens fünf Stellen, an denen der Stempel aufgedrückt werden kann, und legt anschließend diese Stelle durch das Los fest. Diese Auslosung wird auf Antrag eines Vorstandsmitgliedes oder eines Zeugen ein oder mehrere Male während der Verrichtungen wiederholt. Ist der Vorstand der Ansicht, einem solchen Antrag nicht sofort stattgeben zu können, so kann das Vorstandsmitglied oder der Zeuge die Aufnahme der Ablehnungsgründe ins Protokoll verlangen.</w:t>
      </w:r>
    </w:p>
    <w:p w14:paraId="54ABEE9E" w14:textId="77777777" w:rsidR="0024263C" w:rsidRDefault="0024263C" w:rsidP="007C443E">
      <w:pPr>
        <w:autoSpaceDE w:val="0"/>
        <w:autoSpaceDN w:val="0"/>
        <w:adjustRightInd w:val="0"/>
        <w:jc w:val="both"/>
      </w:pPr>
    </w:p>
    <w:p w14:paraId="62EE16F0" w14:textId="77777777" w:rsidR="0024263C" w:rsidRDefault="0024263C" w:rsidP="007C443E">
      <w:pPr>
        <w:autoSpaceDE w:val="0"/>
        <w:autoSpaceDN w:val="0"/>
        <w:adjustRightInd w:val="0"/>
        <w:jc w:val="both"/>
      </w:pPr>
      <w:r>
        <w:tab/>
        <w:t xml:space="preserve">Der Wähler begibt sich sofort in eine der Wahlkabinen; er gibt dort seine Stimme ab, zeigt dem Vorsitzenden </w:t>
      </w:r>
      <w:r w:rsidR="00ED76AF">
        <w:t>[</w:t>
      </w:r>
      <w:r>
        <w:t>seine</w:t>
      </w:r>
      <w:r w:rsidR="00ED76AF">
        <w:t>n]</w:t>
      </w:r>
      <w:r>
        <w:t xml:space="preserve"> ordnungsgemäß wieder in vier gefalteten Stimmzettel mit dem Stempel nach außen und wirft ihn in die Wahlurne ein, nachdem der Vorsitzende oder ein von ihm beauf</w:t>
      </w:r>
      <w:r>
        <w:softHyphen/>
        <w:t>tragter Beisitzer die Wahlaufforderung mit dem im vorangehenden Absatz erwähnten Stempel versehen hat. Er darf bei Verlassen der Wahlkabine den Stimmzettel nicht so auffalten, dass zu erkennen ist, wie er gewählt hat. Tut er es doch, so nimmt der Vorsitzende den aufgefalteten Stimmzettel zurück, der sofort für ungültig erklärt wird, und verpflichtet den Wähler, nochmals zu wählen.</w:t>
      </w:r>
    </w:p>
    <w:p w14:paraId="62F2D279" w14:textId="77777777" w:rsidR="0024263C" w:rsidRDefault="0024263C" w:rsidP="007C443E">
      <w:pPr>
        <w:autoSpaceDE w:val="0"/>
        <w:autoSpaceDN w:val="0"/>
        <w:adjustRightInd w:val="0"/>
        <w:jc w:val="both"/>
      </w:pPr>
    </w:p>
    <w:p w14:paraId="18814B45" w14:textId="77777777" w:rsidR="0024263C" w:rsidRDefault="0024263C" w:rsidP="007C443E">
      <w:pPr>
        <w:autoSpaceDE w:val="0"/>
        <w:autoSpaceDN w:val="0"/>
        <w:adjustRightInd w:val="0"/>
        <w:jc w:val="both"/>
      </w:pPr>
      <w:r>
        <w:tab/>
      </w:r>
      <w:r w:rsidR="00ED76AF">
        <w:t>[…]</w:t>
      </w:r>
    </w:p>
    <w:p w14:paraId="33314B57" w14:textId="77777777" w:rsidR="0024263C" w:rsidRDefault="0024263C" w:rsidP="007C443E">
      <w:pPr>
        <w:autoSpaceDE w:val="0"/>
        <w:autoSpaceDN w:val="0"/>
        <w:adjustRightInd w:val="0"/>
        <w:jc w:val="both"/>
      </w:pPr>
    </w:p>
    <w:p w14:paraId="05242811" w14:textId="021DC365" w:rsidR="00BA0A3D" w:rsidRPr="008C361A" w:rsidRDefault="00BA0A3D" w:rsidP="00BA0A3D">
      <w:pPr>
        <w:jc w:val="both"/>
        <w:rPr>
          <w:rFonts w:eastAsiaTheme="minorHAnsi"/>
        </w:rPr>
      </w:pPr>
      <w:r>
        <w:tab/>
      </w:r>
      <w:r w:rsidR="004147D6">
        <w:t>[</w:t>
      </w:r>
      <w:r>
        <w:t xml:space="preserve">Ein Wähler, der infolge einer Behinderung nicht imstande ist, sich allein in die Wahlkabine zu begeben oder selbst seine Stimme abzugeben, darf sich mit Zustimmung des Vorsitzenden </w:t>
      </w:r>
      <w:r w:rsidR="006059AB">
        <w:t>[</w:t>
      </w:r>
      <w:r w:rsidR="006059AB" w:rsidRPr="007F6F88">
        <w:t>von einer Person seiner Wahl helfen lassen</w:t>
      </w:r>
      <w:r w:rsidR="006059AB">
        <w:t>]</w:t>
      </w:r>
      <w:r>
        <w:t>. Die Namen beider Personen werden im Protokoll vermerkt.</w:t>
      </w:r>
      <w:r w:rsidR="006059AB">
        <w:t>]</w:t>
      </w:r>
    </w:p>
    <w:p w14:paraId="5721D763" w14:textId="77777777" w:rsidR="00BA0A3D" w:rsidRDefault="00BA0A3D" w:rsidP="00BA0A3D">
      <w:pPr>
        <w:jc w:val="both"/>
        <w:rPr>
          <w:rFonts w:eastAsiaTheme="minorHAnsi"/>
          <w:lang w:eastAsia="en-US"/>
        </w:rPr>
      </w:pPr>
    </w:p>
    <w:p w14:paraId="4850C82E" w14:textId="4ADD9929" w:rsidR="0024263C" w:rsidRDefault="006059AB" w:rsidP="00BA0A3D">
      <w:pPr>
        <w:ind w:firstLine="708"/>
        <w:jc w:val="both"/>
      </w:pPr>
      <w:r>
        <w:t>[</w:t>
      </w:r>
      <w:r w:rsidR="00BA0A3D">
        <w:t>Falls ein Beisitzer oder Zeuge die Echtheit oder Schwere der angegebenen Behinderung bestreitet, entscheidet der Vorstand und sein mit Gründen versehener Beschluss wird in das Protokoll aufgenommen.</w:t>
      </w:r>
      <w:r w:rsidR="004147D6">
        <w:t>]</w:t>
      </w:r>
    </w:p>
    <w:p w14:paraId="5E1C7708" w14:textId="77777777" w:rsidR="00ED76AF" w:rsidRDefault="00ED76AF" w:rsidP="007C443E">
      <w:pPr>
        <w:autoSpaceDE w:val="0"/>
        <w:autoSpaceDN w:val="0"/>
        <w:adjustRightInd w:val="0"/>
        <w:jc w:val="both"/>
      </w:pPr>
    </w:p>
    <w:p w14:paraId="050F6472" w14:textId="74338617" w:rsidR="00ED76AF" w:rsidRPr="00ED76AF" w:rsidRDefault="00ED76AF" w:rsidP="007C443E">
      <w:pPr>
        <w:autoSpaceDE w:val="0"/>
        <w:autoSpaceDN w:val="0"/>
        <w:adjustRightInd w:val="0"/>
        <w:jc w:val="both"/>
        <w:rPr>
          <w:i/>
        </w:rPr>
      </w:pPr>
      <w:r>
        <w:rPr>
          <w:i/>
        </w:rPr>
        <w:t>[Art. 143 Abs. 1 abgeändert durch Art. 62 Nr. 1</w:t>
      </w:r>
      <w:r>
        <w:rPr>
          <w:i/>
          <w:iCs/>
        </w:rPr>
        <w:t xml:space="preserve"> des G. vom 6. Januar 2014 (III) (B.S. vom 31. Januar 2014); Abs. 2</w:t>
      </w:r>
      <w:r w:rsidRPr="00ED76AF">
        <w:rPr>
          <w:i/>
        </w:rPr>
        <w:t xml:space="preserve"> </w:t>
      </w:r>
      <w:r>
        <w:rPr>
          <w:i/>
        </w:rPr>
        <w:t>abgeändert durch Art. 62 Nr. 2</w:t>
      </w:r>
      <w:r>
        <w:rPr>
          <w:i/>
          <w:iCs/>
        </w:rPr>
        <w:t xml:space="preserve"> des G. vom 6. Januar 2014 (III) (B.S. vom 31. Januar 2014); Abs. 3</w:t>
      </w:r>
      <w:r w:rsidRPr="00ED76AF">
        <w:rPr>
          <w:i/>
        </w:rPr>
        <w:t xml:space="preserve"> </w:t>
      </w:r>
      <w:r>
        <w:rPr>
          <w:i/>
        </w:rPr>
        <w:t>abgeändert durch Art. 62 Nr. 3</w:t>
      </w:r>
      <w:r>
        <w:rPr>
          <w:i/>
          <w:iCs/>
        </w:rPr>
        <w:t xml:space="preserve"> des G. vom 6. Januar 2014 (III) (B.S. vom 31. Januar 2014); früherer Absatz 4 aufgehoben</w:t>
      </w:r>
      <w:r w:rsidRPr="00ED76AF">
        <w:rPr>
          <w:i/>
        </w:rPr>
        <w:t xml:space="preserve"> </w:t>
      </w:r>
      <w:r>
        <w:rPr>
          <w:i/>
        </w:rPr>
        <w:t>durch Art. 62 Nr. 4</w:t>
      </w:r>
      <w:r>
        <w:rPr>
          <w:i/>
          <w:iCs/>
        </w:rPr>
        <w:t xml:space="preserve"> des G. vom 6. Januar 2014 (III) (B.S. vom 31. Januar 2014)</w:t>
      </w:r>
      <w:r w:rsidR="00D5132C">
        <w:rPr>
          <w:i/>
          <w:iCs/>
        </w:rPr>
        <w:t>;</w:t>
      </w:r>
      <w:r w:rsidR="004147D6">
        <w:rPr>
          <w:i/>
          <w:iCs/>
        </w:rPr>
        <w:t xml:space="preserve"> Abs. 4 ersetzt durch</w:t>
      </w:r>
      <w:r w:rsidR="00BA0A3D" w:rsidRPr="00BA0A3D">
        <w:rPr>
          <w:i/>
          <w:iCs/>
        </w:rPr>
        <w:t xml:space="preserve"> </w:t>
      </w:r>
      <w:r w:rsidR="00BA0A3D">
        <w:rPr>
          <w:i/>
          <w:iCs/>
        </w:rPr>
        <w:t>Art. 36 des G. vom 19. April 2018 (B.S. vom 24. Mai 2018)</w:t>
      </w:r>
      <w:r w:rsidR="006059AB">
        <w:rPr>
          <w:i/>
          <w:iCs/>
        </w:rPr>
        <w:t xml:space="preserve"> und abgeändert durch Art. 46</w:t>
      </w:r>
      <w:r w:rsidR="006059AB">
        <w:rPr>
          <w:i/>
        </w:rPr>
        <w:t xml:space="preserve"> des G. vom 28. März 2023 (B.S. vom 14. April 2023)</w:t>
      </w:r>
      <w:r w:rsidR="006059AB">
        <w:rPr>
          <w:i/>
          <w:iCs/>
        </w:rPr>
        <w:t>; Abs. 5 ersetzt durch</w:t>
      </w:r>
      <w:r w:rsidR="006059AB" w:rsidRPr="00BA0A3D">
        <w:rPr>
          <w:i/>
          <w:iCs/>
        </w:rPr>
        <w:t xml:space="preserve"> </w:t>
      </w:r>
      <w:r w:rsidR="006059AB">
        <w:rPr>
          <w:i/>
          <w:iCs/>
        </w:rPr>
        <w:t>Art. 36 des G. vom 19. April 2018 (B.S. vom 24. Mai 2018)</w:t>
      </w:r>
      <w:r>
        <w:rPr>
          <w:i/>
          <w:iCs/>
        </w:rPr>
        <w:t>]</w:t>
      </w:r>
    </w:p>
    <w:p w14:paraId="3A8D2A87" w14:textId="77777777" w:rsidR="0024263C" w:rsidRDefault="0024263C" w:rsidP="007C443E">
      <w:pPr>
        <w:autoSpaceDE w:val="0"/>
        <w:autoSpaceDN w:val="0"/>
        <w:adjustRightInd w:val="0"/>
        <w:jc w:val="both"/>
      </w:pPr>
    </w:p>
    <w:p w14:paraId="54A550F6" w14:textId="77777777" w:rsidR="0024263C" w:rsidRDefault="0024263C" w:rsidP="007C443E">
      <w:pPr>
        <w:autoSpaceDE w:val="0"/>
        <w:autoSpaceDN w:val="0"/>
        <w:adjustRightInd w:val="0"/>
        <w:jc w:val="both"/>
      </w:pPr>
    </w:p>
    <w:p w14:paraId="33BED044" w14:textId="77777777" w:rsidR="006059AB" w:rsidRPr="007F6F88" w:rsidRDefault="0024263C" w:rsidP="006059AB">
      <w:pPr>
        <w:jc w:val="both"/>
      </w:pPr>
      <w:r w:rsidRPr="0024263C">
        <w:rPr>
          <w:b/>
          <w:bCs/>
        </w:rPr>
        <w:tab/>
        <w:t>Art. 144</w:t>
      </w:r>
      <w:r>
        <w:t xml:space="preserve"> - [</w:t>
      </w:r>
      <w:r w:rsidR="006059AB" w:rsidRPr="007F6F88">
        <w:t>Der Wähler gibt seine Stimme wie folgt ab.</w:t>
      </w:r>
    </w:p>
    <w:p w14:paraId="3A48961F" w14:textId="77777777" w:rsidR="006059AB" w:rsidRPr="007F6F88" w:rsidRDefault="006059AB" w:rsidP="006059AB">
      <w:pPr>
        <w:jc w:val="both"/>
      </w:pPr>
    </w:p>
    <w:p w14:paraId="2AC0F282" w14:textId="77777777" w:rsidR="006059AB" w:rsidRDefault="006059AB">
      <w:r>
        <w:br w:type="page"/>
      </w:r>
    </w:p>
    <w:p w14:paraId="0DB3FFCD" w14:textId="2C82A356" w:rsidR="006059AB" w:rsidRPr="007F6F88" w:rsidRDefault="006059AB" w:rsidP="006059AB">
      <w:pPr>
        <w:jc w:val="both"/>
      </w:pPr>
      <w:r w:rsidRPr="007F6F88">
        <w:lastRenderedPageBreak/>
        <w:tab/>
        <w:t>Mit dem Wahlstift bringt er eine Markierung im Feld seiner Wahl an:</w:t>
      </w:r>
    </w:p>
    <w:p w14:paraId="4D691B76" w14:textId="77777777" w:rsidR="006059AB" w:rsidRPr="007F6F88" w:rsidRDefault="006059AB" w:rsidP="006059AB">
      <w:pPr>
        <w:jc w:val="both"/>
      </w:pPr>
    </w:p>
    <w:p w14:paraId="544F5C5A" w14:textId="77777777" w:rsidR="006059AB" w:rsidRPr="007F6F88" w:rsidRDefault="006059AB" w:rsidP="006059AB">
      <w:pPr>
        <w:jc w:val="both"/>
      </w:pPr>
      <w:r w:rsidRPr="007F6F88">
        <w:tab/>
        <w:t>1. entweder im Kopffeld über der Liste, wenn er mit der Vorschlagsreihenfolge der Liste seiner Wahl einverstanden ist,</w:t>
      </w:r>
    </w:p>
    <w:p w14:paraId="0396C469" w14:textId="77777777" w:rsidR="006059AB" w:rsidRPr="007F6F88" w:rsidRDefault="006059AB" w:rsidP="006059AB">
      <w:pPr>
        <w:jc w:val="both"/>
      </w:pPr>
    </w:p>
    <w:p w14:paraId="49F9B035" w14:textId="77777777" w:rsidR="006059AB" w:rsidRPr="007F6F88" w:rsidRDefault="006059AB" w:rsidP="006059AB">
      <w:pPr>
        <w:jc w:val="both"/>
      </w:pPr>
      <w:r w:rsidRPr="007F6F88">
        <w:tab/>
        <w:t>2. oder, wenn er diese Reihenfolge ändern möchte, im Feld neben dem Namen des/der ordentlichen Kandidaten und/oder des/der Ersatzkandidaten ein und derselben Liste, dem/denen er seine Stimme vorzugsweise geben möchte.</w:t>
      </w:r>
    </w:p>
    <w:p w14:paraId="0AE9C6B6" w14:textId="77777777" w:rsidR="006059AB" w:rsidRPr="007F6F88" w:rsidRDefault="006059AB" w:rsidP="006059AB">
      <w:pPr>
        <w:jc w:val="both"/>
      </w:pPr>
    </w:p>
    <w:p w14:paraId="4578E558" w14:textId="77777777" w:rsidR="006059AB" w:rsidRPr="007F6F88" w:rsidRDefault="006059AB" w:rsidP="006059AB">
      <w:pPr>
        <w:jc w:val="both"/>
      </w:pPr>
      <w:r w:rsidRPr="007F6F88">
        <w:tab/>
        <w:t>Wenn der Wähler gleichzeitig eine Markierung im Kopffeld einer Liste und neben dem Namen eines ordentlichen Kandidaten und/oder Ersatzkandidaten oder mehrerer ordentlicher Kandidaten und/oder Ersatzkandidaten anbringt, wird die Stimme im Kopffeld als nicht vorhanden betrachtet und werden nur die Stimmen für die ordentlichen Kandidaten und/oder Ersatzkandidaten berücksichtigt.</w:t>
      </w:r>
    </w:p>
    <w:p w14:paraId="4A0347C5" w14:textId="77777777" w:rsidR="006059AB" w:rsidRPr="007F6F88" w:rsidRDefault="006059AB" w:rsidP="006059AB">
      <w:pPr>
        <w:jc w:val="both"/>
      </w:pPr>
    </w:p>
    <w:p w14:paraId="1F093533" w14:textId="7AE5327F" w:rsidR="0024263C" w:rsidRDefault="006059AB" w:rsidP="006059AB">
      <w:pPr>
        <w:autoSpaceDE w:val="0"/>
        <w:autoSpaceDN w:val="0"/>
        <w:adjustRightInd w:val="0"/>
        <w:jc w:val="both"/>
      </w:pPr>
      <w:r w:rsidRPr="007F6F88">
        <w:tab/>
        <w:t>Die Stimmabgabe ist gültig, selbst wenn die Markierung unvollständig angebracht ist, es sei denn, die Absicht, den Stimmzettel erkennbar zu machen, ist offensichtlich.</w:t>
      </w:r>
      <w:r w:rsidR="0024263C">
        <w:t>]</w:t>
      </w:r>
    </w:p>
    <w:p w14:paraId="3F4AA883" w14:textId="77777777" w:rsidR="0024263C" w:rsidRDefault="0024263C" w:rsidP="007C443E">
      <w:pPr>
        <w:autoSpaceDE w:val="0"/>
        <w:autoSpaceDN w:val="0"/>
        <w:adjustRightInd w:val="0"/>
        <w:jc w:val="both"/>
      </w:pPr>
    </w:p>
    <w:p w14:paraId="2E2F9244" w14:textId="66A76DB9" w:rsidR="0024263C" w:rsidRPr="0024263C" w:rsidRDefault="0024263C" w:rsidP="007C443E">
      <w:pPr>
        <w:autoSpaceDE w:val="0"/>
        <w:autoSpaceDN w:val="0"/>
        <w:adjustRightInd w:val="0"/>
        <w:jc w:val="both"/>
        <w:rPr>
          <w:i/>
          <w:iCs/>
        </w:rPr>
      </w:pPr>
      <w:r w:rsidRPr="0024263C">
        <w:rPr>
          <w:i/>
          <w:iCs/>
        </w:rPr>
        <w:t>[Art. 144 ersetzt durch Art. </w:t>
      </w:r>
      <w:r w:rsidR="006059AB">
        <w:rPr>
          <w:i/>
          <w:iCs/>
        </w:rPr>
        <w:t>47</w:t>
      </w:r>
      <w:r w:rsidR="006059AB">
        <w:rPr>
          <w:i/>
        </w:rPr>
        <w:t xml:space="preserve"> des G. vom 28. März 2023 (B.S. vom 14. April 2023)</w:t>
      </w:r>
      <w:r w:rsidRPr="0024263C">
        <w:rPr>
          <w:i/>
          <w:iCs/>
        </w:rPr>
        <w:t>]</w:t>
      </w:r>
    </w:p>
    <w:p w14:paraId="720B0B06" w14:textId="77777777" w:rsidR="0024263C" w:rsidRPr="0024263C" w:rsidRDefault="0024263C" w:rsidP="007C443E">
      <w:pPr>
        <w:autoSpaceDE w:val="0"/>
        <w:autoSpaceDN w:val="0"/>
        <w:adjustRightInd w:val="0"/>
        <w:jc w:val="both"/>
        <w:rPr>
          <w:i/>
          <w:iCs/>
        </w:rPr>
      </w:pPr>
    </w:p>
    <w:p w14:paraId="2CB2DA98" w14:textId="77777777" w:rsidR="0024263C" w:rsidRDefault="0024263C" w:rsidP="007C443E">
      <w:pPr>
        <w:autoSpaceDE w:val="0"/>
        <w:autoSpaceDN w:val="0"/>
        <w:adjustRightInd w:val="0"/>
        <w:jc w:val="both"/>
      </w:pPr>
    </w:p>
    <w:p w14:paraId="6478C4F8" w14:textId="77777777" w:rsidR="0024263C" w:rsidRDefault="0024263C" w:rsidP="007C443E">
      <w:pPr>
        <w:autoSpaceDE w:val="0"/>
        <w:autoSpaceDN w:val="0"/>
        <w:adjustRightInd w:val="0"/>
        <w:jc w:val="both"/>
      </w:pPr>
      <w:r w:rsidRPr="0024263C">
        <w:rPr>
          <w:b/>
          <w:bCs/>
        </w:rPr>
        <w:tab/>
        <w:t>Art. 145</w:t>
      </w:r>
      <w:r>
        <w:t xml:space="preserve"> - Wenn ein Wähler den ihm überreichten Stimmzettel versehentlich beschädigt, kann er gegen Rückgabe des ersten, der sofort für ungültig erklärt wird, beim Vorsitzenden einen anderen verlangen.</w:t>
      </w:r>
    </w:p>
    <w:p w14:paraId="08295070" w14:textId="77777777" w:rsidR="0024263C" w:rsidRDefault="0024263C" w:rsidP="007C443E">
      <w:pPr>
        <w:autoSpaceDE w:val="0"/>
        <w:autoSpaceDN w:val="0"/>
        <w:adjustRightInd w:val="0"/>
        <w:jc w:val="both"/>
      </w:pPr>
    </w:p>
    <w:p w14:paraId="33FF9335" w14:textId="77777777" w:rsidR="0024263C" w:rsidRDefault="0024263C" w:rsidP="007C443E">
      <w:pPr>
        <w:autoSpaceDE w:val="0"/>
        <w:autoSpaceDN w:val="0"/>
        <w:adjustRightInd w:val="0"/>
        <w:jc w:val="both"/>
      </w:pPr>
      <w:r>
        <w:tab/>
        <w:t>Der Vorsitzende vermerkt auf den in Ausführung des vorangehenden Absatzes und des Arti</w:t>
      </w:r>
      <w:r>
        <w:softHyphen/>
        <w:t>kels 143 Absatz 3 zurückgenommenen Stimmzetteln den Hinweis "Zurückgenommener Stimmzettel" und paraphiert sie.</w:t>
      </w:r>
    </w:p>
    <w:p w14:paraId="6EBF2CC5" w14:textId="77777777" w:rsidR="0024263C" w:rsidRDefault="0024263C" w:rsidP="007C443E">
      <w:pPr>
        <w:autoSpaceDE w:val="0"/>
        <w:autoSpaceDN w:val="0"/>
        <w:adjustRightInd w:val="0"/>
        <w:jc w:val="both"/>
      </w:pPr>
    </w:p>
    <w:p w14:paraId="37257D93" w14:textId="77777777" w:rsidR="0024263C" w:rsidRDefault="0024263C" w:rsidP="007C443E">
      <w:pPr>
        <w:autoSpaceDE w:val="0"/>
        <w:autoSpaceDN w:val="0"/>
        <w:adjustRightInd w:val="0"/>
        <w:jc w:val="both"/>
      </w:pPr>
    </w:p>
    <w:p w14:paraId="344F3B8E" w14:textId="649CFCD8" w:rsidR="0024263C" w:rsidRPr="006059AB" w:rsidRDefault="0024263C" w:rsidP="007C443E">
      <w:pPr>
        <w:autoSpaceDE w:val="0"/>
        <w:autoSpaceDN w:val="0"/>
        <w:adjustRightInd w:val="0"/>
        <w:jc w:val="both"/>
      </w:pPr>
      <w:r w:rsidRPr="006059AB">
        <w:rPr>
          <w:b/>
          <w:bCs/>
        </w:rPr>
        <w:tab/>
        <w:t>Art. 146</w:t>
      </w:r>
      <w:r w:rsidRPr="006059AB">
        <w:t xml:space="preserve"> - </w:t>
      </w:r>
      <w:r w:rsidR="006059AB" w:rsidRPr="006059AB">
        <w:t>[Nach Beendigung der Stimmabgabe fertigt der Vorstand eine Aufstellung der Wähler an, die in den Wählerlisten der Wahlsektion eingetragen sind, aber nicht an der Wahl teilgenommen haben. Dazu verwendet der Vorstand eine der beiden in Artikel 142 Absatz 3 erwähnten Wählerlisten, die dem Ankreuzen der Wähler dienen. Diese von allen Vorstands</w:t>
      </w:r>
      <w:r w:rsidR="006059AB" w:rsidRPr="006059AB">
        <w:softHyphen/>
      </w:r>
      <w:r w:rsidR="006059AB" w:rsidRPr="006059AB">
        <w:softHyphen/>
        <w:t>mitgliedern unterzeichnete Aufstellung wird binnen drei Tagen dem Friedensrichter des Kantons übermittelt.]</w:t>
      </w:r>
      <w:r w:rsidRPr="006059AB">
        <w:t xml:space="preserve"> Der Vorsitzende vermerkt auf dieser Aufstellung die vorgebrachten Bemerkungen und fügt ihr die Belege bei, die die Abwesenden ihm zur Rechtfertigung zukommen ließen.</w:t>
      </w:r>
    </w:p>
    <w:p w14:paraId="5EAC978B" w14:textId="77777777" w:rsidR="0024263C" w:rsidRDefault="0024263C" w:rsidP="007C443E">
      <w:pPr>
        <w:autoSpaceDE w:val="0"/>
        <w:autoSpaceDN w:val="0"/>
        <w:adjustRightInd w:val="0"/>
        <w:jc w:val="both"/>
      </w:pPr>
    </w:p>
    <w:p w14:paraId="1E3E8AFC" w14:textId="77777777" w:rsidR="0024263C" w:rsidRDefault="0024263C" w:rsidP="007C443E">
      <w:pPr>
        <w:autoSpaceDE w:val="0"/>
        <w:autoSpaceDN w:val="0"/>
        <w:adjustRightInd w:val="0"/>
        <w:jc w:val="both"/>
      </w:pPr>
      <w:r>
        <w:tab/>
        <w:t>Er fügt ihr eine Aufstellung der Wähler bei, die in Anwendung von Artikel 142 zur Wahl zugelassen wurden, obwohl sie nicht in den Wählerlisten der Sektion eingetragen waren.</w:t>
      </w:r>
    </w:p>
    <w:p w14:paraId="6066B711" w14:textId="77777777" w:rsidR="007C443E" w:rsidRDefault="007C443E" w:rsidP="007C443E">
      <w:pPr>
        <w:autoSpaceDE w:val="0"/>
        <w:autoSpaceDN w:val="0"/>
        <w:adjustRightInd w:val="0"/>
        <w:jc w:val="both"/>
      </w:pPr>
    </w:p>
    <w:p w14:paraId="469AE9A8" w14:textId="77777777" w:rsidR="006059AB" w:rsidRDefault="006059AB">
      <w:r>
        <w:br w:type="page"/>
      </w:r>
    </w:p>
    <w:p w14:paraId="768B15CF" w14:textId="4F49359F" w:rsidR="006059AB" w:rsidRDefault="006059AB" w:rsidP="007C443E">
      <w:pPr>
        <w:autoSpaceDE w:val="0"/>
        <w:autoSpaceDN w:val="0"/>
        <w:adjustRightInd w:val="0"/>
        <w:jc w:val="both"/>
      </w:pPr>
      <w:r>
        <w:lastRenderedPageBreak/>
        <w:tab/>
        <w:t>[</w:t>
      </w:r>
      <w:r w:rsidRPr="007F6F88">
        <w:t>Dieser Aufstellung wird außerdem eine Liste der Personen beigefügt, die als Mitglied des Wahlvorstandes benannt wurden, aber nicht oder verspätet erschienen sind. Diese von allen Vorstandsmitgliedern unterzeichnete Liste wird binnen drei Tagen dem Friedensrichter des Kantons übermittelt. Der Vorsitzende vermerkt auf dieser Liste die vorgebrachten Bemerkungen und fügt ihr die Belege bei, die die Abwesenden ihm gegebenenfalls zur Rechtfertigung ihrer Abwesenheit zukommen ließen.</w:t>
      </w:r>
      <w:r>
        <w:t>]</w:t>
      </w:r>
    </w:p>
    <w:p w14:paraId="55B756DE" w14:textId="77777777" w:rsidR="006059AB" w:rsidRDefault="006059AB" w:rsidP="007C443E">
      <w:pPr>
        <w:autoSpaceDE w:val="0"/>
        <w:autoSpaceDN w:val="0"/>
        <w:adjustRightInd w:val="0"/>
        <w:jc w:val="both"/>
      </w:pPr>
    </w:p>
    <w:p w14:paraId="2693C443" w14:textId="6379FB49" w:rsidR="006059AB" w:rsidRPr="006059AB" w:rsidRDefault="006059AB" w:rsidP="007C443E">
      <w:pPr>
        <w:autoSpaceDE w:val="0"/>
        <w:autoSpaceDN w:val="0"/>
        <w:adjustRightInd w:val="0"/>
        <w:jc w:val="both"/>
        <w:rPr>
          <w:i/>
          <w:iCs/>
        </w:rPr>
      </w:pPr>
      <w:r>
        <w:rPr>
          <w:i/>
          <w:iCs/>
        </w:rPr>
        <w:t>[Art. 146 Abs. 1 abgeändert durch Art. 48 Nr. 1</w:t>
      </w:r>
      <w:r>
        <w:rPr>
          <w:i/>
        </w:rPr>
        <w:t xml:space="preserve"> des G. vom 28. März 2023 (B.S. vom 14. April 2023); Abs. 3 eingefügt durch Art. 48 Nr. 2 des G. vom 28. März 2023 (B.S. vom 14. April 2023)]</w:t>
      </w:r>
    </w:p>
    <w:p w14:paraId="5F89F8FE" w14:textId="77777777" w:rsidR="007C443E" w:rsidRDefault="007C443E" w:rsidP="007C443E">
      <w:pPr>
        <w:autoSpaceDE w:val="0"/>
        <w:autoSpaceDN w:val="0"/>
        <w:adjustRightInd w:val="0"/>
        <w:jc w:val="both"/>
      </w:pPr>
    </w:p>
    <w:p w14:paraId="40604901" w14:textId="77777777" w:rsidR="006059AB" w:rsidRDefault="006059AB" w:rsidP="007C443E">
      <w:pPr>
        <w:autoSpaceDE w:val="0"/>
        <w:autoSpaceDN w:val="0"/>
        <w:adjustRightInd w:val="0"/>
        <w:jc w:val="both"/>
      </w:pPr>
    </w:p>
    <w:p w14:paraId="4B21FEBE" w14:textId="77777777" w:rsidR="0024263C" w:rsidRDefault="0024263C" w:rsidP="007C443E">
      <w:pPr>
        <w:autoSpaceDE w:val="0"/>
        <w:autoSpaceDN w:val="0"/>
        <w:adjustRightInd w:val="0"/>
        <w:jc w:val="both"/>
      </w:pPr>
      <w:r>
        <w:tab/>
        <w:t>[</w:t>
      </w:r>
      <w:r w:rsidRPr="0024263C">
        <w:rPr>
          <w:b/>
          <w:bCs/>
        </w:rPr>
        <w:t>Art. 146</w:t>
      </w:r>
      <w:r w:rsidRPr="0024263C">
        <w:rPr>
          <w:b/>
          <w:bCs/>
          <w:i/>
          <w:iCs/>
        </w:rPr>
        <w:t>bis</w:t>
      </w:r>
      <w:r>
        <w:t xml:space="preserve"> - Die Aufstellung der Wähler der Gemeinden Voeren und Comines-</w:t>
      </w:r>
      <w:r>
        <w:softHyphen/>
        <w:t>Warneton, die ihre Stimme in den in Artikel 89</w:t>
      </w:r>
      <w:r w:rsidRPr="0024263C">
        <w:rPr>
          <w:i/>
          <w:iCs/>
        </w:rPr>
        <w:t>bis</w:t>
      </w:r>
      <w:r>
        <w:t xml:space="preserve"> erwähnten Wahlbüros abgegeben haben, wird den Vor</w:t>
      </w:r>
      <w:r>
        <w:softHyphen/>
        <w:t>sitzenden des Hauptwahlvorstandes des Kantons Voeren beziehungsweise Comines-Warneton übermittelt, damit diese für alle Wähler der betreffenden Gemeinden die Liste der Wähler erstellen können, die nicht an der Wahl teilgenommen haben.]</w:t>
      </w:r>
    </w:p>
    <w:p w14:paraId="72368A06" w14:textId="77777777" w:rsidR="0024263C" w:rsidRDefault="0024263C" w:rsidP="007C443E">
      <w:pPr>
        <w:autoSpaceDE w:val="0"/>
        <w:autoSpaceDN w:val="0"/>
        <w:adjustRightInd w:val="0"/>
        <w:jc w:val="both"/>
      </w:pPr>
    </w:p>
    <w:p w14:paraId="315A0191" w14:textId="77777777" w:rsidR="0024263C" w:rsidRDefault="0024263C" w:rsidP="007C443E">
      <w:pPr>
        <w:autoSpaceDE w:val="0"/>
        <w:autoSpaceDN w:val="0"/>
        <w:adjustRightInd w:val="0"/>
        <w:jc w:val="both"/>
      </w:pPr>
      <w:r w:rsidRPr="0024263C">
        <w:rPr>
          <w:i/>
          <w:iCs/>
        </w:rPr>
        <w:t>[Art. 146bis eingefügt durch Art. 27 des G. vom 9. August 1988 (B.S. vom 13. August 1988)]</w:t>
      </w:r>
    </w:p>
    <w:p w14:paraId="64FAD50A" w14:textId="77777777" w:rsidR="00ED76AF" w:rsidRDefault="00ED76AF" w:rsidP="007C443E">
      <w:pPr>
        <w:autoSpaceDE w:val="0"/>
        <w:autoSpaceDN w:val="0"/>
        <w:adjustRightInd w:val="0"/>
        <w:jc w:val="both"/>
        <w:rPr>
          <w:b/>
          <w:bCs/>
        </w:rPr>
      </w:pPr>
    </w:p>
    <w:p w14:paraId="05CBD7C6" w14:textId="77777777" w:rsidR="004147D6" w:rsidRDefault="004147D6" w:rsidP="007C443E">
      <w:pPr>
        <w:autoSpaceDE w:val="0"/>
        <w:autoSpaceDN w:val="0"/>
        <w:adjustRightInd w:val="0"/>
        <w:jc w:val="both"/>
        <w:rPr>
          <w:b/>
          <w:bCs/>
        </w:rPr>
      </w:pPr>
    </w:p>
    <w:p w14:paraId="7821730F" w14:textId="77777777" w:rsidR="0024263C" w:rsidRDefault="008B6DA1" w:rsidP="007C443E">
      <w:pPr>
        <w:autoSpaceDE w:val="0"/>
        <w:autoSpaceDN w:val="0"/>
        <w:adjustRightInd w:val="0"/>
        <w:jc w:val="both"/>
      </w:pPr>
      <w:r>
        <w:rPr>
          <w:b/>
          <w:bCs/>
        </w:rPr>
        <w:tab/>
      </w:r>
      <w:r w:rsidR="0024263C" w:rsidRPr="0024263C">
        <w:rPr>
          <w:b/>
          <w:bCs/>
        </w:rPr>
        <w:t>Art. 147</w:t>
      </w:r>
      <w:r w:rsidR="0024263C">
        <w:t xml:space="preserve"> - Nach Beendigung der Stimmabgabe ermittelt der Vorstand, wie viel Stimmzettel in die Wahlurne eingeworfen wurden, wie viel Stimmzettel aufgrund der Artikel 143 Absatz 3 und 145 zurückgenommen wurden und wie viel Stimmzettel unbenutzt geblieben sind. Diese Zahlen werden ins Protokoll eingetragen.</w:t>
      </w:r>
    </w:p>
    <w:p w14:paraId="36480621" w14:textId="77777777" w:rsidR="0024263C" w:rsidRDefault="0024263C" w:rsidP="007C443E">
      <w:pPr>
        <w:autoSpaceDE w:val="0"/>
        <w:autoSpaceDN w:val="0"/>
        <w:adjustRightInd w:val="0"/>
        <w:jc w:val="both"/>
      </w:pPr>
    </w:p>
    <w:p w14:paraId="041FE740" w14:textId="77777777" w:rsidR="0024263C" w:rsidRDefault="0024263C" w:rsidP="007C443E">
      <w:pPr>
        <w:autoSpaceDE w:val="0"/>
        <w:autoSpaceDN w:val="0"/>
        <w:adjustRightInd w:val="0"/>
        <w:jc w:val="both"/>
      </w:pPr>
      <w:r>
        <w:tab/>
        <w:t xml:space="preserve">Falls die Stimmenauszählung in dem Lokal erfolgen muss, in dem die Wahl stattgefunden hat, versiegelt der Vorsitzende die </w:t>
      </w:r>
      <w:r w:rsidR="005D7461">
        <w:t>[</w:t>
      </w:r>
      <w:r>
        <w:t>Urne</w:t>
      </w:r>
      <w:r w:rsidR="005D7461">
        <w:t>]</w:t>
      </w:r>
      <w:r>
        <w:t xml:space="preserve"> und übernimmt mit Unterstützung der Zeugen, die dies wünschen, die Beaufsichtigung der </w:t>
      </w:r>
      <w:r w:rsidR="00ED76AF">
        <w:t>[</w:t>
      </w:r>
      <w:r>
        <w:t>Urne</w:t>
      </w:r>
      <w:r w:rsidR="00ED76AF">
        <w:t>]</w:t>
      </w:r>
      <w:r>
        <w:t xml:space="preserve"> bis zur Bildung des Zählbürovorstandes. </w:t>
      </w:r>
    </w:p>
    <w:p w14:paraId="56F72BC2" w14:textId="77777777" w:rsidR="0024263C" w:rsidRDefault="0024263C" w:rsidP="007C443E">
      <w:pPr>
        <w:autoSpaceDE w:val="0"/>
        <w:autoSpaceDN w:val="0"/>
        <w:adjustRightInd w:val="0"/>
        <w:jc w:val="both"/>
      </w:pPr>
    </w:p>
    <w:p w14:paraId="6356A371" w14:textId="6063849E" w:rsidR="0024263C" w:rsidRDefault="0024263C" w:rsidP="007C443E">
      <w:pPr>
        <w:autoSpaceDE w:val="0"/>
        <w:autoSpaceDN w:val="0"/>
        <w:adjustRightInd w:val="0"/>
        <w:jc w:val="both"/>
      </w:pPr>
      <w:r>
        <w:tab/>
        <w:t xml:space="preserve">Anderenfalls öffnet der Vorsitzende die </w:t>
      </w:r>
      <w:r w:rsidR="00ED76AF">
        <w:t>[</w:t>
      </w:r>
      <w:r>
        <w:t>Urne</w:t>
      </w:r>
      <w:r w:rsidR="00ED76AF">
        <w:t>]</w:t>
      </w:r>
      <w:r>
        <w:t xml:space="preserve"> und </w:t>
      </w:r>
      <w:r w:rsidR="006059AB">
        <w:t>[</w:t>
      </w:r>
      <w:r w:rsidR="006059AB" w:rsidRPr="007F6F88">
        <w:t>steckt den Inhalt in einen zu versiegelnden Umschlag</w:t>
      </w:r>
      <w:r w:rsidR="006059AB">
        <w:t>]</w:t>
      </w:r>
      <w:r>
        <w:t xml:space="preserve"> und vermerkt darauf das Wahlbüro und die Anzahl Stimmzettel, die sich aus den in Artikel 142 vorgeschriebenen Ankreuzungen und Aufstellungen ergibt.</w:t>
      </w:r>
    </w:p>
    <w:p w14:paraId="0DC90A75" w14:textId="77777777" w:rsidR="0024263C" w:rsidRDefault="0024263C" w:rsidP="007C443E">
      <w:pPr>
        <w:autoSpaceDE w:val="0"/>
        <w:autoSpaceDN w:val="0"/>
        <w:adjustRightInd w:val="0"/>
        <w:jc w:val="both"/>
      </w:pPr>
    </w:p>
    <w:p w14:paraId="74A2ED43" w14:textId="77777777" w:rsidR="0024263C" w:rsidRDefault="0024263C" w:rsidP="007C443E">
      <w:pPr>
        <w:autoSpaceDE w:val="0"/>
        <w:autoSpaceDN w:val="0"/>
        <w:adjustRightInd w:val="0"/>
        <w:jc w:val="both"/>
      </w:pPr>
      <w:r>
        <w:tab/>
        <w:t>Er legt die aufgrund der Artikel 143 Absatz 3 und 145 zurückgenommenen Stimmzettel, die nicht verwendeten Stimmzettel und das Protokoll des Vorstandes in ebenfalls zu versiegelnde Sonder</w:t>
      </w:r>
      <w:r>
        <w:softHyphen/>
        <w:t>umschläge. Auf diesen Umschlägen wird ihr Inhalt angegeben.</w:t>
      </w:r>
    </w:p>
    <w:p w14:paraId="29751D7A" w14:textId="77777777" w:rsidR="0024263C" w:rsidRDefault="0024263C" w:rsidP="007C443E">
      <w:pPr>
        <w:autoSpaceDE w:val="0"/>
        <w:autoSpaceDN w:val="0"/>
        <w:adjustRightInd w:val="0"/>
        <w:jc w:val="both"/>
      </w:pPr>
    </w:p>
    <w:p w14:paraId="0CF887CC" w14:textId="77777777" w:rsidR="0024263C" w:rsidRDefault="0024263C" w:rsidP="007C443E">
      <w:pPr>
        <w:autoSpaceDE w:val="0"/>
        <w:autoSpaceDN w:val="0"/>
        <w:adjustRightInd w:val="0"/>
        <w:jc w:val="both"/>
      </w:pPr>
      <w:r>
        <w:tab/>
      </w:r>
      <w:r w:rsidR="00ED76AF">
        <w:t>[…]</w:t>
      </w:r>
    </w:p>
    <w:p w14:paraId="357E529C" w14:textId="77777777" w:rsidR="0024263C" w:rsidRDefault="0024263C" w:rsidP="007C443E">
      <w:pPr>
        <w:autoSpaceDE w:val="0"/>
        <w:autoSpaceDN w:val="0"/>
        <w:adjustRightInd w:val="0"/>
        <w:jc w:val="both"/>
      </w:pPr>
    </w:p>
    <w:p w14:paraId="4A33F8AC" w14:textId="77777777" w:rsidR="0024263C" w:rsidRDefault="0024263C" w:rsidP="007C443E">
      <w:pPr>
        <w:autoSpaceDE w:val="0"/>
        <w:autoSpaceDN w:val="0"/>
        <w:adjustRightInd w:val="0"/>
        <w:jc w:val="both"/>
      </w:pPr>
      <w:r>
        <w:tab/>
      </w:r>
      <w:r w:rsidR="00C37729">
        <w:t>[</w:t>
      </w:r>
      <w:r w:rsidR="00C37729" w:rsidRPr="00FC5929">
        <w:t>In deutlich sichtbarer Schrift wird auf den Umschlägen "Abgeordnetenkammer" angegeben. Die Umschläge sind weiß.</w:t>
      </w:r>
      <w:r w:rsidR="00C37729">
        <w:t>]</w:t>
      </w:r>
    </w:p>
    <w:p w14:paraId="46D7BBB2" w14:textId="77777777" w:rsidR="0024263C" w:rsidRDefault="0024263C" w:rsidP="007C443E">
      <w:pPr>
        <w:autoSpaceDE w:val="0"/>
        <w:autoSpaceDN w:val="0"/>
        <w:adjustRightInd w:val="0"/>
        <w:jc w:val="both"/>
      </w:pPr>
    </w:p>
    <w:p w14:paraId="5D487401" w14:textId="77777777" w:rsidR="0024263C" w:rsidRDefault="0024263C" w:rsidP="007C443E">
      <w:pPr>
        <w:autoSpaceDE w:val="0"/>
        <w:autoSpaceDN w:val="0"/>
        <w:adjustRightInd w:val="0"/>
        <w:jc w:val="both"/>
      </w:pPr>
      <w:r>
        <w:tab/>
      </w:r>
      <w:r w:rsidR="00ED76AF">
        <w:t>[…]</w:t>
      </w:r>
    </w:p>
    <w:p w14:paraId="3F972A1F" w14:textId="77777777" w:rsidR="0024263C" w:rsidRDefault="0024263C" w:rsidP="007C443E">
      <w:pPr>
        <w:autoSpaceDE w:val="0"/>
        <w:autoSpaceDN w:val="0"/>
        <w:adjustRightInd w:val="0"/>
        <w:jc w:val="both"/>
      </w:pPr>
    </w:p>
    <w:p w14:paraId="2537C659" w14:textId="77777777" w:rsidR="0024263C" w:rsidRDefault="0024263C" w:rsidP="007C443E">
      <w:pPr>
        <w:autoSpaceDE w:val="0"/>
        <w:autoSpaceDN w:val="0"/>
        <w:adjustRightInd w:val="0"/>
        <w:jc w:val="both"/>
      </w:pPr>
      <w:r>
        <w:tab/>
        <w:t>In Begleitung der Zeugen bringt der Vorsitzende oder ein von ihm bestimmter Beisitzer diese Umschläge sofort zum Zählbüro. Dort wird ihm eine Empfangsbescheinigung ausgehändigt.</w:t>
      </w:r>
    </w:p>
    <w:p w14:paraId="67C10B10" w14:textId="77777777" w:rsidR="007C443E" w:rsidRDefault="007C443E" w:rsidP="007C443E">
      <w:pPr>
        <w:autoSpaceDE w:val="0"/>
        <w:autoSpaceDN w:val="0"/>
        <w:adjustRightInd w:val="0"/>
        <w:jc w:val="both"/>
      </w:pPr>
    </w:p>
    <w:p w14:paraId="73D250A2" w14:textId="77A6482B" w:rsidR="0024263C" w:rsidRDefault="0024263C" w:rsidP="007C443E">
      <w:pPr>
        <w:autoSpaceDE w:val="0"/>
        <w:autoSpaceDN w:val="0"/>
        <w:adjustRightInd w:val="0"/>
        <w:jc w:val="both"/>
      </w:pPr>
      <w:r>
        <w:lastRenderedPageBreak/>
        <w:tab/>
        <w:t xml:space="preserve">[Wenn nötig </w:t>
      </w:r>
      <w:r w:rsidR="006059AB">
        <w:t>[</w:t>
      </w:r>
      <w:r w:rsidR="006059AB" w:rsidRPr="007F6F88">
        <w:t>kann die Gemeindeverwaltung unter Aufsicht des Vorsitzenden des Wahlbürovorstandes einen Transportdienst für die Beförderung der oben erwähnten Umschläge organisieren</w:t>
      </w:r>
      <w:r w:rsidR="006059AB">
        <w:t>]</w:t>
      </w:r>
      <w:r>
        <w:t>.]</w:t>
      </w:r>
    </w:p>
    <w:p w14:paraId="666C3F4D" w14:textId="77777777" w:rsidR="0024263C" w:rsidRDefault="0024263C" w:rsidP="007C443E">
      <w:pPr>
        <w:autoSpaceDE w:val="0"/>
        <w:autoSpaceDN w:val="0"/>
        <w:adjustRightInd w:val="0"/>
        <w:jc w:val="both"/>
      </w:pPr>
    </w:p>
    <w:p w14:paraId="61C54EE7" w14:textId="16E7D308" w:rsidR="0024263C" w:rsidRDefault="0024263C" w:rsidP="007C443E">
      <w:pPr>
        <w:autoSpaceDE w:val="0"/>
        <w:autoSpaceDN w:val="0"/>
        <w:adjustRightInd w:val="0"/>
        <w:jc w:val="both"/>
        <w:rPr>
          <w:iCs/>
        </w:rPr>
      </w:pPr>
      <w:r w:rsidRPr="0024263C">
        <w:rPr>
          <w:i/>
          <w:iCs/>
        </w:rPr>
        <w:t xml:space="preserve">[Art. 147 </w:t>
      </w:r>
      <w:r w:rsidR="00ED76AF">
        <w:rPr>
          <w:i/>
          <w:iCs/>
        </w:rPr>
        <w:t>Abs. 2 abgeändert durch Art. 63 Nr. 1 des G. vom 6. Januar 2014 (III) (B.S. vom 31. Januar 2014); Abs. 3 abgeändert durch Art. 63 Nr. 1 des G. vom 6. Januar 2014 (III) (B.S. vom 31. Januar 2014)</w:t>
      </w:r>
      <w:r w:rsidR="00C82F3C">
        <w:rPr>
          <w:i/>
          <w:iCs/>
        </w:rPr>
        <w:t xml:space="preserve"> und Art. 49 Nr. 1</w:t>
      </w:r>
      <w:r w:rsidR="00C82F3C">
        <w:rPr>
          <w:i/>
        </w:rPr>
        <w:t xml:space="preserve"> des G. vom 28. März 2023 (B.S. vom 14. April 2023)</w:t>
      </w:r>
      <w:r w:rsidR="00ED76AF">
        <w:rPr>
          <w:i/>
          <w:iCs/>
        </w:rPr>
        <w:t>; früherer Absatz 5 aufgehoben durch Art. 63 Nr. 2 des G. vom 6. Januar 2014</w:t>
      </w:r>
      <w:r w:rsidR="00C82F3C">
        <w:rPr>
          <w:i/>
          <w:iCs/>
        </w:rPr>
        <w:t> </w:t>
      </w:r>
      <w:r w:rsidR="00ED76AF">
        <w:rPr>
          <w:i/>
          <w:iCs/>
        </w:rPr>
        <w:t xml:space="preserve">(III) (B.S. vom 31. Januar 2014); neuer Absatz 5 </w:t>
      </w:r>
      <w:r w:rsidR="00ED76AF">
        <w:rPr>
          <w:i/>
        </w:rPr>
        <w:t>ersetzt durch Art. 63 Nr. 3</w:t>
      </w:r>
      <w:r w:rsidR="00ED76AF">
        <w:rPr>
          <w:i/>
          <w:iCs/>
        </w:rPr>
        <w:t xml:space="preserve"> des G. vom 6. Januar 2014 (III) (B.S. vom 31. Januar 2014); früherer Absatz 6 aufgehoben durch Art. 63 Nr. 4 des G. vom 6. Januar 2014 (III) (B.S. vom 31. Januar 2014); </w:t>
      </w:r>
      <w:r w:rsidRPr="0024263C">
        <w:rPr>
          <w:i/>
          <w:iCs/>
        </w:rPr>
        <w:t>Abs.</w:t>
      </w:r>
      <w:r w:rsidR="00C82F3C">
        <w:rPr>
          <w:i/>
          <w:iCs/>
        </w:rPr>
        <w:t> </w:t>
      </w:r>
      <w:r w:rsidR="00ED76AF">
        <w:rPr>
          <w:i/>
          <w:iCs/>
        </w:rPr>
        <w:t>7</w:t>
      </w:r>
      <w:r w:rsidRPr="0024263C">
        <w:rPr>
          <w:i/>
          <w:iCs/>
        </w:rPr>
        <w:t xml:space="preserve"> eingefügt durch Art. 48 des G. vom 5. Juli 1976 (B.S. vom 29. Juli 1976)</w:t>
      </w:r>
      <w:r w:rsidR="00C82F3C">
        <w:rPr>
          <w:i/>
          <w:iCs/>
        </w:rPr>
        <w:t xml:space="preserve"> und abgeändert durch Art. 49 Nr. 2</w:t>
      </w:r>
      <w:r w:rsidR="00C82F3C">
        <w:rPr>
          <w:i/>
        </w:rPr>
        <w:t xml:space="preserve"> des G. vom 28. März 2023 (B.S. vom 14. April 2023)</w:t>
      </w:r>
      <w:r w:rsidRPr="0024263C">
        <w:rPr>
          <w:i/>
          <w:iCs/>
        </w:rPr>
        <w:t>]</w:t>
      </w:r>
    </w:p>
    <w:p w14:paraId="6970DD44" w14:textId="77777777" w:rsidR="00D44FCA" w:rsidRDefault="00D44FCA" w:rsidP="007C443E">
      <w:pPr>
        <w:autoSpaceDE w:val="0"/>
        <w:autoSpaceDN w:val="0"/>
        <w:adjustRightInd w:val="0"/>
        <w:jc w:val="both"/>
        <w:rPr>
          <w:iCs/>
        </w:rPr>
      </w:pPr>
    </w:p>
    <w:p w14:paraId="29E56261" w14:textId="77777777" w:rsidR="00D44FCA" w:rsidRPr="00D44FCA" w:rsidRDefault="00D44FCA" w:rsidP="007C443E">
      <w:pPr>
        <w:autoSpaceDE w:val="0"/>
        <w:autoSpaceDN w:val="0"/>
        <w:adjustRightInd w:val="0"/>
        <w:jc w:val="both"/>
      </w:pPr>
    </w:p>
    <w:p w14:paraId="5FFBF38F" w14:textId="77777777" w:rsidR="0024263C" w:rsidRDefault="00ED76AF" w:rsidP="007C443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24263C">
        <w:lastRenderedPageBreak/>
        <w:t>[KAPITEL</w:t>
      </w:r>
      <w:r w:rsidR="001E5A40">
        <w:t> 3</w:t>
      </w:r>
      <w:r w:rsidR="0024263C" w:rsidRPr="0024263C">
        <w:rPr>
          <w:i/>
          <w:iCs/>
        </w:rPr>
        <w:t>bis</w:t>
      </w:r>
      <w:r w:rsidR="0024263C">
        <w:t xml:space="preserve"> - [</w:t>
      </w:r>
      <w:r w:rsidR="0024263C" w:rsidRPr="0024263C">
        <w:rPr>
          <w:i/>
          <w:iCs/>
        </w:rPr>
        <w:t>Wahl mittels Vollmacht</w:t>
      </w:r>
      <w:r w:rsidR="0024263C">
        <w:t>]</w:t>
      </w:r>
    </w:p>
    <w:p w14:paraId="5FBBAA5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837D77" w14:textId="77777777" w:rsidR="0024263C" w:rsidRDefault="001E5A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[Kapitel 3</w:t>
      </w:r>
      <w:r w:rsidR="0024263C" w:rsidRPr="0024263C">
        <w:rPr>
          <w:i/>
          <w:iCs/>
        </w:rPr>
        <w:t>bis mit den Artikeln 147bis bis 147septies eingefügt durch Art. 3 des G. vom 8. Juli 1970 (B.S. vom 21. Juli 1970); Überschrift von Kapitel </w:t>
      </w:r>
      <w:r>
        <w:rPr>
          <w:i/>
          <w:iCs/>
        </w:rPr>
        <w:t>3</w:t>
      </w:r>
      <w:r w:rsidR="0024263C" w:rsidRPr="0024263C">
        <w:rPr>
          <w:i/>
          <w:iCs/>
        </w:rPr>
        <w:t>bis ersetzt durch Art. 49 des G. vom 5. Juli 1976 (B.S. vom 29. Juli 1976)]</w:t>
      </w:r>
    </w:p>
    <w:p w14:paraId="7871033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96202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23B5E3" w14:textId="77777777" w:rsidR="00C82F3C" w:rsidRPr="007F6F88" w:rsidRDefault="0024263C" w:rsidP="00C82F3C">
      <w:pPr>
        <w:jc w:val="both"/>
      </w:pPr>
      <w:r>
        <w:tab/>
      </w:r>
      <w:r w:rsidRPr="0024263C">
        <w:rPr>
          <w:b/>
          <w:bCs/>
        </w:rPr>
        <w:t>Art. 147</w:t>
      </w:r>
      <w:r w:rsidRPr="0024263C">
        <w:rPr>
          <w:b/>
          <w:bCs/>
          <w:i/>
          <w:iCs/>
        </w:rPr>
        <w:t>bis</w:t>
      </w:r>
      <w:r>
        <w:t xml:space="preserve"> - [</w:t>
      </w:r>
      <w:r w:rsidR="00C82F3C" w:rsidRPr="007F6F88">
        <w:t>§ 1 - Folgende Wähler können einen anderen Wähler bevollmächtigen, um in ihrem Namen zu wählen:</w:t>
      </w:r>
    </w:p>
    <w:p w14:paraId="7C058D9E" w14:textId="77777777" w:rsidR="00C82F3C" w:rsidRPr="007F6F88" w:rsidRDefault="00C82F3C" w:rsidP="00C82F3C">
      <w:pPr>
        <w:jc w:val="both"/>
      </w:pPr>
    </w:p>
    <w:p w14:paraId="7C16E386" w14:textId="77777777" w:rsidR="00C82F3C" w:rsidRPr="007F6F88" w:rsidRDefault="00C82F3C" w:rsidP="00C82F3C">
      <w:pPr>
        <w:jc w:val="both"/>
      </w:pPr>
      <w:r w:rsidRPr="007F6F88">
        <w:tab/>
        <w:t>1. Wähler, die wegen Krankheit oder Behinderung nicht fähig sind, sich ins Wahllokal zu begeben, oder nicht dorthin gebracht werden können. Diese Unfähigkeit wird von einem Arzt auf dem in § 3 erwähnten Vollmachtsformular bestätigt. Ärzte, die als Kandidat für die Wahl vorgeschlagen wurden, dürfen kein solches Attest ausstellen,</w:t>
      </w:r>
    </w:p>
    <w:p w14:paraId="15239913" w14:textId="77777777" w:rsidR="00C82F3C" w:rsidRPr="007F6F88" w:rsidRDefault="00C82F3C" w:rsidP="00C82F3C">
      <w:pPr>
        <w:jc w:val="both"/>
      </w:pPr>
    </w:p>
    <w:p w14:paraId="11B41817" w14:textId="77777777" w:rsidR="00C82F3C" w:rsidRPr="007F6F88" w:rsidRDefault="00C82F3C" w:rsidP="00C82F3C">
      <w:pPr>
        <w:jc w:val="both"/>
      </w:pPr>
      <w:r w:rsidRPr="007F6F88">
        <w:tab/>
        <w:t>2. Wähler, die aus beruflichen beziehungsweise dienstlichen Gründen:</w:t>
      </w:r>
    </w:p>
    <w:p w14:paraId="450CE7F2" w14:textId="77777777" w:rsidR="00C82F3C" w:rsidRPr="007F6F88" w:rsidRDefault="00C82F3C" w:rsidP="00C82F3C">
      <w:pPr>
        <w:jc w:val="both"/>
      </w:pPr>
    </w:p>
    <w:p w14:paraId="1B2B1498" w14:textId="77777777" w:rsidR="00C82F3C" w:rsidRPr="007F6F88" w:rsidRDefault="00C82F3C" w:rsidP="00C82F3C">
      <w:pPr>
        <w:jc w:val="both"/>
      </w:pPr>
      <w:r w:rsidRPr="007F6F88">
        <w:tab/>
      </w:r>
      <w:r w:rsidRPr="007F6F88">
        <w:rPr>
          <w:i/>
          <w:iCs/>
        </w:rPr>
        <w:t>a)</w:t>
      </w:r>
      <w:r w:rsidRPr="007F6F88">
        <w:t> im Ausland bleiben müssen, sowie Wähler, die ihrer Familie angehören und dort mit ihnen zusammenwohnen,</w:t>
      </w:r>
    </w:p>
    <w:p w14:paraId="5EC1D15A" w14:textId="77777777" w:rsidR="00C82F3C" w:rsidRPr="007F6F88" w:rsidRDefault="00C82F3C" w:rsidP="00C82F3C">
      <w:pPr>
        <w:jc w:val="both"/>
      </w:pPr>
    </w:p>
    <w:p w14:paraId="4C894422" w14:textId="77777777" w:rsidR="00C82F3C" w:rsidRPr="007F6F88" w:rsidRDefault="00C82F3C" w:rsidP="00C82F3C">
      <w:pPr>
        <w:jc w:val="both"/>
      </w:pPr>
      <w:r w:rsidRPr="007F6F88">
        <w:tab/>
      </w:r>
      <w:r w:rsidRPr="007F6F88">
        <w:rPr>
          <w:i/>
          <w:iCs/>
        </w:rPr>
        <w:t>b)</w:t>
      </w:r>
      <w:r w:rsidRPr="007F6F88">
        <w:t> unmöglich im Wahllokal vorstellig werden können, obwohl sie sich am Wahltag im Königreich aufhalten.</w:t>
      </w:r>
    </w:p>
    <w:p w14:paraId="4907AF68" w14:textId="77777777" w:rsidR="00C82F3C" w:rsidRPr="007F6F88" w:rsidRDefault="00C82F3C" w:rsidP="00C82F3C">
      <w:pPr>
        <w:jc w:val="both"/>
      </w:pPr>
    </w:p>
    <w:p w14:paraId="46E10791" w14:textId="77777777" w:rsidR="00C82F3C" w:rsidRPr="007F6F88" w:rsidRDefault="00C82F3C" w:rsidP="00C82F3C">
      <w:pPr>
        <w:jc w:val="both"/>
      </w:pPr>
      <w:r w:rsidRPr="007F6F88">
        <w:tab/>
        <w:t>Die in den Buchstaben </w:t>
      </w:r>
      <w:r w:rsidRPr="007F6F88">
        <w:rPr>
          <w:i/>
          <w:iCs/>
        </w:rPr>
        <w:t>a)</w:t>
      </w:r>
      <w:r w:rsidRPr="007F6F88">
        <w:t xml:space="preserve"> und </w:t>
      </w:r>
      <w:r w:rsidRPr="007F6F88">
        <w:rPr>
          <w:i/>
          <w:iCs/>
        </w:rPr>
        <w:t>b)</w:t>
      </w:r>
      <w:r w:rsidRPr="007F6F88">
        <w:t xml:space="preserve"> erwähnte Verhinderung wird von den Militär- oder Zivilbehörden oder vom Arbeitgeber, denen der Betreffende unterstellt ist, auf dem in § 3 erwähnten Vollmachtsformular bestätigt,</w:t>
      </w:r>
    </w:p>
    <w:p w14:paraId="41EC16E6" w14:textId="77777777" w:rsidR="00C82F3C" w:rsidRPr="007F6F88" w:rsidRDefault="00C82F3C" w:rsidP="00C82F3C">
      <w:pPr>
        <w:jc w:val="both"/>
      </w:pPr>
    </w:p>
    <w:p w14:paraId="19374B80" w14:textId="77777777" w:rsidR="00C82F3C" w:rsidRPr="007F6F88" w:rsidRDefault="00C82F3C" w:rsidP="00C82F3C">
      <w:pPr>
        <w:jc w:val="both"/>
      </w:pPr>
      <w:r w:rsidRPr="007F6F88">
        <w:tab/>
        <w:t>3. Wähler, die eine Tätigkeit als Selbständige ausüben und aufgrund dieser Tätigkeit unmöglich im Wahllokal vorstellig werden können. Diese Verhinderung wird vom Bürger</w:t>
      </w:r>
      <w:r w:rsidRPr="007F6F88">
        <w:softHyphen/>
        <w:t>meister des Wohnsitzes oder von seinem Beauftragten auf Vorlage der Unternehmensnummer des Wählers und einer ehrenwörtlichen Erklärung, in der er erklärt, dass er unmöglich im Wahllokal vorstellig werden kann, auf dem in § 3 erwähnten Vollmachtsformular festgestellt. Der König legt das Muster der vom Wähler einzureichenden ehrenwörtlichen Erklärung fest. Der Antrag wird spätestens am Tag vor dem Wahltag beim Bürgermeister des Wohnsitzes eingereicht.</w:t>
      </w:r>
    </w:p>
    <w:p w14:paraId="79582E16" w14:textId="77777777" w:rsidR="00C82F3C" w:rsidRPr="007F6F88" w:rsidRDefault="00C82F3C" w:rsidP="00C82F3C">
      <w:pPr>
        <w:jc w:val="both"/>
      </w:pPr>
    </w:p>
    <w:p w14:paraId="46ECF1DC" w14:textId="77777777" w:rsidR="00C82F3C" w:rsidRPr="007F6F88" w:rsidRDefault="00C82F3C" w:rsidP="00C82F3C">
      <w:pPr>
        <w:jc w:val="both"/>
      </w:pPr>
      <w:r w:rsidRPr="007F6F88">
        <w:tab/>
        <w:t>Dasselbe gilt für Familienmitglieder eines Selbständigen, der den Beruf eines Binnenschiffers oder eines Wander- oder Jahrmarktsgewerbetreibenden ausübt, wenn sie mit ihm zusammenwohnen,</w:t>
      </w:r>
    </w:p>
    <w:p w14:paraId="0B07661C" w14:textId="77777777" w:rsidR="00C82F3C" w:rsidRPr="007F6F88" w:rsidRDefault="00C82F3C" w:rsidP="00C82F3C">
      <w:pPr>
        <w:jc w:val="both"/>
      </w:pPr>
    </w:p>
    <w:p w14:paraId="35E4E3D7" w14:textId="77777777" w:rsidR="00C82F3C" w:rsidRPr="007F6F88" w:rsidRDefault="00C82F3C" w:rsidP="00C82F3C">
      <w:pPr>
        <w:jc w:val="both"/>
      </w:pPr>
      <w:r w:rsidRPr="007F6F88">
        <w:tab/>
        <w:t>4. Wähler, denen am Wahltag aufgrund einer gerichtlichen Maßnahme die Freiheit entzogen ist. Diese Lage wird durch die Leitung der Anstalt, in der der Betreffende sich befindet, auf dem in § 3 erwähnten Vollmachtsformular bestätigt,</w:t>
      </w:r>
    </w:p>
    <w:p w14:paraId="29057444" w14:textId="77777777" w:rsidR="00C82F3C" w:rsidRPr="007F6F88" w:rsidRDefault="00C82F3C" w:rsidP="00C82F3C">
      <w:pPr>
        <w:jc w:val="both"/>
      </w:pPr>
    </w:p>
    <w:p w14:paraId="514A2147" w14:textId="77777777" w:rsidR="00C82F3C" w:rsidRPr="007F6F88" w:rsidRDefault="00C82F3C" w:rsidP="00C82F3C">
      <w:pPr>
        <w:jc w:val="both"/>
      </w:pPr>
      <w:r w:rsidRPr="007F6F88">
        <w:tab/>
        <w:t>5. Wähler, die aufgrund der Teilnahme an einer Aktivität infolge ihrer Freiheit, gemäß Artikel 9 der Europäischen Menschenrechtskonvention ihre Religion oder Weltanschauung zu bekunden, unmöglich im Wahllokal vorstellig werden können. Diese Verhinderung wird von den Veranstaltern der Aktivität, an der der Wähler im Rahmen seiner Religion oder Weltanschauung teilnimmt, auf dem in § 3 erwähnten Vollmachtsformular bestätigt,</w:t>
      </w:r>
    </w:p>
    <w:p w14:paraId="23EB9310" w14:textId="77777777" w:rsidR="00C82F3C" w:rsidRPr="007F6F88" w:rsidRDefault="00C82F3C" w:rsidP="00C82F3C">
      <w:pPr>
        <w:jc w:val="both"/>
      </w:pPr>
    </w:p>
    <w:p w14:paraId="1F75805E" w14:textId="77777777" w:rsidR="00C82F3C" w:rsidRPr="007F6F88" w:rsidRDefault="00C82F3C" w:rsidP="00C82F3C">
      <w:pPr>
        <w:jc w:val="both"/>
      </w:pPr>
      <w:r w:rsidRPr="007F6F88">
        <w:lastRenderedPageBreak/>
        <w:tab/>
        <w:t>6. Studenten, die aus Studiengründen unmöglich im Wahllokal vorstellig werden können. Diese Verhinderung wird durch die Leitung der Unterrichtsanstalt, die der Student besucht, auf dem in § 3 erwähnten Vollmachtsformular bestätigt,</w:t>
      </w:r>
    </w:p>
    <w:p w14:paraId="79CA486C" w14:textId="77777777" w:rsidR="00C82F3C" w:rsidRPr="007F6F88" w:rsidRDefault="00C82F3C" w:rsidP="00C82F3C">
      <w:pPr>
        <w:jc w:val="both"/>
      </w:pPr>
    </w:p>
    <w:p w14:paraId="604952DD" w14:textId="77777777" w:rsidR="00C82F3C" w:rsidRPr="007F6F88" w:rsidRDefault="00C82F3C" w:rsidP="00C82F3C">
      <w:pPr>
        <w:jc w:val="both"/>
      </w:pPr>
      <w:r w:rsidRPr="007F6F88">
        <w:tab/>
        <w:t>7. Wähler, die aus anderen als den vorstehend angeführten Gründen aufgrund eines vorübergehenden Auslandsaufenthaltes am Wahltag von zu Hause weg sind und daher nicht in der Lage sind, im Wahllokal vorstellig zu werden. Diese Verhinderung wird vom Bürgermeister des Wohnsitzes oder von seinem Beauftragten auf Vorlage der erforderlichen Belege durch den Wähler oder, wenn der Wähler nicht in der Lage ist, solche Belege vorzulegen, auf der Grundlage einer ehrenwörtlichen Erklärung auf dem in § 3 erwähnten Vollmachtsformular festgestellt. Der König legt das Muster der vom Wähler einzureichenden ehrenwörtlichen Erklärung fest. Der Antrag wird spätestens am Tag vor dem Wahltag beim Bürgermeister des Wohnsitzes eingereicht.</w:t>
      </w:r>
    </w:p>
    <w:p w14:paraId="77FCDD65" w14:textId="77777777" w:rsidR="00C82F3C" w:rsidRPr="007F6F88" w:rsidRDefault="00C82F3C" w:rsidP="00C82F3C">
      <w:pPr>
        <w:jc w:val="both"/>
      </w:pPr>
    </w:p>
    <w:p w14:paraId="3AC66839" w14:textId="77777777" w:rsidR="00C82F3C" w:rsidRPr="007F6F88" w:rsidRDefault="00C82F3C" w:rsidP="00C82F3C">
      <w:pPr>
        <w:jc w:val="both"/>
      </w:pPr>
      <w:r w:rsidRPr="007F6F88">
        <w:tab/>
        <w:t>§ 2 ­ Als Bevollmächtigter kann jeder andere Wähler bestimmt werden.</w:t>
      </w:r>
    </w:p>
    <w:p w14:paraId="68992859" w14:textId="77777777" w:rsidR="00C82F3C" w:rsidRPr="007F6F88" w:rsidRDefault="00C82F3C" w:rsidP="00C82F3C">
      <w:pPr>
        <w:jc w:val="both"/>
      </w:pPr>
    </w:p>
    <w:p w14:paraId="56ADCFC6" w14:textId="77777777" w:rsidR="00C82F3C" w:rsidRPr="007F6F88" w:rsidRDefault="00C82F3C" w:rsidP="00C82F3C">
      <w:pPr>
        <w:jc w:val="both"/>
      </w:pPr>
      <w:r w:rsidRPr="007F6F88">
        <w:tab/>
        <w:t>Jeder Bevollmächtigte darf nur über eine Vollmacht verfügen.</w:t>
      </w:r>
    </w:p>
    <w:p w14:paraId="6508B8EB" w14:textId="77777777" w:rsidR="00C82F3C" w:rsidRPr="007F6F88" w:rsidRDefault="00C82F3C" w:rsidP="00C82F3C">
      <w:pPr>
        <w:jc w:val="both"/>
      </w:pPr>
    </w:p>
    <w:p w14:paraId="1AAAEEFB" w14:textId="77777777" w:rsidR="00C82F3C" w:rsidRPr="007F6F88" w:rsidRDefault="00C82F3C" w:rsidP="00C82F3C">
      <w:pPr>
        <w:jc w:val="both"/>
      </w:pPr>
      <w:r w:rsidRPr="007F6F88">
        <w:tab/>
        <w:t>§ 3 ­ Die Vollmacht wird auf einem Formular ausgestellt, dessen Muster vom König festgelegt wird und das kostenlos auf dem Gemeindesekretariat erhältlich ist.</w:t>
      </w:r>
    </w:p>
    <w:p w14:paraId="2A9EE455" w14:textId="77777777" w:rsidR="00C82F3C" w:rsidRPr="007F6F88" w:rsidRDefault="00C82F3C" w:rsidP="00C82F3C">
      <w:pPr>
        <w:jc w:val="both"/>
      </w:pPr>
    </w:p>
    <w:p w14:paraId="2CAA5FDB" w14:textId="77777777" w:rsidR="00C82F3C" w:rsidRPr="007F6F88" w:rsidRDefault="00C82F3C" w:rsidP="00C82F3C">
      <w:pPr>
        <w:jc w:val="both"/>
      </w:pPr>
      <w:r w:rsidRPr="007F6F88">
        <w:tab/>
        <w:t>In der Vollmacht werden die Wahl, für die sie gültig ist, Name, Vornamen, Geburtsdatum, Adresse und Erkennungsnummer wie erwähnt in Artikel 2 § 3 des Gesetzes vom 8. August 1983 zur Organisation eines Nationalregisters der natürlichen Personen des Vollmachtgebers und des Bevollmächtigten angegeben. In der Vollmacht werden auch Name, Vornamen und Eigenschaft der Person angegeben, die bestätigt, dass der Wähler unmöglich im Wahllokal vorstellig werden kann. Ärzte, die eine Verhinderung wie in § 1 Nr. 1 erwähnt bestätigen, geben ihre LIKIV-Nummer an.</w:t>
      </w:r>
    </w:p>
    <w:p w14:paraId="1F2C1945" w14:textId="77777777" w:rsidR="00C82F3C" w:rsidRPr="007F6F88" w:rsidRDefault="00C82F3C" w:rsidP="00C82F3C">
      <w:pPr>
        <w:jc w:val="both"/>
      </w:pPr>
    </w:p>
    <w:p w14:paraId="79D23531" w14:textId="77777777" w:rsidR="00C82F3C" w:rsidRPr="007F6F88" w:rsidRDefault="00C82F3C" w:rsidP="00C82F3C">
      <w:pPr>
        <w:jc w:val="both"/>
      </w:pPr>
      <w:r w:rsidRPr="007F6F88">
        <w:tab/>
        <w:t>Das Vollmachtsformular wird vom Vollmachtgeber und vom Bevollmächtigten unterzeichnet. Das Vollmachtsformular wird auch von der Person unterzeichnet, die bestätigt, dass der Wähler unmöglich im Wahllokal vorstellig werden kann, und enthält den Stempel der Einrichtung, Behörde oder Gesellschaft, die diese Person vertritt.</w:t>
      </w:r>
    </w:p>
    <w:p w14:paraId="104FA3CC" w14:textId="77777777" w:rsidR="00C82F3C" w:rsidRPr="007F6F88" w:rsidRDefault="00C82F3C" w:rsidP="00C82F3C">
      <w:pPr>
        <w:jc w:val="both"/>
      </w:pPr>
    </w:p>
    <w:p w14:paraId="5A4B7A7C" w14:textId="77777777" w:rsidR="00C82F3C" w:rsidRPr="007F6F88" w:rsidRDefault="00C82F3C" w:rsidP="00C82F3C">
      <w:pPr>
        <w:jc w:val="both"/>
      </w:pPr>
      <w:r w:rsidRPr="007F6F88">
        <w:tab/>
        <w:t>§ 4 ­ Der Bevollmächtigte wählt zunächst für eigene Rechnung in dem ihm zugewiesenen Wahlbüro.</w:t>
      </w:r>
    </w:p>
    <w:p w14:paraId="1CA6DBCA" w14:textId="77777777" w:rsidR="00C82F3C" w:rsidRPr="007F6F88" w:rsidRDefault="00C82F3C" w:rsidP="00C82F3C">
      <w:pPr>
        <w:jc w:val="both"/>
      </w:pPr>
    </w:p>
    <w:p w14:paraId="484A87B5" w14:textId="77777777" w:rsidR="00C82F3C" w:rsidRPr="007F6F88" w:rsidRDefault="00C82F3C" w:rsidP="00C82F3C">
      <w:pPr>
        <w:jc w:val="both"/>
      </w:pPr>
      <w:r w:rsidRPr="007F6F88">
        <w:tab/>
        <w:t>Um im Namen des Vollmachtgebers wählen zu dürfen, begibt sich der Bevollmächtigte in das dem Vollmachtgeber zugewiesene Wahlbüro und übergibt er dem Vorsitzenden des Vorstands des Wahlbüros, in dem der Vollmachtgeber hätte wählen müssen, das in § 3 erwähnte ausgefüllte Vollmachtsformular; außerdem zeigt der Bevollmächtigte dem Vorsitzenden sein Identitätsdokument und seine eigene Wahlaufforderung vor, auf der vorab ein Stempel mit dem Namen des Kantons des Wahlbüros des Bevollmächtigten und dem Datum der Wahl angebracht worden ist.</w:t>
      </w:r>
    </w:p>
    <w:p w14:paraId="6E4514DA" w14:textId="77777777" w:rsidR="00C82F3C" w:rsidRPr="007F6F88" w:rsidRDefault="00C82F3C" w:rsidP="00C82F3C">
      <w:pPr>
        <w:jc w:val="both"/>
      </w:pPr>
    </w:p>
    <w:p w14:paraId="6B3DD0D3" w14:textId="77777777" w:rsidR="00C82F3C" w:rsidRPr="007F6F88" w:rsidRDefault="00C82F3C" w:rsidP="00C82F3C">
      <w:pPr>
        <w:jc w:val="both"/>
      </w:pPr>
      <w:r w:rsidRPr="007F6F88">
        <w:tab/>
        <w:t>Nachdem der Bevollmächtigte im Namen des Vollmachtgebers gewählt hat, bringt der Vorsitzende des Vorstands des Wahlbüros des Vollmachtgebers auf der Wahlaufforderung des Bevollmächtigten den Vermerk "Hat mittels Vollmacht gewählt" an.</w:t>
      </w:r>
    </w:p>
    <w:p w14:paraId="3D812291" w14:textId="77777777" w:rsidR="00C82F3C" w:rsidRPr="007F6F88" w:rsidRDefault="00C82F3C" w:rsidP="00C82F3C">
      <w:pPr>
        <w:jc w:val="both"/>
      </w:pPr>
    </w:p>
    <w:p w14:paraId="2C07093E" w14:textId="1E17EE84" w:rsidR="0024263C" w:rsidRDefault="00C82F3C" w:rsidP="00C82F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7F6F88">
        <w:lastRenderedPageBreak/>
        <w:tab/>
        <w:t>§ 5 ­ Die Vollmachten werden der in Artikel 146 Absatz 1 erwähnten Aufstellung beigefügt und dem Friedensrichter des Kantons mit dieser Aufstellung übermittelt. Die gemäß § 1 Nr. 3 und 7 abgegebenen ehrenwörtlichen Erklärungen werden von den Gemeinde</w:t>
      </w:r>
      <w:r w:rsidRPr="007F6F88">
        <w:softHyphen/>
        <w:t>verwaltungen bis sechs Monate nach der Wahl aufbewahrt und dem Friedensrichter des Kantons auf einfaches Verlangen übermittelt.</w:t>
      </w:r>
      <w:r w:rsidR="0024263C">
        <w:t>]</w:t>
      </w:r>
    </w:p>
    <w:p w14:paraId="24FA5C5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B4BCF6" w14:textId="7EF8846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147bis </w:t>
      </w:r>
      <w:r w:rsidR="00C82F3C">
        <w:rPr>
          <w:i/>
          <w:iCs/>
        </w:rPr>
        <w:t>ersetzt durch Art. 50</w:t>
      </w:r>
      <w:r w:rsidR="00C82F3C">
        <w:rPr>
          <w:i/>
        </w:rPr>
        <w:t xml:space="preserve"> des G. vom 28. März 2023 (B.S. vom 14. April 2023)</w:t>
      </w:r>
      <w:r w:rsidRPr="0024263C">
        <w:rPr>
          <w:i/>
          <w:iCs/>
        </w:rPr>
        <w:t>]</w:t>
      </w:r>
    </w:p>
    <w:p w14:paraId="37C1F6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2A6F2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F65C6C" w14:textId="77777777" w:rsidR="0024263C" w:rsidRPr="00417B29"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147</w:t>
      </w:r>
      <w:r w:rsidRPr="0024263C">
        <w:rPr>
          <w:b/>
          <w:bCs/>
          <w:i/>
          <w:iCs/>
        </w:rPr>
        <w:t>ter</w:t>
      </w:r>
      <w:r w:rsidRPr="00417B29">
        <w:t> - [...]</w:t>
      </w:r>
    </w:p>
    <w:p w14:paraId="0344526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1947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147ter aufgehoben durch Art. 6 des G. vom 7. März 2002 (B.S. vom 8. Mai 2002)]</w:t>
      </w:r>
    </w:p>
    <w:p w14:paraId="37D6FC6B"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D9E662B" w14:textId="77777777" w:rsidR="008B6DA1" w:rsidRP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C25C88" w14:textId="75B13DB4" w:rsidR="0024263C" w:rsidRDefault="008B6DA1" w:rsidP="0024263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
        <w:rPr>
          <w:b/>
          <w:bCs/>
        </w:rPr>
        <w:t>Art. </w:t>
      </w:r>
      <w:r w:rsidR="0024263C" w:rsidRPr="0024263C">
        <w:rPr>
          <w:b/>
          <w:bCs/>
        </w:rPr>
        <w:t>147</w:t>
      </w:r>
      <w:r w:rsidR="0024263C" w:rsidRPr="0024263C">
        <w:rPr>
          <w:b/>
          <w:bCs/>
          <w:i/>
          <w:iCs/>
        </w:rPr>
        <w:t xml:space="preserve">quater </w:t>
      </w:r>
      <w:r w:rsidR="0024263C" w:rsidRPr="0024263C">
        <w:rPr>
          <w:b/>
          <w:bCs/>
        </w:rPr>
        <w:t>- 147</w:t>
      </w:r>
      <w:r w:rsidR="0024263C" w:rsidRPr="0024263C">
        <w:rPr>
          <w:b/>
          <w:bCs/>
          <w:i/>
          <w:iCs/>
        </w:rPr>
        <w:t>septies</w:t>
      </w:r>
      <w:r w:rsidR="0024263C">
        <w:t xml:space="preserve"> - [...]]</w:t>
      </w:r>
    </w:p>
    <w:p w14:paraId="4B64B03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C9DE0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147quater bis 147septies aufgehoben durch Art. 51 Nr. 1 des G. vom 5. Juli 1976 (B.S. vom 29. Juli 1976)]</w:t>
      </w:r>
    </w:p>
    <w:p w14:paraId="0B580339"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A80503D"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7930648" w14:textId="77777777" w:rsidR="0024263C" w:rsidRDefault="0024263C" w:rsidP="00D26D73">
      <w:pPr>
        <w:autoSpaceDE w:val="0"/>
        <w:autoSpaceDN w:val="0"/>
        <w:adjustRightInd w:val="0"/>
        <w:jc w:val="center"/>
      </w:pPr>
      <w:r w:rsidRPr="0024263C">
        <w:br w:type="page"/>
      </w:r>
      <w:r>
        <w:lastRenderedPageBreak/>
        <w:t>[KAPITEL</w:t>
      </w:r>
      <w:r w:rsidR="001E5A40">
        <w:t> 3</w:t>
      </w:r>
      <w:r w:rsidRPr="0024263C">
        <w:rPr>
          <w:i/>
          <w:iCs/>
        </w:rPr>
        <w:t>ter</w:t>
      </w:r>
      <w:r>
        <w:t xml:space="preserve"> - [...]</w:t>
      </w:r>
    </w:p>
    <w:p w14:paraId="1E64D4FF" w14:textId="77777777" w:rsidR="0024263C" w:rsidRDefault="0024263C" w:rsidP="0024263C">
      <w:pPr>
        <w:autoSpaceDE w:val="0"/>
        <w:autoSpaceDN w:val="0"/>
        <w:adjustRightInd w:val="0"/>
      </w:pPr>
    </w:p>
    <w:p w14:paraId="1D4BF02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[Kapitel </w:t>
      </w:r>
      <w:r w:rsidR="001E5A40">
        <w:rPr>
          <w:i/>
          <w:iCs/>
        </w:rPr>
        <w:t>3</w:t>
      </w:r>
      <w:r w:rsidRPr="0024263C">
        <w:rPr>
          <w:i/>
          <w:iCs/>
        </w:rPr>
        <w:t>ter mit den Artikeln 147octies und 147nonies eingefügt durch Art. 4 des G. vom 8. Juli 1970 und aufgehoben durch Art. 51 Nr. 2 des G. vom 5. Juli 1976 (B.S. vom 29. Juli 1976)]</w:t>
      </w:r>
    </w:p>
    <w:p w14:paraId="05483CB8" w14:textId="77777777" w:rsidR="0024263C" w:rsidRDefault="0024263C" w:rsidP="008B6D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4E15B1" w14:textId="77777777" w:rsidR="0024263C" w:rsidRDefault="0024263C" w:rsidP="008B6D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A2FFA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147</w:t>
      </w:r>
      <w:r w:rsidRPr="0024263C">
        <w:rPr>
          <w:b/>
          <w:bCs/>
          <w:i/>
          <w:iCs/>
        </w:rPr>
        <w:t>octies</w:t>
      </w:r>
      <w:r w:rsidRPr="0024263C">
        <w:rPr>
          <w:b/>
          <w:bCs/>
        </w:rPr>
        <w:t xml:space="preserve"> - 147</w:t>
      </w:r>
      <w:r w:rsidRPr="0024263C">
        <w:rPr>
          <w:b/>
          <w:bCs/>
          <w:i/>
          <w:iCs/>
        </w:rPr>
        <w:t>nonies</w:t>
      </w:r>
      <w:r>
        <w:t xml:space="preserve"> - [...]]</w:t>
      </w:r>
    </w:p>
    <w:p w14:paraId="55361656"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03C054" w14:textId="77777777" w:rsidR="008B6DA1" w:rsidRDefault="008B6DA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5F61D40" w14:textId="77777777" w:rsidR="0024263C" w:rsidRDefault="0024263C" w:rsidP="00D26D73">
      <w:pPr>
        <w:autoSpaceDE w:val="0"/>
        <w:autoSpaceDN w:val="0"/>
        <w:adjustRightInd w:val="0"/>
        <w:jc w:val="center"/>
      </w:pPr>
      <w:r w:rsidRPr="0024263C">
        <w:br w:type="page"/>
      </w:r>
      <w:r w:rsidR="001E5A40">
        <w:lastRenderedPageBreak/>
        <w:t>KAPITEL 4</w:t>
      </w:r>
      <w:r>
        <w:t xml:space="preserve"> - </w:t>
      </w:r>
      <w:r w:rsidRPr="0024263C">
        <w:rPr>
          <w:i/>
          <w:iCs/>
        </w:rPr>
        <w:t>Stimmenauszählung</w:t>
      </w:r>
    </w:p>
    <w:p w14:paraId="4DCCE5B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4895393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1FC061A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tab/>
      </w:r>
      <w:r w:rsidRPr="0024263C">
        <w:rPr>
          <w:b/>
          <w:bCs/>
        </w:rPr>
        <w:t>Art. 148</w:t>
      </w:r>
      <w:r>
        <w:t xml:space="preserve"> - [...]</w:t>
      </w:r>
    </w:p>
    <w:p w14:paraId="326FDEE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08C6E81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rsidRPr="0024263C">
        <w:rPr>
          <w:i/>
          <w:iCs/>
        </w:rPr>
        <w:t>[Art. 148 aufgehoben durch Art. 51 Nr. 3 des G. vom 5. Juli 1976 (B.S. vom 29. Juli 1976)]</w:t>
      </w:r>
    </w:p>
    <w:p w14:paraId="51C349B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4BF0FA7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C60F3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149</w:t>
      </w:r>
      <w:r>
        <w:t xml:space="preserve"> - [Jeder Zählbürovorstand nimmt die Stimmzettel verschiedener Wahlbüros </w:t>
      </w:r>
      <w:r w:rsidR="004147D6">
        <w:t>[</w:t>
      </w:r>
      <w:r w:rsidR="004147D6" w:rsidRPr="004B43DB">
        <w:t>- verpflichtenderweise aus derselben Gemeinde des Kantons -</w:t>
      </w:r>
      <w:r w:rsidR="004147D6">
        <w:t xml:space="preserve">] </w:t>
      </w:r>
      <w:r>
        <w:t xml:space="preserve">in Empfang. Die Anzahl Wähler, die in Wahlbüros eingetragen sind, deren Stimmzettel ein und demselben Zählbürovorstand anvertraut werden, darf 2.400 nicht überschreiten. </w:t>
      </w:r>
    </w:p>
    <w:p w14:paraId="27424BE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65D8AC" w14:textId="77777777" w:rsidR="0024263C" w:rsidRDefault="0024263C"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D26D73">
        <w:t>[</w:t>
      </w:r>
      <w:r w:rsidR="00ED76AF">
        <w:t>..</w:t>
      </w:r>
      <w:r>
        <w:t>.]</w:t>
      </w:r>
    </w:p>
    <w:p w14:paraId="1F36017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E3414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149 ersetzt durch Art. 52 des G. vom 5. Juli 1976 (B.S. vom 29. Juli 1976)</w:t>
      </w:r>
      <w:r w:rsidR="004147D6">
        <w:rPr>
          <w:i/>
          <w:iCs/>
        </w:rPr>
        <w:t xml:space="preserve"> und abgeändert durch Art. 12 des G. vom 10. Februar 2014 (B.S. vom 14. Februar 2014)</w:t>
      </w:r>
      <w:r w:rsidRPr="0024263C">
        <w:rPr>
          <w:i/>
          <w:iCs/>
        </w:rPr>
        <w:t xml:space="preserve">; </w:t>
      </w:r>
      <w:r w:rsidR="00ED76AF">
        <w:rPr>
          <w:i/>
          <w:iCs/>
        </w:rPr>
        <w:t xml:space="preserve">frühere </w:t>
      </w:r>
      <w:r w:rsidRPr="0024263C">
        <w:rPr>
          <w:i/>
          <w:iCs/>
        </w:rPr>
        <w:t>Abs</w:t>
      </w:r>
      <w:r w:rsidR="00ED76AF">
        <w:rPr>
          <w:i/>
          <w:iCs/>
        </w:rPr>
        <w:t>ätze</w:t>
      </w:r>
      <w:r w:rsidRPr="0024263C">
        <w:rPr>
          <w:i/>
          <w:iCs/>
        </w:rPr>
        <w:t> 2</w:t>
      </w:r>
      <w:r w:rsidR="00ED76AF">
        <w:rPr>
          <w:i/>
          <w:iCs/>
        </w:rPr>
        <w:t xml:space="preserve"> und 3 aufgehoben durch Art. 65 des G. vom 6. Januar 2014 (III) (B.S. vom 31. Januar 2014)</w:t>
      </w:r>
      <w:r w:rsidRPr="0024263C">
        <w:rPr>
          <w:i/>
          <w:iCs/>
        </w:rPr>
        <w:t>]</w:t>
      </w:r>
    </w:p>
    <w:p w14:paraId="2A4BC46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7B9FF6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86F7EA" w14:textId="78FA0BE0"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150</w:t>
      </w:r>
      <w:r>
        <w:t xml:space="preserve"> - [Nachdem die für die Benennung der Zeugen vorgesehenen Formalitäten erfüllt worden sind, </w:t>
      </w:r>
      <w:r w:rsidR="00C82F3C">
        <w:t>[[</w:t>
      </w:r>
      <w:r w:rsidR="00C82F3C" w:rsidRPr="007F6F88">
        <w:t>kann der Vorsitzende des Hauptwahlvorstandes des Kantons zwölf Tage vor der Wahl für jede Gemeinde des Kantons einzeln eine Auslosung vornehmen</w:t>
      </w:r>
      <w:r w:rsidR="00C82F3C">
        <w:t>]</w:t>
      </w:r>
      <w:r w:rsidR="004147D6" w:rsidRPr="004B43DB">
        <w:t>, um die Wahlbüros aus einer selben Gemeinde zu bestimmen, deren Stimmzettel von einem bestimmten Zählbüro</w:t>
      </w:r>
      <w:r w:rsidR="004147D6" w:rsidRPr="004B43DB">
        <w:softHyphen/>
        <w:t>vorstand ausgezählt werden</w:t>
      </w:r>
      <w:r w:rsidR="004147D6">
        <w:t>]</w:t>
      </w:r>
      <w:r>
        <w:t>.</w:t>
      </w:r>
    </w:p>
    <w:p w14:paraId="55E1B76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44E95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Dabei dürfen die Zeugen, die benannt worden sind, um den Sitzungen des Hauptwahlvorstandes des Kantons beizuwohnen, anwesend sein.]</w:t>
      </w:r>
    </w:p>
    <w:p w14:paraId="21B7A38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09BA2E" w14:textId="47BA987A"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150 ersetzt durch Art. 53 des G. vom 5. Juli 1976 (B.S. vom 29. Juli 1976)</w:t>
      </w:r>
      <w:r w:rsidR="004147D6">
        <w:rPr>
          <w:i/>
          <w:iCs/>
        </w:rPr>
        <w:t>; Abs. 1 abgeändert durch Art. 13 des G. vom 10. Februar 2014 (B.S. vom 14. Februar 2014)</w:t>
      </w:r>
      <w:r w:rsidR="00C82F3C">
        <w:rPr>
          <w:i/>
          <w:iCs/>
        </w:rPr>
        <w:t xml:space="preserve"> und Art. 52</w:t>
      </w:r>
      <w:r w:rsidR="00C82F3C">
        <w:rPr>
          <w:i/>
        </w:rPr>
        <w:t xml:space="preserve"> des G. vom 28. März 2023 (B.S. vom 14. April 2023)</w:t>
      </w:r>
      <w:r w:rsidRPr="0024263C">
        <w:rPr>
          <w:i/>
          <w:iCs/>
        </w:rPr>
        <w:t>]</w:t>
      </w:r>
    </w:p>
    <w:p w14:paraId="1938306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A5DA6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B7717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151</w:t>
      </w:r>
      <w:r>
        <w:t xml:space="preserve"> - [Die Zählbürovorstände werden in den Räumen untergebracht, die vom Vorsitzenden des Hauptwahlvorstandes des Kantons bestimmt werden. Dieser teilt den Vorsitzenden der Zählbürovorstände und ihren Beisitzern sofort </w:t>
      </w:r>
      <w:r w:rsidR="00BA0A3D">
        <w:t>[per Einschreibesendung]</w:t>
      </w:r>
      <w:r>
        <w:t xml:space="preserve"> mit, an welchem Ort sie ihr Amt auszuüben haben und in welchem Raum er tagen wird, um die Abschrift der Zähltabelle gemäß Artikel 161 Absatz 8 entgegenzunehmen.</w:t>
      </w:r>
    </w:p>
    <w:p w14:paraId="4C898F5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4DE38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Er teilt den Vorsitzenden der Wahlbürovorstände sofort </w:t>
      </w:r>
      <w:r w:rsidR="00BA0A3D">
        <w:t>[per Einschreibesendung]</w:t>
      </w:r>
      <w:r>
        <w:t xml:space="preserve"> mit, an welchem Ort der Zählbürovorstand, der die Stimmzettel ihres Wahlbüros entgegennehmen muss, tagen wird.]</w:t>
      </w:r>
    </w:p>
    <w:p w14:paraId="4121D4D7" w14:textId="77777777" w:rsidR="00C82F3C" w:rsidRDefault="00C82F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EFA028" w14:textId="77777777" w:rsidR="00C82F3C" w:rsidRDefault="00C82F3C">
      <w:r>
        <w:br w:type="page"/>
      </w:r>
    </w:p>
    <w:p w14:paraId="75A52583" w14:textId="40984082" w:rsidR="00C82F3C" w:rsidRDefault="00C82F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w:t>
      </w:r>
      <w:r w:rsidRPr="007F6F88">
        <w:t>Spätestens fünfzehn Tage vor der Wahl übermittelt der Vorsitzende des Hauptwahl</w:t>
      </w:r>
      <w:r w:rsidRPr="007F6F88">
        <w:softHyphen/>
        <w:t>vorstandes des Kantons dem Föderalen Öffentlichen Dienst Inneres auf elektronischem Wege die Adressen der Räume, in denen die Zählbürovorstände untergebracht werden.</w:t>
      </w:r>
      <w:r>
        <w:t>]</w:t>
      </w:r>
    </w:p>
    <w:p w14:paraId="4B1DF4A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4073C0" w14:textId="63AA4D08"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151 ersetzt durch Art. 54 des G. vom 5. Juli 1976 (B.S. vom 29. Juli 1976)</w:t>
      </w:r>
      <w:r w:rsidR="00BA0A3D">
        <w:rPr>
          <w:i/>
          <w:iCs/>
        </w:rPr>
        <w:t>; Abs. 1 abgeändert durch Art. 37 Nr. 1 des G. vom 19. April 2018 (B.S. vom 24. Mai 2018); Abs. 2 abgeändert durch Art. 37 Nr. 2 des G. vom 19. April 2018 (B.S. vom 24. Mai 2018)</w:t>
      </w:r>
      <w:r w:rsidR="00C82F3C">
        <w:rPr>
          <w:i/>
          <w:iCs/>
        </w:rPr>
        <w:t>; Abs. 3 eingefügt durch Art. 53</w:t>
      </w:r>
      <w:r w:rsidR="00C82F3C">
        <w:rPr>
          <w:i/>
        </w:rPr>
        <w:t xml:space="preserve"> des G. vom 28. März 2023 (B.S. vom 14. April 2023)</w:t>
      </w:r>
      <w:r w:rsidRPr="0024263C">
        <w:rPr>
          <w:i/>
          <w:iCs/>
        </w:rPr>
        <w:t>]</w:t>
      </w:r>
    </w:p>
    <w:p w14:paraId="5EA583F6" w14:textId="77777777" w:rsidR="00D26D73" w:rsidRDefault="00D26D7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C44DD6" w14:textId="77777777" w:rsidR="00D26D73" w:rsidRDefault="00D26D7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EAB993" w14:textId="770D4D42"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152</w:t>
      </w:r>
      <w:r>
        <w:t xml:space="preserve"> - [Der Zählbürovorstand muss spätestens um 14 Uhr gebildet sein.</w:t>
      </w:r>
      <w:r w:rsidR="00C82F3C">
        <w:t xml:space="preserve"> [</w:t>
      </w:r>
      <w:r w:rsidR="00C82F3C" w:rsidRPr="007F6F88">
        <w:t>Wenn die Wahl für die Abgeordnetenkammer gleichzeitig mit Wahlen zur Erneuerung anderer Versammlungen stattfindet, kann der König festlegen, dass die Zählbürovorstände später gebildet werden.</w:t>
      </w:r>
      <w:r w:rsidR="00C82F3C">
        <w:t>]</w:t>
      </w:r>
    </w:p>
    <w:p w14:paraId="16DE0409"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4D999F" w14:textId="5450FA52"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Ist eines der Mitglieder zum Zeitpunkt der Verrichtungen verhindert oder abwesend, </w:t>
      </w:r>
      <w:r w:rsidR="00C82F3C">
        <w:t>[</w:t>
      </w:r>
      <w:r w:rsidR="00C82F3C" w:rsidRPr="007F6F88">
        <w:t>so sorgt der Vorstand selbst für die nötige Ergänzung oder greift er auf einen in Anwendung von Artikel 95 § 4 Absatz 2 benannten stellvertretenden Vorsitzenden zurück, wenn der Vorsitzende des Hauptwahlvorstandes des Kantons von dieser Möglichkeit Gebrauch gemacht hat</w:t>
      </w:r>
      <w:r w:rsidR="00C82F3C">
        <w:t>]</w:t>
      </w:r>
      <w:r>
        <w:t>. Sind sich die Mitglieder des Vorstandes über die zu treffende Wahl uneinig, so ist die Stimme des ältesten Mitgliedes ausschlaggebend.</w:t>
      </w:r>
    </w:p>
    <w:p w14:paraId="620B461F" w14:textId="77777777" w:rsidR="00ED76AF" w:rsidRDefault="00ED76AF"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8DF989"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Ehe die Mitglieder ihr Amt aufnehmen, leisten sie den in Artikel 104 Absatz 1 vorgeschriebenen Eid.</w:t>
      </w:r>
    </w:p>
    <w:p w14:paraId="12AAFAA7"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5E9223"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All diese Vorgänge werden im Protokoll vermerkt.]</w:t>
      </w:r>
    </w:p>
    <w:p w14:paraId="7B192EC4"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023FE2E" w14:textId="2039C1CA"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152 ersetzt durch Art. 55 des G. vom 5. Juli 1976 (B.S. vom 29. Juli 1976)</w:t>
      </w:r>
      <w:r w:rsidR="00C82F3C">
        <w:rPr>
          <w:i/>
          <w:iCs/>
        </w:rPr>
        <w:t>; Abs. 1 abgeändert durch Art. 55 Nr. 2</w:t>
      </w:r>
      <w:r w:rsidR="00C82F3C">
        <w:rPr>
          <w:i/>
        </w:rPr>
        <w:t xml:space="preserve"> des G. vom 28. März 2023 (B.S. vom 14. April 2023); Abs. 2 abgeändert durch Art. 55 Nr. 3 des G. vom 28. März 2023 (B.S. vom 14. April 2023)</w:t>
      </w:r>
      <w:r w:rsidRPr="0024263C">
        <w:rPr>
          <w:i/>
          <w:iCs/>
        </w:rPr>
        <w:t>]</w:t>
      </w:r>
    </w:p>
    <w:p w14:paraId="4FDAF09E"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4DC94C"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3031AA"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153</w:t>
      </w:r>
      <w:r>
        <w:t xml:space="preserve"> - [...]</w:t>
      </w:r>
    </w:p>
    <w:p w14:paraId="6FEE246A"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F7F8A9"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153 aufgehoben durch Art. 54 Nr. 7 des G. vom 30. Juli 1991 (B.S. vom 3. September 1991)]</w:t>
      </w:r>
    </w:p>
    <w:p w14:paraId="4D0B3280"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9D40CD"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CBCC51" w14:textId="46098EFD"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154</w:t>
      </w:r>
      <w:r>
        <w:t xml:space="preserve"> - [Der Zählbürovorstand beginnt mit der Stimmen</w:t>
      </w:r>
      <w:r>
        <w:softHyphen/>
        <w:t>auszählung, sobald er alle für ihn bestimmten Umschläge erhalten hat.]</w:t>
      </w:r>
      <w:r w:rsidR="00C82F3C">
        <w:t xml:space="preserve"> [</w:t>
      </w:r>
      <w:r w:rsidR="00C82F3C" w:rsidRPr="007F6F88">
        <w:t>Wenn der Vorstand dreißig Minuten nach seiner Bildung noch nicht alle Umschläge erhalten hat, darf er jedoch schon mit den Zählverrichtungen in Bezug auf die bereits erhaltenen Umschläge beginnen.</w:t>
      </w:r>
      <w:r w:rsidR="00C82F3C">
        <w:t>]</w:t>
      </w:r>
    </w:p>
    <w:p w14:paraId="4D6A2314"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D0A66E" w14:textId="66578C75"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154 ersetzt durch Art. 56 des G. vom 5. Juli 1976 (B.S. vom 29. Juli 1976)</w:t>
      </w:r>
      <w:r w:rsidR="00C82F3C">
        <w:rPr>
          <w:i/>
          <w:iCs/>
        </w:rPr>
        <w:t xml:space="preserve"> und abgeändert durch Art. 56</w:t>
      </w:r>
      <w:r w:rsidR="00C82F3C">
        <w:rPr>
          <w:i/>
        </w:rPr>
        <w:t xml:space="preserve"> des G. vom 28. März 2023 (B.S. vom 14. April 2023)</w:t>
      </w:r>
      <w:r w:rsidRPr="0024263C">
        <w:rPr>
          <w:i/>
          <w:iCs/>
        </w:rPr>
        <w:t>]</w:t>
      </w:r>
    </w:p>
    <w:p w14:paraId="0E8DC6F2"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15E47D"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EB808E"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155</w:t>
      </w:r>
      <w:r>
        <w:t xml:space="preserve"> - In Gegenwart der Vorstandsmitglieder und der Zeugen öffnet der Vorsitzende die Umschläge und zählt die darin enthaltenen Stimmzettel, ohne sie auseinander </w:t>
      </w:r>
      <w:r>
        <w:lastRenderedPageBreak/>
        <w:t>zu falten. Er kann [ein oder mehrere Vorstandsmitglieder] beauftragen, zusammen mit ihm diese Auszählung vorzunehmen.</w:t>
      </w:r>
    </w:p>
    <w:p w14:paraId="6FAF85D9"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AED3DD"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Anzahl der in den einzelnen Umschlägen vorgefundenen Stimmzettel wird im Protokoll vermerkt.</w:t>
      </w:r>
    </w:p>
    <w:p w14:paraId="3D028CD8"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E1FFDB"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Umschläge mit den Stimmzetteln, die aufgrund der Artikel 143 Absatz 3 und 145 zurück</w:t>
      </w:r>
      <w:r>
        <w:softHyphen/>
        <w:t>genommen wurden, und die Umschläge mit den nicht verwendeten Stimmzetteln werden nicht ge</w:t>
      </w:r>
      <w:r>
        <w:softHyphen/>
        <w:t>öffnet.</w:t>
      </w:r>
    </w:p>
    <w:p w14:paraId="6A212FAD"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62EE5C1"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2030D1CA" w14:textId="77777777" w:rsid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ED0076" w14:textId="77777777" w:rsidR="0024263C" w:rsidRPr="0024263C" w:rsidRDefault="0024263C" w:rsidP="00D26D7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155 Abs. 1 abgeändert durch Art. 57 des G. vom 5. Juli 1976 (B.S. vom 29. Juli 1976); Abs. 4 aufgehoben durch Art. 1 § 1 Nr. 34 des G. vom 26. Juni 1970 (B.S. vom 17. Juli 1970)]</w:t>
      </w:r>
    </w:p>
    <w:p w14:paraId="1E376CAF" w14:textId="77777777" w:rsidR="00D26D73" w:rsidRDefault="00D26D73" w:rsidP="00D26D73">
      <w:pPr>
        <w:autoSpaceDE w:val="0"/>
        <w:autoSpaceDN w:val="0"/>
        <w:adjustRightInd w:val="0"/>
        <w:jc w:val="both"/>
      </w:pPr>
    </w:p>
    <w:p w14:paraId="4F5149CB" w14:textId="77777777" w:rsidR="00D26D73" w:rsidRDefault="00D26D73" w:rsidP="00D26D73">
      <w:pPr>
        <w:autoSpaceDE w:val="0"/>
        <w:autoSpaceDN w:val="0"/>
        <w:adjustRightInd w:val="0"/>
        <w:jc w:val="both"/>
      </w:pPr>
    </w:p>
    <w:p w14:paraId="7C88D0E0" w14:textId="77777777" w:rsidR="0024263C" w:rsidRDefault="0024263C" w:rsidP="00D26D73">
      <w:pPr>
        <w:autoSpaceDE w:val="0"/>
        <w:autoSpaceDN w:val="0"/>
        <w:adjustRightInd w:val="0"/>
        <w:jc w:val="both"/>
      </w:pPr>
      <w:r>
        <w:tab/>
      </w:r>
      <w:r w:rsidRPr="0024263C">
        <w:rPr>
          <w:b/>
          <w:bCs/>
        </w:rPr>
        <w:t>Art. 156</w:t>
      </w:r>
      <w:r>
        <w:t xml:space="preserve"> - [§ 1] - Der Vorsitzende und eines der Vorstandsmitglieder mischen alle vom Vorstand auszuzählenden Stimmzettel, falten sie auseinander und ordnen sie nach folgenden Kategorien:</w:t>
      </w:r>
    </w:p>
    <w:p w14:paraId="27C2234D" w14:textId="77777777" w:rsidR="0024263C" w:rsidRDefault="0024263C" w:rsidP="00D26D73">
      <w:pPr>
        <w:autoSpaceDE w:val="0"/>
        <w:autoSpaceDN w:val="0"/>
        <w:adjustRightInd w:val="0"/>
        <w:jc w:val="both"/>
      </w:pPr>
    </w:p>
    <w:p w14:paraId="5DD1199D" w14:textId="77777777" w:rsidR="0024263C" w:rsidRDefault="0024263C" w:rsidP="00D26D73">
      <w:pPr>
        <w:autoSpaceDE w:val="0"/>
        <w:autoSpaceDN w:val="0"/>
        <w:adjustRightInd w:val="0"/>
        <w:jc w:val="both"/>
      </w:pPr>
      <w:r>
        <w:tab/>
        <w:t>1. Stimmzettel mit gültigen Stimmen für die erste Liste oder für Kandidaten dieser Liste,</w:t>
      </w:r>
    </w:p>
    <w:p w14:paraId="39D0714E" w14:textId="77777777" w:rsidR="0024263C" w:rsidRDefault="0024263C" w:rsidP="00D26D73">
      <w:pPr>
        <w:autoSpaceDE w:val="0"/>
        <w:autoSpaceDN w:val="0"/>
        <w:adjustRightInd w:val="0"/>
        <w:jc w:val="both"/>
      </w:pPr>
    </w:p>
    <w:p w14:paraId="0C978BF0" w14:textId="77777777" w:rsidR="0024263C" w:rsidRDefault="0024263C" w:rsidP="00D26D73">
      <w:pPr>
        <w:autoSpaceDE w:val="0"/>
        <w:autoSpaceDN w:val="0"/>
        <w:adjustRightInd w:val="0"/>
        <w:jc w:val="both"/>
      </w:pPr>
      <w:r>
        <w:tab/>
        <w:t>2. ebenso für die zweite Liste und gegebenenfalls für alle weiteren Listen,</w:t>
      </w:r>
    </w:p>
    <w:p w14:paraId="2CE03E6B" w14:textId="77777777" w:rsidR="0024263C" w:rsidRDefault="0024263C" w:rsidP="00D26D73">
      <w:pPr>
        <w:autoSpaceDE w:val="0"/>
        <w:autoSpaceDN w:val="0"/>
        <w:adjustRightInd w:val="0"/>
        <w:jc w:val="both"/>
      </w:pPr>
    </w:p>
    <w:p w14:paraId="31C76C9C" w14:textId="77777777" w:rsidR="0024263C" w:rsidRDefault="0024263C" w:rsidP="00D26D73">
      <w:pPr>
        <w:autoSpaceDE w:val="0"/>
        <w:autoSpaceDN w:val="0"/>
        <w:adjustRightInd w:val="0"/>
        <w:jc w:val="both"/>
      </w:pPr>
      <w:r>
        <w:tab/>
        <w:t>3. zweifelhafte Stimmzettel,</w:t>
      </w:r>
    </w:p>
    <w:p w14:paraId="4A9E5910" w14:textId="77777777" w:rsidR="0024263C" w:rsidRDefault="0024263C" w:rsidP="00D26D73">
      <w:pPr>
        <w:autoSpaceDE w:val="0"/>
        <w:autoSpaceDN w:val="0"/>
        <w:adjustRightInd w:val="0"/>
        <w:jc w:val="both"/>
      </w:pPr>
    </w:p>
    <w:p w14:paraId="37CBA416" w14:textId="77777777" w:rsidR="0024263C" w:rsidRDefault="0024263C" w:rsidP="00D26D73">
      <w:pPr>
        <w:autoSpaceDE w:val="0"/>
        <w:autoSpaceDN w:val="0"/>
        <w:adjustRightInd w:val="0"/>
        <w:jc w:val="both"/>
      </w:pPr>
      <w:r>
        <w:tab/>
        <w:t>4. weiße oder ungültige Stimmzettel.</w:t>
      </w:r>
    </w:p>
    <w:p w14:paraId="1A62C1B4" w14:textId="77777777" w:rsidR="006A69E2" w:rsidRDefault="006A69E2" w:rsidP="00D26D73">
      <w:pPr>
        <w:autoSpaceDE w:val="0"/>
        <w:autoSpaceDN w:val="0"/>
        <w:adjustRightInd w:val="0"/>
        <w:jc w:val="both"/>
      </w:pPr>
    </w:p>
    <w:p w14:paraId="59ADC478" w14:textId="77777777" w:rsidR="0024263C" w:rsidRDefault="0024263C" w:rsidP="00D26D73">
      <w:pPr>
        <w:autoSpaceDE w:val="0"/>
        <w:autoSpaceDN w:val="0"/>
        <w:adjustRightInd w:val="0"/>
        <w:jc w:val="both"/>
      </w:pPr>
      <w:r>
        <w:tab/>
        <w:t>[Nach dieser ersten Einteilung werden die gültigen Stimmzettel jeder Liste in vier Unterkategorien aufgeteilt:</w:t>
      </w:r>
    </w:p>
    <w:p w14:paraId="7A5724A1" w14:textId="77777777" w:rsidR="0024263C" w:rsidRDefault="0024263C" w:rsidP="00D26D73">
      <w:pPr>
        <w:autoSpaceDE w:val="0"/>
        <w:autoSpaceDN w:val="0"/>
        <w:adjustRightInd w:val="0"/>
        <w:jc w:val="both"/>
      </w:pPr>
    </w:p>
    <w:p w14:paraId="7C252A0C" w14:textId="77777777" w:rsidR="0024263C" w:rsidRDefault="0024263C" w:rsidP="00D26D73">
      <w:pPr>
        <w:autoSpaceDE w:val="0"/>
        <w:autoSpaceDN w:val="0"/>
        <w:adjustRightInd w:val="0"/>
        <w:jc w:val="both"/>
      </w:pPr>
      <w:r>
        <w:tab/>
        <w:t>1. Stimmzettel mit Stimmabgabe im Kopffeld,</w:t>
      </w:r>
    </w:p>
    <w:p w14:paraId="38CB0E6A" w14:textId="77777777" w:rsidR="0024263C" w:rsidRDefault="0024263C" w:rsidP="00D26D73">
      <w:pPr>
        <w:autoSpaceDE w:val="0"/>
        <w:autoSpaceDN w:val="0"/>
        <w:adjustRightInd w:val="0"/>
        <w:jc w:val="both"/>
      </w:pPr>
    </w:p>
    <w:p w14:paraId="60F4BC51" w14:textId="77777777" w:rsidR="0024263C" w:rsidRDefault="0024263C" w:rsidP="00D26D73">
      <w:pPr>
        <w:autoSpaceDE w:val="0"/>
        <w:autoSpaceDN w:val="0"/>
        <w:adjustRightInd w:val="0"/>
        <w:jc w:val="both"/>
      </w:pPr>
      <w:r>
        <w:tab/>
        <w:t>2. Stimmzettel mit Stimmabgabe ausschließlich für einen oder mehrere ordentliche Kandidaten,</w:t>
      </w:r>
    </w:p>
    <w:p w14:paraId="27E95807" w14:textId="77777777" w:rsidR="0024263C" w:rsidRDefault="0024263C" w:rsidP="00D26D73">
      <w:pPr>
        <w:autoSpaceDE w:val="0"/>
        <w:autoSpaceDN w:val="0"/>
        <w:adjustRightInd w:val="0"/>
        <w:jc w:val="both"/>
      </w:pPr>
    </w:p>
    <w:p w14:paraId="3DE2CDE6" w14:textId="77777777" w:rsidR="0024263C" w:rsidRDefault="0024263C" w:rsidP="00D26D73">
      <w:pPr>
        <w:autoSpaceDE w:val="0"/>
        <w:autoSpaceDN w:val="0"/>
        <w:adjustRightInd w:val="0"/>
        <w:jc w:val="both"/>
      </w:pPr>
      <w:r>
        <w:tab/>
        <w:t>3. Stimmzettel mit Stimmabgabe für einen oder mehrere ordentliche Kandidaten und zugleich für einen oder mehrere Ersatzkandidaten,</w:t>
      </w:r>
    </w:p>
    <w:p w14:paraId="4101C3BA" w14:textId="77777777" w:rsidR="0024263C" w:rsidRDefault="0024263C" w:rsidP="00D26D73">
      <w:pPr>
        <w:autoSpaceDE w:val="0"/>
        <w:autoSpaceDN w:val="0"/>
        <w:adjustRightInd w:val="0"/>
        <w:jc w:val="both"/>
      </w:pPr>
    </w:p>
    <w:p w14:paraId="7BBE81DF" w14:textId="77777777" w:rsidR="0024263C" w:rsidRDefault="0024263C" w:rsidP="00D26D73">
      <w:pPr>
        <w:autoSpaceDE w:val="0"/>
        <w:autoSpaceDN w:val="0"/>
        <w:adjustRightInd w:val="0"/>
        <w:jc w:val="both"/>
      </w:pPr>
      <w:r>
        <w:tab/>
        <w:t>4. Stimmzettel mit Stimmabgabe ausschließlich für einen oder mehrere Ersatzkandidaten.</w:t>
      </w:r>
    </w:p>
    <w:p w14:paraId="568936E8" w14:textId="77777777" w:rsidR="0024263C" w:rsidRDefault="0024263C" w:rsidP="00D26D73">
      <w:pPr>
        <w:autoSpaceDE w:val="0"/>
        <w:autoSpaceDN w:val="0"/>
        <w:adjustRightInd w:val="0"/>
        <w:jc w:val="both"/>
      </w:pPr>
    </w:p>
    <w:p w14:paraId="690C3586" w14:textId="77777777" w:rsidR="0024263C" w:rsidRDefault="0024263C" w:rsidP="00D26D73">
      <w:pPr>
        <w:autoSpaceDE w:val="0"/>
        <w:autoSpaceDN w:val="0"/>
        <w:adjustRightInd w:val="0"/>
        <w:jc w:val="both"/>
      </w:pPr>
      <w:r>
        <w:tab/>
        <w:t>Stimmzettel mit Stimmabgabe im Kopffeld und für einen oder mehrere ordentliche Kandidaten beziehungsweise für einen oder mehrere ordentliche Kandidaten und einen oder mehrere Ersatzkandidaten werden je nach Fall in die zweite oder dritte Unterkategorie eingeordnet.</w:t>
      </w:r>
    </w:p>
    <w:p w14:paraId="146E4E51" w14:textId="77777777" w:rsidR="0024263C" w:rsidRDefault="0024263C" w:rsidP="00D26D73">
      <w:pPr>
        <w:autoSpaceDE w:val="0"/>
        <w:autoSpaceDN w:val="0"/>
        <w:adjustRightInd w:val="0"/>
        <w:jc w:val="both"/>
      </w:pPr>
    </w:p>
    <w:p w14:paraId="66BF3DD5" w14:textId="77777777" w:rsidR="0024263C" w:rsidRDefault="0024263C" w:rsidP="00D26D73">
      <w:pPr>
        <w:autoSpaceDE w:val="0"/>
        <w:autoSpaceDN w:val="0"/>
        <w:adjustRightInd w:val="0"/>
        <w:jc w:val="both"/>
      </w:pPr>
      <w:r>
        <w:tab/>
        <w:t>Stimmzettel mit Stimmabgabe im Kopffeld und für einen oder mehrere Ersatzkandidaten werden in die vierte Unterkategorie eingeordnet.</w:t>
      </w:r>
      <w:r w:rsidR="00D26D73">
        <w:t>]</w:t>
      </w:r>
    </w:p>
    <w:p w14:paraId="51B40E5D" w14:textId="77777777" w:rsidR="0024263C" w:rsidRDefault="0024263C" w:rsidP="00D26D73">
      <w:pPr>
        <w:autoSpaceDE w:val="0"/>
        <w:autoSpaceDN w:val="0"/>
        <w:adjustRightInd w:val="0"/>
        <w:jc w:val="both"/>
      </w:pPr>
    </w:p>
    <w:p w14:paraId="0397D48A" w14:textId="77777777" w:rsidR="0024263C" w:rsidRDefault="0024263C" w:rsidP="00D26D73">
      <w:pPr>
        <w:autoSpaceDE w:val="0"/>
        <w:autoSpaceDN w:val="0"/>
        <w:adjustRightInd w:val="0"/>
        <w:jc w:val="both"/>
      </w:pPr>
      <w:r>
        <w:tab/>
      </w:r>
      <w:r w:rsidR="00D26D73">
        <w:t>[…]</w:t>
      </w:r>
      <w:r>
        <w:t>]</w:t>
      </w:r>
    </w:p>
    <w:p w14:paraId="72C161EF" w14:textId="77777777" w:rsidR="00D44FCA" w:rsidRDefault="00D44FCA" w:rsidP="00D26D73">
      <w:pPr>
        <w:autoSpaceDE w:val="0"/>
        <w:autoSpaceDN w:val="0"/>
        <w:adjustRightInd w:val="0"/>
        <w:jc w:val="both"/>
      </w:pPr>
    </w:p>
    <w:p w14:paraId="7FD709AD" w14:textId="77777777" w:rsidR="00D44FCA" w:rsidRPr="00EF2F8B" w:rsidRDefault="00D44FCA" w:rsidP="00D44FCA">
      <w:pPr>
        <w:ind w:firstLine="708"/>
        <w:jc w:val="both"/>
      </w:pPr>
      <w:r>
        <w:t>[</w:t>
      </w:r>
      <w:r w:rsidRPr="00EF2F8B">
        <w:t>§ 1/1 - Bei der Wahl der Abgeordnetenkammer ordnen die Zählbürovorstände des Wahlkantons Sint-Genesius-Rode die Stimmzettel mit Stimmabgabe in zwei Kategorien ein:</w:t>
      </w:r>
    </w:p>
    <w:p w14:paraId="779B3BCA" w14:textId="77777777" w:rsidR="00D44FCA" w:rsidRPr="00EF2F8B" w:rsidRDefault="00D44FCA" w:rsidP="00D44FCA">
      <w:pPr>
        <w:jc w:val="both"/>
      </w:pPr>
    </w:p>
    <w:p w14:paraId="19519DA9" w14:textId="77777777" w:rsidR="00D44FCA" w:rsidRPr="00EF2F8B" w:rsidRDefault="00D44FCA" w:rsidP="00D44FCA">
      <w:pPr>
        <w:ind w:firstLine="708"/>
        <w:jc w:val="both"/>
      </w:pPr>
      <w:r w:rsidRPr="00EF2F8B">
        <w:t>1. Stimmzettel mit Stimmabgabe zugunsten von Kandidatenlisten des Wahlkreises Flämisch-Brabant,</w:t>
      </w:r>
    </w:p>
    <w:p w14:paraId="6B1A17CF" w14:textId="77777777" w:rsidR="00D44FCA" w:rsidRPr="00EF2F8B" w:rsidRDefault="00D44FCA" w:rsidP="00D44FCA">
      <w:pPr>
        <w:jc w:val="both"/>
      </w:pPr>
    </w:p>
    <w:p w14:paraId="631061F9" w14:textId="77777777" w:rsidR="00D44FCA" w:rsidRPr="00EF2F8B" w:rsidRDefault="00D44FCA" w:rsidP="00D44FCA">
      <w:pPr>
        <w:ind w:firstLine="708"/>
        <w:jc w:val="both"/>
      </w:pPr>
      <w:r w:rsidRPr="00EF2F8B">
        <w:t>2. Stimmzettel mit Stimmabgabe zugunsten von Kandidatenlisten des Wahlkreises Brüssel-Hauptstadt.</w:t>
      </w:r>
    </w:p>
    <w:p w14:paraId="068B7E61" w14:textId="77777777" w:rsidR="00D44FCA" w:rsidRPr="00EF2F8B" w:rsidRDefault="00D44FCA" w:rsidP="00D44FCA">
      <w:pPr>
        <w:jc w:val="both"/>
      </w:pPr>
    </w:p>
    <w:p w14:paraId="307BF873" w14:textId="77777777" w:rsidR="00D44FCA" w:rsidRPr="00EF2F8B" w:rsidRDefault="00D44FCA" w:rsidP="00D44FCA">
      <w:pPr>
        <w:ind w:firstLine="708"/>
        <w:jc w:val="both"/>
      </w:pPr>
      <w:r w:rsidRPr="00EF2F8B">
        <w:t>In diesem Wahlkanton wird die in Artikel 161 Absatz 2 erwähnte Mustertabelle in zwei Exemplaren erstellt: ein Exemplar mit den Ergebnissen der Auszählung für den Wahlkreis Flämisch-Brabant und ein zweites mit den Ergebnissen der Auszählung für den Wahlkreis Brüssel-Hauptstadt.</w:t>
      </w:r>
    </w:p>
    <w:p w14:paraId="1EF729DF" w14:textId="77777777" w:rsidR="00D44FCA" w:rsidRPr="00EF2F8B" w:rsidRDefault="00D44FCA" w:rsidP="00D44FCA">
      <w:pPr>
        <w:jc w:val="both"/>
      </w:pPr>
    </w:p>
    <w:p w14:paraId="0B0E1E8A" w14:textId="77777777" w:rsidR="00D44FCA" w:rsidRPr="00EF2F8B" w:rsidRDefault="00D44FCA" w:rsidP="00D44FCA">
      <w:pPr>
        <w:ind w:firstLine="708"/>
        <w:jc w:val="both"/>
      </w:pPr>
      <w:r w:rsidRPr="00EF2F8B">
        <w:t>Im selben Wahlkanton erstellt der Hauptwahlvorstand des Kantons die in Artikel 161 Absatz 8 erwähnte zusammenfassende Tabelle ebenfalls in zwei Exemplaren.</w:t>
      </w:r>
    </w:p>
    <w:p w14:paraId="37B65565" w14:textId="77777777" w:rsidR="00D44FCA" w:rsidRPr="00EF2F8B" w:rsidRDefault="00D44FCA" w:rsidP="00D44FCA">
      <w:pPr>
        <w:jc w:val="both"/>
      </w:pPr>
    </w:p>
    <w:p w14:paraId="68F6E58C" w14:textId="77777777" w:rsidR="00D44FCA" w:rsidRDefault="006A69E2" w:rsidP="00D44FCA">
      <w:pPr>
        <w:autoSpaceDE w:val="0"/>
        <w:autoSpaceDN w:val="0"/>
        <w:adjustRightInd w:val="0"/>
        <w:jc w:val="both"/>
      </w:pPr>
      <w:r>
        <w:tab/>
      </w:r>
      <w:r w:rsidR="00D44FCA" w:rsidRPr="00EF2F8B">
        <w:t>Alle Exemplare der Mustertabelle und der zusammenfassenden Tabelle erwähnt in den Absätzen 2 und 3 werden in Niederländisch erstellt.</w:t>
      </w:r>
      <w:r w:rsidR="00D44FCA">
        <w:t>]</w:t>
      </w:r>
    </w:p>
    <w:p w14:paraId="62D10E3D" w14:textId="77777777" w:rsidR="0024263C" w:rsidRDefault="0024263C" w:rsidP="00D26D73">
      <w:pPr>
        <w:autoSpaceDE w:val="0"/>
        <w:autoSpaceDN w:val="0"/>
        <w:adjustRightInd w:val="0"/>
        <w:jc w:val="both"/>
      </w:pPr>
    </w:p>
    <w:p w14:paraId="091C26F6" w14:textId="77777777" w:rsidR="00ED76AF" w:rsidRDefault="00470F4D" w:rsidP="00D26D73">
      <w:pPr>
        <w:autoSpaceDE w:val="0"/>
        <w:autoSpaceDN w:val="0"/>
        <w:adjustRightInd w:val="0"/>
        <w:jc w:val="both"/>
      </w:pPr>
      <w:r>
        <w:tab/>
      </w:r>
      <w:r w:rsidR="00ED76AF">
        <w:t xml:space="preserve">§ 2 - […] </w:t>
      </w:r>
    </w:p>
    <w:p w14:paraId="180F54F5" w14:textId="77777777" w:rsidR="00BA0A3D" w:rsidRDefault="00BA0A3D" w:rsidP="00ED76AF">
      <w:pPr>
        <w:autoSpaceDE w:val="0"/>
        <w:autoSpaceDN w:val="0"/>
        <w:adjustRightInd w:val="0"/>
        <w:ind w:firstLine="708"/>
        <w:jc w:val="both"/>
      </w:pPr>
    </w:p>
    <w:p w14:paraId="1F3AE737" w14:textId="77777777" w:rsidR="006A69E2" w:rsidRDefault="006A69E2" w:rsidP="00ED76AF">
      <w:pPr>
        <w:autoSpaceDE w:val="0"/>
        <w:autoSpaceDN w:val="0"/>
        <w:adjustRightInd w:val="0"/>
        <w:ind w:firstLine="708"/>
        <w:jc w:val="both"/>
      </w:pPr>
      <w:r>
        <w:t>[…]</w:t>
      </w:r>
    </w:p>
    <w:p w14:paraId="31C4E2E7" w14:textId="77777777" w:rsidR="0024263C" w:rsidRDefault="0024263C" w:rsidP="00D26D73">
      <w:pPr>
        <w:autoSpaceDE w:val="0"/>
        <w:autoSpaceDN w:val="0"/>
        <w:adjustRightInd w:val="0"/>
        <w:jc w:val="both"/>
      </w:pPr>
    </w:p>
    <w:p w14:paraId="69417B0D" w14:textId="77777777" w:rsidR="0024263C" w:rsidRDefault="0024263C" w:rsidP="00D26D73">
      <w:pPr>
        <w:autoSpaceDE w:val="0"/>
        <w:autoSpaceDN w:val="0"/>
        <w:adjustRightInd w:val="0"/>
        <w:jc w:val="both"/>
      </w:pPr>
      <w:r w:rsidRPr="0024263C">
        <w:rPr>
          <w:i/>
          <w:iCs/>
        </w:rPr>
        <w:t>[Art. 156 § 1 nummeriert durch Art. 74 des G. vom 16. Juli 1993 (B.S. vom 20. Juli 1993); § 1 Abs</w:t>
      </w:r>
      <w:r w:rsidR="00D26D73">
        <w:rPr>
          <w:i/>
          <w:iCs/>
        </w:rPr>
        <w:t>.</w:t>
      </w:r>
      <w:r w:rsidRPr="0024263C">
        <w:rPr>
          <w:i/>
          <w:iCs/>
        </w:rPr>
        <w:t> 2 bis 4 ersetzt durch Art. 12 Nr. 1 des G. v</w:t>
      </w:r>
      <w:r w:rsidR="006A69E2">
        <w:rPr>
          <w:i/>
          <w:iCs/>
        </w:rPr>
        <w:t>om 13. Dezember 2002 (II) (B.S. </w:t>
      </w:r>
      <w:r w:rsidRPr="0024263C">
        <w:rPr>
          <w:i/>
          <w:iCs/>
        </w:rPr>
        <w:t xml:space="preserve">vom 10. Januar 2003); </w:t>
      </w:r>
      <w:r w:rsidR="00D26D73" w:rsidRPr="0024263C">
        <w:rPr>
          <w:i/>
          <w:iCs/>
        </w:rPr>
        <w:t xml:space="preserve">§ 1 </w:t>
      </w:r>
      <w:r w:rsidR="00D26D73">
        <w:rPr>
          <w:i/>
          <w:iCs/>
        </w:rPr>
        <w:t>früherer Absatz 5 eingefügt</w:t>
      </w:r>
      <w:r w:rsidR="006A69E2">
        <w:rPr>
          <w:i/>
          <w:iCs/>
        </w:rPr>
        <w:t xml:space="preserve"> durch Art. 12 Nr. 1 des G. </w:t>
      </w:r>
      <w:r w:rsidR="00D26D73" w:rsidRPr="0024263C">
        <w:rPr>
          <w:i/>
          <w:iCs/>
        </w:rPr>
        <w:t>vom 13. Dezember 2002</w:t>
      </w:r>
      <w:r w:rsidR="006A69E2">
        <w:rPr>
          <w:i/>
          <w:iCs/>
        </w:rPr>
        <w:t> </w:t>
      </w:r>
      <w:r w:rsidR="00D26D73" w:rsidRPr="0024263C">
        <w:rPr>
          <w:i/>
          <w:iCs/>
        </w:rPr>
        <w:t>(II) (B.S. vom 10. Januar 2003)</w:t>
      </w:r>
      <w:r w:rsidR="00D26D73">
        <w:rPr>
          <w:i/>
          <w:iCs/>
        </w:rPr>
        <w:t xml:space="preserve"> und aufgehoben durch Art. 33 des G. vom 14. April 2009 (B.S. vom </w:t>
      </w:r>
      <w:r w:rsidR="000B6B60">
        <w:rPr>
          <w:i/>
          <w:iCs/>
        </w:rPr>
        <w:t>15. April 2009</w:t>
      </w:r>
      <w:r w:rsidR="00D26D73">
        <w:rPr>
          <w:i/>
          <w:iCs/>
        </w:rPr>
        <w:t>)</w:t>
      </w:r>
      <w:r w:rsidR="00D26D73" w:rsidRPr="0024263C">
        <w:rPr>
          <w:i/>
          <w:iCs/>
        </w:rPr>
        <w:t xml:space="preserve">; </w:t>
      </w:r>
      <w:r w:rsidR="00D44FCA" w:rsidRPr="00A261FA">
        <w:rPr>
          <w:i/>
          <w:iCs/>
        </w:rPr>
        <w:t>§ 1/1 eingefügt durch Art. 13 des G. vom 19. Juli 2012 (III) (B.S. vom 22. August 2012)</w:t>
      </w:r>
      <w:r w:rsidR="00D44FCA">
        <w:rPr>
          <w:i/>
          <w:iCs/>
        </w:rPr>
        <w:t xml:space="preserve">; </w:t>
      </w:r>
      <w:r w:rsidRPr="0024263C">
        <w:rPr>
          <w:i/>
          <w:iCs/>
        </w:rPr>
        <w:t>§ 2 eingefügt durch Art. 74 des G.</w:t>
      </w:r>
      <w:r w:rsidR="006A69E2">
        <w:rPr>
          <w:i/>
          <w:iCs/>
        </w:rPr>
        <w:t> </w:t>
      </w:r>
      <w:r w:rsidRPr="0024263C">
        <w:rPr>
          <w:i/>
          <w:iCs/>
        </w:rPr>
        <w:t>vom 16. Juli 1993 (B.S. vom 20. Juli 1993</w:t>
      </w:r>
      <w:r w:rsidR="00D26D73" w:rsidRPr="0024263C">
        <w:rPr>
          <w:i/>
          <w:iCs/>
        </w:rPr>
        <w:t>)</w:t>
      </w:r>
      <w:r w:rsidR="00ED76AF">
        <w:rPr>
          <w:i/>
          <w:iCs/>
        </w:rPr>
        <w:t xml:space="preserve"> und aufgehoben durch Art. 66 des G. vom 6. Januar 2014 (III) (B.S. vom 31. Januar 2014)</w:t>
      </w:r>
      <w:r w:rsidR="00D26D73" w:rsidRPr="0024263C">
        <w:rPr>
          <w:i/>
          <w:iCs/>
        </w:rPr>
        <w:t>;</w:t>
      </w:r>
      <w:r w:rsidR="00D26D73">
        <w:rPr>
          <w:i/>
          <w:iCs/>
        </w:rPr>
        <w:t xml:space="preserve"> </w:t>
      </w:r>
      <w:r w:rsidR="003B5CC7">
        <w:rPr>
          <w:i/>
          <w:iCs/>
        </w:rPr>
        <w:t>früherer Paragraph</w:t>
      </w:r>
      <w:r w:rsidRPr="0024263C">
        <w:rPr>
          <w:i/>
          <w:iCs/>
        </w:rPr>
        <w:t> 3 eingefügt durch Art. 12 Nr.</w:t>
      </w:r>
      <w:r w:rsidR="006A69E2">
        <w:rPr>
          <w:i/>
          <w:iCs/>
        </w:rPr>
        <w:t> </w:t>
      </w:r>
      <w:r w:rsidRPr="0024263C">
        <w:rPr>
          <w:i/>
          <w:iCs/>
        </w:rPr>
        <w:t>2 des G. vom 13. Dezember 2002</w:t>
      </w:r>
      <w:r w:rsidR="00C61E96">
        <w:rPr>
          <w:i/>
          <w:iCs/>
        </w:rPr>
        <w:t> </w:t>
      </w:r>
      <w:r w:rsidRPr="0024263C">
        <w:rPr>
          <w:i/>
          <w:iCs/>
        </w:rPr>
        <w:t>(II) (B.S. vom 10. Januar 2003)</w:t>
      </w:r>
      <w:r w:rsidR="006A69E2">
        <w:rPr>
          <w:i/>
          <w:iCs/>
        </w:rPr>
        <w:t xml:space="preserve">, für </w:t>
      </w:r>
      <w:r w:rsidR="003B5CC7">
        <w:rPr>
          <w:i/>
          <w:iCs/>
        </w:rPr>
        <w:t>nichtig erklärt durch Entscheid</w:t>
      </w:r>
      <w:r w:rsidR="006A69E2">
        <w:rPr>
          <w:i/>
          <w:iCs/>
        </w:rPr>
        <w:t xml:space="preserve"> Nr. </w:t>
      </w:r>
      <w:r w:rsidR="006A69E2" w:rsidRPr="006A69E2">
        <w:rPr>
          <w:i/>
          <w:iCs/>
        </w:rPr>
        <w:t>73/2003 des Schiedshofs vom 26. Mai 2003 (B.S. vom 6. Juni 2003)</w:t>
      </w:r>
      <w:r w:rsidRPr="0024263C">
        <w:rPr>
          <w:i/>
          <w:iCs/>
        </w:rPr>
        <w:t>]</w:t>
      </w:r>
    </w:p>
    <w:p w14:paraId="101A9856" w14:textId="77777777" w:rsidR="009F65A4" w:rsidRDefault="009F65A4" w:rsidP="00D26D73">
      <w:pPr>
        <w:autoSpaceDE w:val="0"/>
        <w:autoSpaceDN w:val="0"/>
        <w:adjustRightInd w:val="0"/>
        <w:jc w:val="both"/>
      </w:pPr>
    </w:p>
    <w:p w14:paraId="6752E352" w14:textId="77777777" w:rsidR="00381F05" w:rsidRDefault="00381F05" w:rsidP="00D26D73">
      <w:pPr>
        <w:autoSpaceDE w:val="0"/>
        <w:autoSpaceDN w:val="0"/>
        <w:adjustRightInd w:val="0"/>
        <w:jc w:val="both"/>
      </w:pPr>
    </w:p>
    <w:p w14:paraId="71E7B6F3" w14:textId="77777777" w:rsidR="0024263C" w:rsidRDefault="0024263C" w:rsidP="00D26D73">
      <w:pPr>
        <w:autoSpaceDE w:val="0"/>
        <w:autoSpaceDN w:val="0"/>
        <w:adjustRightInd w:val="0"/>
        <w:jc w:val="both"/>
      </w:pPr>
      <w:r>
        <w:tab/>
      </w:r>
      <w:r w:rsidRPr="0024263C">
        <w:rPr>
          <w:b/>
          <w:bCs/>
        </w:rPr>
        <w:t>Art. 157</w:t>
      </w:r>
      <w:r>
        <w:t xml:space="preserve"> - [Ungültig sind:</w:t>
      </w:r>
    </w:p>
    <w:p w14:paraId="61627346" w14:textId="77777777" w:rsidR="0024263C" w:rsidRDefault="0024263C" w:rsidP="00D26D73">
      <w:pPr>
        <w:autoSpaceDE w:val="0"/>
        <w:autoSpaceDN w:val="0"/>
        <w:adjustRightInd w:val="0"/>
        <w:jc w:val="both"/>
      </w:pPr>
    </w:p>
    <w:p w14:paraId="18ED2CF5" w14:textId="77777777" w:rsidR="0024263C" w:rsidRDefault="0024263C" w:rsidP="00D26D73">
      <w:pPr>
        <w:autoSpaceDE w:val="0"/>
        <w:autoSpaceDN w:val="0"/>
        <w:adjustRightInd w:val="0"/>
        <w:jc w:val="both"/>
      </w:pPr>
      <w:r>
        <w:tab/>
        <w:t>1. alle Stimmzettel, die nicht die Stimmzettel sind, deren Verwendung durch das Gesetz erlaubt ist,</w:t>
      </w:r>
    </w:p>
    <w:p w14:paraId="5DE27564" w14:textId="77777777" w:rsidR="0024263C" w:rsidRDefault="0024263C" w:rsidP="00D26D73">
      <w:pPr>
        <w:autoSpaceDE w:val="0"/>
        <w:autoSpaceDN w:val="0"/>
        <w:adjustRightInd w:val="0"/>
        <w:jc w:val="both"/>
      </w:pPr>
    </w:p>
    <w:p w14:paraId="53BE549E" w14:textId="77777777" w:rsidR="0024263C" w:rsidRDefault="0024263C" w:rsidP="00D26D73">
      <w:pPr>
        <w:autoSpaceDE w:val="0"/>
        <w:autoSpaceDN w:val="0"/>
        <w:adjustRightInd w:val="0"/>
        <w:jc w:val="both"/>
      </w:pPr>
      <w:r>
        <w:tab/>
        <w:t>2. Stimmzettel, die mehr als eine Listenstimme aufweisen oder die Vorzugsstimmen entweder für ordentliche Kandidaten oder für Ersatzkandidaten auf verschiedenen Listen aufweisen,</w:t>
      </w:r>
    </w:p>
    <w:p w14:paraId="47C122B1" w14:textId="77777777" w:rsidR="00ED76AF" w:rsidRDefault="00ED76AF" w:rsidP="00D26D73">
      <w:pPr>
        <w:autoSpaceDE w:val="0"/>
        <w:autoSpaceDN w:val="0"/>
        <w:adjustRightInd w:val="0"/>
        <w:jc w:val="both"/>
      </w:pPr>
    </w:p>
    <w:p w14:paraId="575CAC5A" w14:textId="77777777" w:rsidR="0024263C" w:rsidRDefault="0024263C" w:rsidP="00D26D73">
      <w:pPr>
        <w:autoSpaceDE w:val="0"/>
        <w:autoSpaceDN w:val="0"/>
        <w:adjustRightInd w:val="0"/>
        <w:jc w:val="both"/>
      </w:pPr>
      <w:r>
        <w:lastRenderedPageBreak/>
        <w:tab/>
        <w:t>3. Stimmzettel, auf denen der Wähler gleichzeitig eine Stimme im Kopffeld einer Liste und eine Vorzugsstimme für einen oder mehrere ordentliche Kandidaten beziehungsweise Ersatzkandidaten einer anderen Liste abgegeben hat,</w:t>
      </w:r>
    </w:p>
    <w:p w14:paraId="194CE08C" w14:textId="77777777" w:rsidR="0024263C" w:rsidRDefault="0024263C" w:rsidP="00D26D73">
      <w:pPr>
        <w:autoSpaceDE w:val="0"/>
        <w:autoSpaceDN w:val="0"/>
        <w:adjustRightInd w:val="0"/>
        <w:jc w:val="both"/>
      </w:pPr>
    </w:p>
    <w:p w14:paraId="354F2B42" w14:textId="77777777" w:rsidR="0024263C" w:rsidRDefault="0024263C" w:rsidP="00D26D73">
      <w:pPr>
        <w:autoSpaceDE w:val="0"/>
        <w:autoSpaceDN w:val="0"/>
        <w:adjustRightInd w:val="0"/>
        <w:jc w:val="both"/>
      </w:pPr>
      <w:r>
        <w:tab/>
        <w:t>4. Stimmzettel, auf denen der Wähler gleichzeitig eine Vorzugsstimme für einen oder mehrere ordentliche Kandidaten einer Liste und für einen oder mehrere Ersatzkandidaten einer anderen Liste abgegeben hat,</w:t>
      </w:r>
    </w:p>
    <w:p w14:paraId="393B58FF" w14:textId="77777777" w:rsidR="0024263C" w:rsidRDefault="0024263C" w:rsidP="00D26D73">
      <w:pPr>
        <w:autoSpaceDE w:val="0"/>
        <w:autoSpaceDN w:val="0"/>
        <w:adjustRightInd w:val="0"/>
        <w:jc w:val="both"/>
      </w:pPr>
    </w:p>
    <w:p w14:paraId="34D1F632" w14:textId="77777777" w:rsidR="0024263C" w:rsidRDefault="0024263C" w:rsidP="00D26D73">
      <w:pPr>
        <w:autoSpaceDE w:val="0"/>
        <w:autoSpaceDN w:val="0"/>
        <w:adjustRightInd w:val="0"/>
        <w:jc w:val="both"/>
      </w:pPr>
      <w:r>
        <w:tab/>
        <w:t>5. Stimmzettel ohne jegliche Stimmabgabe; Stimmzettel, deren Form und Abmessungen geändert wurden, die innen ein Papier oder irgendeinen Gegenstand enthalten oder die den Wähler durch ein Zeichen, eine Streichung oder eine vom Gesetz nicht zugelassene Markierung erkennbar machen könnten.</w:t>
      </w:r>
    </w:p>
    <w:p w14:paraId="75DEA18B" w14:textId="77777777" w:rsidR="0024263C" w:rsidRDefault="0024263C" w:rsidP="00D26D73">
      <w:pPr>
        <w:autoSpaceDE w:val="0"/>
        <w:autoSpaceDN w:val="0"/>
        <w:adjustRightInd w:val="0"/>
        <w:jc w:val="both"/>
      </w:pPr>
    </w:p>
    <w:p w14:paraId="78E85957" w14:textId="77777777" w:rsidR="0024263C" w:rsidRDefault="00D44FCA" w:rsidP="00D26D73">
      <w:pPr>
        <w:autoSpaceDE w:val="0"/>
        <w:autoSpaceDN w:val="0"/>
        <w:adjustRightInd w:val="0"/>
        <w:jc w:val="both"/>
      </w:pPr>
      <w:r>
        <w:tab/>
      </w:r>
      <w:r w:rsidR="0024263C">
        <w:t>Nicht ungültig sind:</w:t>
      </w:r>
    </w:p>
    <w:p w14:paraId="04B84496" w14:textId="77777777" w:rsidR="0024263C" w:rsidRDefault="0024263C" w:rsidP="00D26D73">
      <w:pPr>
        <w:autoSpaceDE w:val="0"/>
        <w:autoSpaceDN w:val="0"/>
        <w:adjustRightInd w:val="0"/>
        <w:jc w:val="both"/>
      </w:pPr>
    </w:p>
    <w:p w14:paraId="2C2BEA36" w14:textId="77777777" w:rsidR="0024263C" w:rsidRDefault="0024263C" w:rsidP="00D26D73">
      <w:pPr>
        <w:autoSpaceDE w:val="0"/>
        <w:autoSpaceDN w:val="0"/>
        <w:adjustRightInd w:val="0"/>
        <w:jc w:val="both"/>
      </w:pPr>
      <w:r>
        <w:tab/>
        <w:t>1. Stimmzettel, auf denen der Wähler gleichzeitig eine Stimme im Kopffeld einer Liste und eine Vorzugsstimme für einen oder mehrere ordentliche Kandidaten oder für einen oder mehrere ordentliche Kandidaten und einen oder mehrere Ersatzkandidaten derselben Liste abgegeben hat,</w:t>
      </w:r>
    </w:p>
    <w:p w14:paraId="2BC4EA8B" w14:textId="77777777" w:rsidR="0024263C" w:rsidRDefault="0024263C" w:rsidP="00D26D73">
      <w:pPr>
        <w:autoSpaceDE w:val="0"/>
        <w:autoSpaceDN w:val="0"/>
        <w:adjustRightInd w:val="0"/>
        <w:jc w:val="both"/>
      </w:pPr>
    </w:p>
    <w:p w14:paraId="3C669091" w14:textId="77777777" w:rsidR="0024263C" w:rsidRDefault="0024263C" w:rsidP="00D26D73">
      <w:pPr>
        <w:autoSpaceDE w:val="0"/>
        <w:autoSpaceDN w:val="0"/>
        <w:adjustRightInd w:val="0"/>
        <w:jc w:val="both"/>
      </w:pPr>
      <w:r>
        <w:tab/>
        <w:t>2. Stimmzettel, auf denen der Wähler gleichzeitig eine Stimme im Kopffeld einer Liste und eine Vorzugsstimme für einen oder mehrere Ersatzkandidaten derselben Liste abgegeben hat.</w:t>
      </w:r>
    </w:p>
    <w:p w14:paraId="45C4DBC0" w14:textId="77777777" w:rsidR="0024263C" w:rsidRDefault="0024263C" w:rsidP="00D26D73">
      <w:pPr>
        <w:autoSpaceDE w:val="0"/>
        <w:autoSpaceDN w:val="0"/>
        <w:adjustRightInd w:val="0"/>
        <w:jc w:val="both"/>
      </w:pPr>
    </w:p>
    <w:p w14:paraId="2C2F1CC2" w14:textId="772C7852" w:rsidR="0024263C" w:rsidRDefault="0024263C" w:rsidP="00D26D73">
      <w:pPr>
        <w:autoSpaceDE w:val="0"/>
        <w:autoSpaceDN w:val="0"/>
        <w:adjustRightInd w:val="0"/>
        <w:jc w:val="both"/>
      </w:pPr>
      <w:r>
        <w:tab/>
        <w:t>In den im vorhergehenden Absatz erwähnten Fällen wird die Stimme im Kopffeld als nicht vorhanden betrachtet.]</w:t>
      </w:r>
    </w:p>
    <w:p w14:paraId="266F074F" w14:textId="77777777" w:rsidR="0024263C" w:rsidRDefault="0024263C" w:rsidP="00D26D73">
      <w:pPr>
        <w:autoSpaceDE w:val="0"/>
        <w:autoSpaceDN w:val="0"/>
        <w:adjustRightInd w:val="0"/>
        <w:jc w:val="both"/>
      </w:pPr>
    </w:p>
    <w:p w14:paraId="0C782A75" w14:textId="77777777" w:rsidR="0024263C" w:rsidRDefault="0024263C" w:rsidP="00D26D73">
      <w:pPr>
        <w:autoSpaceDE w:val="0"/>
        <w:autoSpaceDN w:val="0"/>
        <w:adjustRightInd w:val="0"/>
        <w:jc w:val="both"/>
      </w:pPr>
      <w:r w:rsidRPr="0024263C">
        <w:rPr>
          <w:i/>
          <w:iCs/>
        </w:rPr>
        <w:t>[Art. 157 ersetzt durch Art. 13 des G. vom 13. Dezember 2002 (II) (B.S. vom 10. Januar 2003)]</w:t>
      </w:r>
    </w:p>
    <w:p w14:paraId="79018C4A" w14:textId="77777777" w:rsidR="0024263C" w:rsidRDefault="0024263C" w:rsidP="00D26D73">
      <w:pPr>
        <w:autoSpaceDE w:val="0"/>
        <w:autoSpaceDN w:val="0"/>
        <w:adjustRightInd w:val="0"/>
        <w:jc w:val="both"/>
      </w:pPr>
    </w:p>
    <w:p w14:paraId="4B6FDF27" w14:textId="77777777" w:rsidR="0024263C" w:rsidRDefault="0024263C" w:rsidP="00D26D73">
      <w:pPr>
        <w:autoSpaceDE w:val="0"/>
        <w:autoSpaceDN w:val="0"/>
        <w:adjustRightInd w:val="0"/>
        <w:jc w:val="both"/>
      </w:pPr>
    </w:p>
    <w:p w14:paraId="1DD0C724" w14:textId="77777777" w:rsidR="0024263C" w:rsidRDefault="0024263C" w:rsidP="00D26D73">
      <w:pPr>
        <w:autoSpaceDE w:val="0"/>
        <w:autoSpaceDN w:val="0"/>
        <w:adjustRightInd w:val="0"/>
        <w:jc w:val="both"/>
      </w:pPr>
      <w:r>
        <w:tab/>
      </w:r>
      <w:r w:rsidRPr="0024263C">
        <w:rPr>
          <w:b/>
          <w:bCs/>
        </w:rPr>
        <w:t>Art. 158</w:t>
      </w:r>
      <w:r>
        <w:t xml:space="preserve"> - Nach erfolgter Einteilung der Stimmzettel werden sie, ohne dass etwas an der Einteilung geändert wird, von den anderen Vorstandsmitgliedern und den Zeugen überprüft, die dem Vorstand ihre Bemerkungen und Beschwerden unterbreiten.</w:t>
      </w:r>
    </w:p>
    <w:p w14:paraId="6D748019" w14:textId="77777777" w:rsidR="0024263C" w:rsidRDefault="0024263C" w:rsidP="00D26D73">
      <w:pPr>
        <w:autoSpaceDE w:val="0"/>
        <w:autoSpaceDN w:val="0"/>
        <w:adjustRightInd w:val="0"/>
        <w:jc w:val="both"/>
      </w:pPr>
    </w:p>
    <w:p w14:paraId="29633EFD" w14:textId="77777777" w:rsidR="0024263C" w:rsidRDefault="0024263C" w:rsidP="00D26D73">
      <w:pPr>
        <w:autoSpaceDE w:val="0"/>
        <w:autoSpaceDN w:val="0"/>
        <w:adjustRightInd w:val="0"/>
        <w:jc w:val="both"/>
      </w:pPr>
      <w:r>
        <w:tab/>
        <w:t>Die Beschwerden, die Stellungnahme der Zeugen und der Beschluss des Vorstandes werden in das Protokoll aufgenommen.</w:t>
      </w:r>
    </w:p>
    <w:p w14:paraId="5F7425C8" w14:textId="77777777" w:rsidR="009F65A4" w:rsidRDefault="009F65A4" w:rsidP="00D26D73">
      <w:pPr>
        <w:autoSpaceDE w:val="0"/>
        <w:autoSpaceDN w:val="0"/>
        <w:adjustRightInd w:val="0"/>
        <w:jc w:val="both"/>
      </w:pPr>
    </w:p>
    <w:p w14:paraId="05DA5A81" w14:textId="77777777" w:rsidR="009F65A4" w:rsidRDefault="009F65A4" w:rsidP="00D26D73">
      <w:pPr>
        <w:autoSpaceDE w:val="0"/>
        <w:autoSpaceDN w:val="0"/>
        <w:adjustRightInd w:val="0"/>
        <w:jc w:val="both"/>
      </w:pPr>
    </w:p>
    <w:p w14:paraId="24CEA91C" w14:textId="77777777" w:rsidR="0024263C" w:rsidRDefault="0024263C" w:rsidP="00D26D73">
      <w:pPr>
        <w:autoSpaceDE w:val="0"/>
        <w:autoSpaceDN w:val="0"/>
        <w:adjustRightInd w:val="0"/>
        <w:jc w:val="both"/>
      </w:pPr>
      <w:r>
        <w:tab/>
      </w:r>
      <w:r w:rsidRPr="0024263C">
        <w:rPr>
          <w:b/>
          <w:bCs/>
        </w:rPr>
        <w:t>Art. 159</w:t>
      </w:r>
      <w:r>
        <w:t xml:space="preserve"> - Die zweifelhaften Stimmzettel und diejenigen, die zu einer Beschwerde Anlass gegeben haben, werden je nach Beschluss des Vorstandes der entsprechenden Kategorie zugeordnet.</w:t>
      </w:r>
    </w:p>
    <w:p w14:paraId="273A4B06" w14:textId="77777777" w:rsidR="0024263C" w:rsidRDefault="0024263C" w:rsidP="00D26D73">
      <w:pPr>
        <w:autoSpaceDE w:val="0"/>
        <w:autoSpaceDN w:val="0"/>
        <w:adjustRightInd w:val="0"/>
        <w:jc w:val="both"/>
      </w:pPr>
    </w:p>
    <w:p w14:paraId="025CF356" w14:textId="77777777" w:rsidR="0024263C" w:rsidRDefault="0024263C" w:rsidP="00D26D73">
      <w:pPr>
        <w:autoSpaceDE w:val="0"/>
        <w:autoSpaceDN w:val="0"/>
        <w:adjustRightInd w:val="0"/>
        <w:jc w:val="both"/>
      </w:pPr>
      <w:r>
        <w:tab/>
        <w:t>Die Stimmzettel der einzelnen Kategorien werden nacheinander von zwei Vorstandsmitgliedern gezählt.</w:t>
      </w:r>
    </w:p>
    <w:p w14:paraId="42EFC8AA" w14:textId="77777777" w:rsidR="0024263C" w:rsidRDefault="0024263C" w:rsidP="00D26D73">
      <w:pPr>
        <w:autoSpaceDE w:val="0"/>
        <w:autoSpaceDN w:val="0"/>
        <w:adjustRightInd w:val="0"/>
        <w:jc w:val="both"/>
      </w:pPr>
    </w:p>
    <w:p w14:paraId="03F1F1DD" w14:textId="77777777" w:rsidR="0024263C" w:rsidRDefault="0024263C" w:rsidP="00D26D73">
      <w:pPr>
        <w:autoSpaceDE w:val="0"/>
        <w:autoSpaceDN w:val="0"/>
        <w:adjustRightInd w:val="0"/>
        <w:jc w:val="both"/>
      </w:pPr>
      <w:r>
        <w:tab/>
        <w:t>[Der Vorstand stellt dementsprechend die Gesamtanzahl gültiger Stimmzettel, die Anzahl weißer oder ungültiger Stimmzettel sowie für jede der Listen die Anzahl Stimmzettel in jeder der [vier] in Artikel 156 § 1 Absatz 2 erwähnten Unterkategorien und die Anzahl der von jedem Kandidaten erzielten Vorzugsstimmen fest.]</w:t>
      </w:r>
    </w:p>
    <w:p w14:paraId="73D85611" w14:textId="77777777" w:rsidR="00ED76AF" w:rsidRDefault="00ED76AF" w:rsidP="00D26D73">
      <w:pPr>
        <w:autoSpaceDE w:val="0"/>
        <w:autoSpaceDN w:val="0"/>
        <w:adjustRightInd w:val="0"/>
        <w:jc w:val="both"/>
      </w:pPr>
    </w:p>
    <w:p w14:paraId="4D6ABF83" w14:textId="77777777" w:rsidR="0024263C" w:rsidRDefault="0024263C" w:rsidP="00D26D73">
      <w:pPr>
        <w:autoSpaceDE w:val="0"/>
        <w:autoSpaceDN w:val="0"/>
        <w:adjustRightInd w:val="0"/>
        <w:jc w:val="both"/>
      </w:pPr>
      <w:r>
        <w:tab/>
        <w:t>All diese Zahlen werden in das Protokoll aufgenommen.</w:t>
      </w:r>
    </w:p>
    <w:p w14:paraId="1341EFD1" w14:textId="77777777" w:rsidR="0024263C" w:rsidRDefault="0024263C" w:rsidP="00D26D73">
      <w:pPr>
        <w:autoSpaceDE w:val="0"/>
        <w:autoSpaceDN w:val="0"/>
        <w:adjustRightInd w:val="0"/>
        <w:jc w:val="both"/>
      </w:pPr>
    </w:p>
    <w:p w14:paraId="6399D5A1" w14:textId="77777777" w:rsidR="0024263C" w:rsidRDefault="0024263C" w:rsidP="00D26D73">
      <w:pPr>
        <w:autoSpaceDE w:val="0"/>
        <w:autoSpaceDN w:val="0"/>
        <w:adjustRightInd w:val="0"/>
        <w:jc w:val="both"/>
      </w:pPr>
      <w:r>
        <w:tab/>
        <w:t>Die für ungültig erklärten und die beanstandeten Stimmzettel, die weißen Stimmzettel jedoch ausgenommen, werden von zwei Vorstandsmitgliedern und von einem der Zeugen paraphiert.</w:t>
      </w:r>
    </w:p>
    <w:p w14:paraId="1FA55DE1" w14:textId="77777777" w:rsidR="009F65A4" w:rsidRDefault="009F65A4" w:rsidP="00D26D73">
      <w:pPr>
        <w:autoSpaceDE w:val="0"/>
        <w:autoSpaceDN w:val="0"/>
        <w:adjustRightInd w:val="0"/>
        <w:jc w:val="both"/>
      </w:pPr>
    </w:p>
    <w:p w14:paraId="260F32CB" w14:textId="77777777" w:rsidR="0024263C" w:rsidRDefault="0024263C" w:rsidP="00D26D73">
      <w:pPr>
        <w:autoSpaceDE w:val="0"/>
        <w:autoSpaceDN w:val="0"/>
        <w:adjustRightInd w:val="0"/>
        <w:jc w:val="both"/>
      </w:pPr>
      <w:r>
        <w:tab/>
        <w:t>Alle auf die oben beschriebene Weise eingeteilten Stimmzettel werden in getrennten Umschlä</w:t>
      </w:r>
      <w:r>
        <w:softHyphen/>
        <w:t>gen verschlossen.</w:t>
      </w:r>
    </w:p>
    <w:p w14:paraId="301C561C" w14:textId="77777777" w:rsidR="0024263C" w:rsidRDefault="0024263C" w:rsidP="00D26D73">
      <w:pPr>
        <w:autoSpaceDE w:val="0"/>
        <w:autoSpaceDN w:val="0"/>
        <w:adjustRightInd w:val="0"/>
        <w:jc w:val="both"/>
      </w:pPr>
    </w:p>
    <w:p w14:paraId="4A204B22" w14:textId="77777777" w:rsidR="0024263C" w:rsidRDefault="0024263C" w:rsidP="00D26D73">
      <w:pPr>
        <w:autoSpaceDE w:val="0"/>
        <w:autoSpaceDN w:val="0"/>
        <w:adjustRightInd w:val="0"/>
        <w:jc w:val="both"/>
      </w:pPr>
      <w:r w:rsidRPr="0024263C">
        <w:rPr>
          <w:i/>
          <w:iCs/>
        </w:rPr>
        <w:t>[Art. 159 Abs. 3 ersetzt durch Art. 6 des G. vom 5. April 1995 (B.S. vom 15. April 1995) und abgeändert durch Art. 14 des G. vom 27. Dezember 2000 (B.S. vom 24. Januar 2001) und Art. 14 des G. vom 13. Dezember 2002 (II) (B.S. vom 10. Januar 2003)]</w:t>
      </w:r>
    </w:p>
    <w:p w14:paraId="53EF44D2" w14:textId="77777777" w:rsidR="0024263C" w:rsidRDefault="0024263C" w:rsidP="00D26D73">
      <w:pPr>
        <w:autoSpaceDE w:val="0"/>
        <w:autoSpaceDN w:val="0"/>
        <w:adjustRightInd w:val="0"/>
        <w:jc w:val="both"/>
      </w:pPr>
    </w:p>
    <w:p w14:paraId="1D301497" w14:textId="77777777" w:rsidR="0024263C" w:rsidRDefault="0024263C" w:rsidP="00D26D73">
      <w:pPr>
        <w:autoSpaceDE w:val="0"/>
        <w:autoSpaceDN w:val="0"/>
        <w:adjustRightInd w:val="0"/>
        <w:jc w:val="both"/>
      </w:pPr>
    </w:p>
    <w:p w14:paraId="5892B8B3" w14:textId="77777777" w:rsidR="00D44FCA" w:rsidRDefault="0024263C" w:rsidP="00D26D73">
      <w:pPr>
        <w:autoSpaceDE w:val="0"/>
        <w:autoSpaceDN w:val="0"/>
        <w:adjustRightInd w:val="0"/>
        <w:jc w:val="both"/>
      </w:pPr>
      <w:r>
        <w:tab/>
      </w:r>
      <w:r w:rsidRPr="0024263C">
        <w:rPr>
          <w:b/>
          <w:bCs/>
        </w:rPr>
        <w:t>Art. 160</w:t>
      </w:r>
      <w:r>
        <w:t xml:space="preserve"> - </w:t>
      </w:r>
      <w:r w:rsidR="00ED76AF">
        <w:t>[…]</w:t>
      </w:r>
    </w:p>
    <w:p w14:paraId="0FC48EAF" w14:textId="77777777" w:rsidR="00D44FCA" w:rsidRDefault="00D44FCA" w:rsidP="00D26D73">
      <w:pPr>
        <w:autoSpaceDE w:val="0"/>
        <w:autoSpaceDN w:val="0"/>
        <w:adjustRightInd w:val="0"/>
        <w:jc w:val="both"/>
      </w:pPr>
    </w:p>
    <w:p w14:paraId="02A29962" w14:textId="77777777" w:rsidR="002C4DAE" w:rsidRDefault="002C4DAE" w:rsidP="002C4DAE">
      <w:pPr>
        <w:autoSpaceDE w:val="0"/>
        <w:autoSpaceDN w:val="0"/>
        <w:adjustRightInd w:val="0"/>
        <w:jc w:val="both"/>
        <w:rPr>
          <w:i/>
          <w:iCs/>
        </w:rPr>
      </w:pPr>
      <w:r>
        <w:rPr>
          <w:i/>
        </w:rPr>
        <w:t>[Art. 160 aufgehoben durch Art. 67</w:t>
      </w:r>
      <w:r>
        <w:rPr>
          <w:i/>
          <w:iCs/>
        </w:rPr>
        <w:t xml:space="preserve"> des G. vom 6. Januar 2014 (III) (B.S. vom 31. Januar 2014)]</w:t>
      </w:r>
    </w:p>
    <w:p w14:paraId="32E2F4DB" w14:textId="77777777" w:rsidR="0024263C" w:rsidRDefault="009F65A4" w:rsidP="009F65A4">
      <w:pPr>
        <w:autoSpaceDE w:val="0"/>
        <w:autoSpaceDN w:val="0"/>
        <w:adjustRightInd w:val="0"/>
        <w:jc w:val="center"/>
      </w:pPr>
      <w:r>
        <w:br w:type="page"/>
      </w:r>
      <w:r w:rsidR="001E5A40">
        <w:lastRenderedPageBreak/>
        <w:t>[KAPITEL 4</w:t>
      </w:r>
      <w:r>
        <w:t xml:space="preserve">/1 - </w:t>
      </w:r>
      <w:r>
        <w:rPr>
          <w:i/>
        </w:rPr>
        <w:t>Abschluss der Zählverrichtungen und Übermittlung der Protokolle</w:t>
      </w:r>
      <w:r>
        <w:t>]</w:t>
      </w:r>
    </w:p>
    <w:p w14:paraId="47D84E80" w14:textId="77777777" w:rsidR="009F65A4" w:rsidRDefault="009F65A4" w:rsidP="009F65A4">
      <w:pPr>
        <w:autoSpaceDE w:val="0"/>
        <w:autoSpaceDN w:val="0"/>
        <w:adjustRightInd w:val="0"/>
        <w:jc w:val="center"/>
      </w:pPr>
    </w:p>
    <w:p w14:paraId="50486648" w14:textId="77777777" w:rsidR="009F65A4" w:rsidRDefault="001E5A40" w:rsidP="009F65A4">
      <w:pPr>
        <w:autoSpaceDE w:val="0"/>
        <w:autoSpaceDN w:val="0"/>
        <w:adjustRightInd w:val="0"/>
        <w:jc w:val="both"/>
        <w:rPr>
          <w:i/>
          <w:iCs/>
        </w:rPr>
      </w:pPr>
      <w:r>
        <w:rPr>
          <w:i/>
        </w:rPr>
        <w:t>[Unterteilung Kapitel 4</w:t>
      </w:r>
      <w:r w:rsidR="009F65A4">
        <w:rPr>
          <w:i/>
        </w:rPr>
        <w:t xml:space="preserve">/1 eingefügt durch Art. 34 </w:t>
      </w:r>
      <w:r w:rsidR="009F65A4">
        <w:rPr>
          <w:i/>
          <w:iCs/>
        </w:rPr>
        <w:t xml:space="preserve">des G. vom 14. April 2009 (B.S. vom </w:t>
      </w:r>
      <w:r w:rsidR="000B6B60">
        <w:rPr>
          <w:i/>
          <w:iCs/>
        </w:rPr>
        <w:t>15. April 2009</w:t>
      </w:r>
      <w:r w:rsidR="009F65A4">
        <w:rPr>
          <w:i/>
          <w:iCs/>
        </w:rPr>
        <w:t>)]</w:t>
      </w:r>
    </w:p>
    <w:p w14:paraId="0488B393" w14:textId="77777777" w:rsidR="009F65A4" w:rsidRPr="00470F4D" w:rsidRDefault="009F65A4" w:rsidP="009F65A4">
      <w:pPr>
        <w:autoSpaceDE w:val="0"/>
        <w:autoSpaceDN w:val="0"/>
        <w:adjustRightInd w:val="0"/>
        <w:jc w:val="both"/>
      </w:pPr>
    </w:p>
    <w:p w14:paraId="0B5DB299" w14:textId="77777777" w:rsidR="0024263C" w:rsidRDefault="0024263C" w:rsidP="00D26D73">
      <w:pPr>
        <w:autoSpaceDE w:val="0"/>
        <w:autoSpaceDN w:val="0"/>
        <w:adjustRightInd w:val="0"/>
        <w:jc w:val="both"/>
      </w:pPr>
    </w:p>
    <w:p w14:paraId="249940CB" w14:textId="77777777" w:rsidR="0024263C" w:rsidRDefault="0024263C" w:rsidP="00D26D73">
      <w:pPr>
        <w:autoSpaceDE w:val="0"/>
        <w:autoSpaceDN w:val="0"/>
        <w:adjustRightInd w:val="0"/>
        <w:jc w:val="both"/>
      </w:pPr>
      <w:r>
        <w:tab/>
      </w:r>
      <w:r w:rsidRPr="0024263C">
        <w:rPr>
          <w:b/>
          <w:bCs/>
        </w:rPr>
        <w:t>Art. 161</w:t>
      </w:r>
      <w:r>
        <w:t xml:space="preserve"> - Das Protokoll der Verrichtungen wird während der Sitzung erstellt und von den Vorstandsmitgliedern und den Zeugen unterzeichnet.</w:t>
      </w:r>
    </w:p>
    <w:p w14:paraId="265781D7" w14:textId="77777777" w:rsidR="0024263C" w:rsidRDefault="0024263C" w:rsidP="00D26D73">
      <w:pPr>
        <w:autoSpaceDE w:val="0"/>
        <w:autoSpaceDN w:val="0"/>
        <w:adjustRightInd w:val="0"/>
        <w:jc w:val="both"/>
      </w:pPr>
    </w:p>
    <w:p w14:paraId="061CE3A2" w14:textId="77777777" w:rsidR="0024263C" w:rsidRDefault="0024263C" w:rsidP="00D26D73">
      <w:pPr>
        <w:autoSpaceDE w:val="0"/>
        <w:autoSpaceDN w:val="0"/>
        <w:adjustRightInd w:val="0"/>
        <w:jc w:val="both"/>
      </w:pPr>
      <w:r>
        <w:tab/>
        <w:t xml:space="preserve">[Die Ergebnisse der Stimmenauszählung werden darin der Reihe nach und nach den Angaben einer Mustertabelle vermerkt, </w:t>
      </w:r>
      <w:r w:rsidR="00ED76AF">
        <w:t>[</w:t>
      </w:r>
      <w:r w:rsidR="00ED76AF" w:rsidRPr="00FC5929">
        <w:t>die vom Vorsitzenden des Hauptwahlvorstandes des Wahlkreises angefertigt wird</w:t>
      </w:r>
      <w:r w:rsidR="00ED76AF">
        <w:t>]</w:t>
      </w:r>
      <w:r>
        <w:t>.]</w:t>
      </w:r>
    </w:p>
    <w:p w14:paraId="1D557F1E" w14:textId="77777777" w:rsidR="0024263C" w:rsidRDefault="0024263C" w:rsidP="00D26D73">
      <w:pPr>
        <w:autoSpaceDE w:val="0"/>
        <w:autoSpaceDN w:val="0"/>
        <w:adjustRightInd w:val="0"/>
        <w:jc w:val="both"/>
      </w:pPr>
    </w:p>
    <w:p w14:paraId="73FA5D63" w14:textId="77777777" w:rsidR="0024263C" w:rsidRDefault="0024263C" w:rsidP="00D26D73">
      <w:pPr>
        <w:autoSpaceDE w:val="0"/>
        <w:autoSpaceDN w:val="0"/>
        <w:adjustRightInd w:val="0"/>
        <w:jc w:val="both"/>
      </w:pPr>
      <w:r>
        <w:tab/>
        <w:t>Diese Tabelle enthält die Anzahl der in den einzelnen Urnen vorgefundenen Stimmzettel, die Anzahl weißer oder ungültiger Stimmzettel und die Anzahl gültiger Stimmzettel; sie enthält ferner für jede Liste in der Reihenfolge der laufenden Nummern [die gemäß Artikel 159 festgelegten Ergebnisse der Stimmenauszählung].</w:t>
      </w:r>
    </w:p>
    <w:p w14:paraId="66DDA7B5" w14:textId="77777777" w:rsidR="009F65A4" w:rsidRDefault="009F65A4" w:rsidP="00D26D73">
      <w:pPr>
        <w:autoSpaceDE w:val="0"/>
        <w:autoSpaceDN w:val="0"/>
        <w:adjustRightInd w:val="0"/>
        <w:jc w:val="both"/>
      </w:pPr>
    </w:p>
    <w:p w14:paraId="6077B7A0" w14:textId="77777777" w:rsidR="0024263C" w:rsidRDefault="0024263C" w:rsidP="00D26D73">
      <w:pPr>
        <w:autoSpaceDE w:val="0"/>
        <w:autoSpaceDN w:val="0"/>
        <w:adjustRightInd w:val="0"/>
        <w:jc w:val="both"/>
      </w:pPr>
      <w:r>
        <w:tab/>
        <w:t>[...]</w:t>
      </w:r>
    </w:p>
    <w:p w14:paraId="6BCC4C0A" w14:textId="77777777" w:rsidR="0024263C" w:rsidRDefault="0024263C" w:rsidP="00D26D73">
      <w:pPr>
        <w:autoSpaceDE w:val="0"/>
        <w:autoSpaceDN w:val="0"/>
        <w:adjustRightInd w:val="0"/>
        <w:jc w:val="both"/>
      </w:pPr>
    </w:p>
    <w:p w14:paraId="178E1073" w14:textId="77777777" w:rsidR="0024263C" w:rsidRDefault="0024263C" w:rsidP="00D26D73">
      <w:pPr>
        <w:autoSpaceDE w:val="0"/>
        <w:autoSpaceDN w:val="0"/>
        <w:adjustRightInd w:val="0"/>
        <w:jc w:val="both"/>
      </w:pPr>
      <w:r>
        <w:tab/>
        <w:t>Von dieser Tabelle wird sofort ein Duplikat erstellt.</w:t>
      </w:r>
    </w:p>
    <w:p w14:paraId="4019C626" w14:textId="77777777" w:rsidR="0024263C" w:rsidRDefault="0024263C" w:rsidP="00D26D73">
      <w:pPr>
        <w:autoSpaceDE w:val="0"/>
        <w:autoSpaceDN w:val="0"/>
        <w:adjustRightInd w:val="0"/>
        <w:jc w:val="both"/>
      </w:pPr>
    </w:p>
    <w:p w14:paraId="37D36663" w14:textId="77777777" w:rsidR="0024263C" w:rsidRDefault="0024263C" w:rsidP="00D26D73">
      <w:pPr>
        <w:autoSpaceDE w:val="0"/>
        <w:autoSpaceDN w:val="0"/>
        <w:adjustRightInd w:val="0"/>
        <w:jc w:val="both"/>
      </w:pPr>
      <w:r>
        <w:tab/>
        <w:t>Dieses Schriftstück trägt als Überschrift die Namen [des Wahlkreises] und des Wahlkantons, die Nummer des Zählbüros, das Datum der Wahl und den Vermerk: "</w:t>
      </w:r>
      <w:r w:rsidR="004147D6">
        <w:t>[</w:t>
      </w:r>
      <w:r>
        <w:t>Ergebnis der Auszählung der Stimmzettel aus den Wahlbüros Nr. ...</w:t>
      </w:r>
      <w:r w:rsidR="004147D6">
        <w:t xml:space="preserve"> der Gemeinde]</w:t>
      </w:r>
      <w:r>
        <w:t>".</w:t>
      </w:r>
    </w:p>
    <w:p w14:paraId="440BC1DA" w14:textId="77777777" w:rsidR="0024263C" w:rsidRDefault="0024263C" w:rsidP="00D26D73">
      <w:pPr>
        <w:autoSpaceDE w:val="0"/>
        <w:autoSpaceDN w:val="0"/>
        <w:adjustRightInd w:val="0"/>
        <w:jc w:val="both"/>
      </w:pPr>
    </w:p>
    <w:p w14:paraId="12189287" w14:textId="77777777" w:rsidR="0024263C" w:rsidRDefault="0024263C" w:rsidP="00D26D73">
      <w:pPr>
        <w:autoSpaceDE w:val="0"/>
        <w:autoSpaceDN w:val="0"/>
        <w:adjustRightInd w:val="0"/>
        <w:jc w:val="both"/>
      </w:pPr>
      <w:r>
        <w:tab/>
        <w:t>[...]</w:t>
      </w:r>
    </w:p>
    <w:p w14:paraId="53B9FFB6" w14:textId="77777777" w:rsidR="0024263C" w:rsidRDefault="0024263C" w:rsidP="00D26D73">
      <w:pPr>
        <w:autoSpaceDE w:val="0"/>
        <w:autoSpaceDN w:val="0"/>
        <w:adjustRightInd w:val="0"/>
        <w:jc w:val="both"/>
      </w:pPr>
    </w:p>
    <w:p w14:paraId="2193CB93" w14:textId="77777777" w:rsidR="0024263C" w:rsidRDefault="0024263C" w:rsidP="00D26D73">
      <w:pPr>
        <w:autoSpaceDE w:val="0"/>
        <w:autoSpaceDN w:val="0"/>
        <w:adjustRightInd w:val="0"/>
        <w:jc w:val="both"/>
      </w:pPr>
      <w:r>
        <w:tab/>
        <w:t>Vor Weiterführung der Verrichtungen begibt [der Vorsitzende des Zählbürovorstandes] sich mit dem Protokoll zum Vorsitzenden des Hauptwahlvorstandes des Kantons und legt ihm das Duplikat der Tabelle vor. Wenn dieser Vorsitzende feststellt, dass die Tabelle in Ordnung ist, versieht er sie mit seiner Paraphe. Anderenfalls fordert er den Vorsitzenden des Zählbürovor</w:t>
      </w:r>
      <w:r>
        <w:softHyphen/>
        <w:t>standes auf, sie erst von seinem Vorstand ergänzen oder berichtigen zu lassen und gegebenen</w:t>
      </w:r>
      <w:r>
        <w:softHyphen/>
        <w:t>falls das ursprüngliche Protokoll ergänzen oder berichti</w:t>
      </w:r>
      <w:r>
        <w:softHyphen/>
        <w:t>gen zu lassen.</w:t>
      </w:r>
    </w:p>
    <w:p w14:paraId="3DF593CE" w14:textId="77777777" w:rsidR="0024263C" w:rsidRDefault="0024263C" w:rsidP="00D26D73">
      <w:pPr>
        <w:autoSpaceDE w:val="0"/>
        <w:autoSpaceDN w:val="0"/>
        <w:adjustRightInd w:val="0"/>
        <w:jc w:val="both"/>
      </w:pPr>
    </w:p>
    <w:p w14:paraId="113411AB" w14:textId="77777777" w:rsidR="0024263C" w:rsidRDefault="0024263C" w:rsidP="00D26D73">
      <w:pPr>
        <w:autoSpaceDE w:val="0"/>
        <w:autoSpaceDN w:val="0"/>
        <w:adjustRightInd w:val="0"/>
        <w:jc w:val="both"/>
      </w:pPr>
      <w:r>
        <w:tab/>
        <w:t>[Der Vorsitzende des Hauptwahlvorstandes des Kantons sammelt daraufhin die Duplikate der Zähltabellen ein und stellt den Vorsitzenden der Zählbürovorstände dafür eine Empfangsbescheinigung aus.]</w:t>
      </w:r>
    </w:p>
    <w:p w14:paraId="159679B5" w14:textId="77777777" w:rsidR="0024263C" w:rsidRDefault="0024263C" w:rsidP="00D26D73">
      <w:pPr>
        <w:autoSpaceDE w:val="0"/>
        <w:autoSpaceDN w:val="0"/>
        <w:adjustRightInd w:val="0"/>
        <w:jc w:val="both"/>
      </w:pPr>
    </w:p>
    <w:p w14:paraId="48C7CB27" w14:textId="77777777" w:rsidR="0024263C" w:rsidRDefault="0024263C" w:rsidP="00D26D73">
      <w:pPr>
        <w:autoSpaceDE w:val="0"/>
        <w:autoSpaceDN w:val="0"/>
        <w:adjustRightInd w:val="0"/>
        <w:jc w:val="both"/>
      </w:pPr>
      <w:r>
        <w:tab/>
        <w:t xml:space="preserve">[Der Hauptwahlvorstand des Kantons vermerkt </w:t>
      </w:r>
      <w:r w:rsidR="004147D6">
        <w:t xml:space="preserve">[pro Gemeinde und </w:t>
      </w:r>
      <w:r>
        <w:t>pro Zählbüro</w:t>
      </w:r>
      <w:r w:rsidR="004147D6">
        <w:t>]</w:t>
      </w:r>
      <w:r>
        <w:t xml:space="preserve"> in einer zusammenfassenden Tabelle die Anzahl abgegebener Stimmzettel, die Anzahl weißer oder ungültiger Stimmzettel, die Anzahl gültiger Stimmzettel sowie für jede Liste in der Reihenfolge der laufenden Nummern die Anzahl Stimmzettel in jeder der [vier] in Artikel 156 § 1 Absatz 2 erwähnten Unterkategorien und die Anzahl der von jedem [ordentlichen Kandidaten und Ersatzkandidaten] erzielten Vorzugsstimmen.]</w:t>
      </w:r>
    </w:p>
    <w:p w14:paraId="33C96C10" w14:textId="77777777" w:rsidR="0024263C" w:rsidRDefault="0024263C" w:rsidP="00D26D73">
      <w:pPr>
        <w:autoSpaceDE w:val="0"/>
        <w:autoSpaceDN w:val="0"/>
        <w:adjustRightInd w:val="0"/>
        <w:jc w:val="both"/>
      </w:pPr>
    </w:p>
    <w:p w14:paraId="514373EF" w14:textId="77777777" w:rsidR="0024263C" w:rsidRDefault="0024263C" w:rsidP="00D26D73">
      <w:pPr>
        <w:autoSpaceDE w:val="0"/>
        <w:autoSpaceDN w:val="0"/>
        <w:adjustRightInd w:val="0"/>
        <w:jc w:val="both"/>
      </w:pPr>
      <w:r>
        <w:tab/>
        <w:t>[Der Hauptwahlvorstand des Kantons zählt für den gesamten Kanton all diese Rubriken zusammen und fügt die Wahlziffer jeder Liste hinzu.]</w:t>
      </w:r>
    </w:p>
    <w:p w14:paraId="23C374AA" w14:textId="77777777" w:rsidR="0024263C" w:rsidRDefault="0024263C" w:rsidP="00D26D73">
      <w:pPr>
        <w:autoSpaceDE w:val="0"/>
        <w:autoSpaceDN w:val="0"/>
        <w:adjustRightInd w:val="0"/>
        <w:jc w:val="both"/>
      </w:pPr>
    </w:p>
    <w:p w14:paraId="1C5F5342" w14:textId="77777777" w:rsidR="0024263C" w:rsidRDefault="0024263C" w:rsidP="00D26D73">
      <w:pPr>
        <w:autoSpaceDE w:val="0"/>
        <w:autoSpaceDN w:val="0"/>
        <w:adjustRightInd w:val="0"/>
        <w:jc w:val="both"/>
      </w:pPr>
      <w:r>
        <w:lastRenderedPageBreak/>
        <w:tab/>
        <w:t xml:space="preserve">[Der Vorsitzende des Hauptwahlvorstandes des Kantons oder die Person, die er zu diesem Zweck bestimmt, übermittelt dem Minister des Innern unverzüglich auf digitalem Weg </w:t>
      </w:r>
      <w:r>
        <w:noBreakHyphen/>
        <w:t xml:space="preserve"> durch Gebrauch der elektronischen Signatur, die anhand des Personalausweises ange</w:t>
      </w:r>
      <w:r>
        <w:softHyphen/>
        <w:t>bracht wird - die Gesamtanzahl abgegebener Stimmzettel, die Gesamtanzahl gültiger Stimmzettel, die Gesamtanzahl weißer oder ungültiger Stimmzettel und die gemäß Artikel 166 festgelegte Wahlziffer jeder Liste und die Gesamtanzahl der von jedem ordentlichen Kandidaten und Ersatzkandidaten erzielten Vorzugsstimmen.]</w:t>
      </w:r>
    </w:p>
    <w:p w14:paraId="1009D8FB" w14:textId="77777777" w:rsidR="0024263C" w:rsidRDefault="0024263C" w:rsidP="00D26D73">
      <w:pPr>
        <w:autoSpaceDE w:val="0"/>
        <w:autoSpaceDN w:val="0"/>
        <w:adjustRightInd w:val="0"/>
        <w:jc w:val="both"/>
      </w:pPr>
    </w:p>
    <w:p w14:paraId="64D5CC07" w14:textId="3915F38D" w:rsidR="0024263C" w:rsidRDefault="0024263C" w:rsidP="00D26D73">
      <w:pPr>
        <w:autoSpaceDE w:val="0"/>
        <w:autoSpaceDN w:val="0"/>
        <w:adjustRightInd w:val="0"/>
        <w:jc w:val="both"/>
      </w:pPr>
      <w:r>
        <w:tab/>
        <w:t>[Der Vorsitzende des Hauptwahlvorstandes des Kantons lässt dem Vorsitzenden des Hauptwahlvorstandes des Wahlkreises</w:t>
      </w:r>
      <w:r w:rsidR="00ED76AF" w:rsidRPr="00ED76AF">
        <w:t xml:space="preserve"> </w:t>
      </w:r>
      <w:r w:rsidR="00ED76AF">
        <w:t>[</w:t>
      </w:r>
      <w:r w:rsidR="00C82F3C">
        <w:t>...</w:t>
      </w:r>
      <w:r w:rsidR="00ED76AF">
        <w:t>]</w:t>
      </w:r>
      <w:r>
        <w:t xml:space="preserve"> gegen Empfangsbescheinigung und dem Minister des Innern unverzüglich auf digitalem Weg - durch Gebrauch der elektronischen Signatur, die anhand</w:t>
      </w:r>
      <w:r w:rsidR="009F65A4">
        <w:t xml:space="preserve"> </w:t>
      </w:r>
      <w:r>
        <w:t xml:space="preserve">des Personalausweises angebracht wird - das </w:t>
      </w:r>
      <w:r w:rsidR="00C82F3C">
        <w:t xml:space="preserve">[digitale] </w:t>
      </w:r>
      <w:r>
        <w:t xml:space="preserve">Protokoll seines Wahlvorstandes mit der zusammenfassenden Tabelle zukommen. Die Duplikate der Zähltabellen </w:t>
      </w:r>
      <w:r w:rsidR="00C82F3C">
        <w:t xml:space="preserve">[...] </w:t>
      </w:r>
      <w:r>
        <w:t>werden ebenfalls dem Vorsitzenden des Hauptwahlvorstandes des Wahlkreises</w:t>
      </w:r>
      <w:r w:rsidR="00ED76AF">
        <w:t xml:space="preserve"> [</w:t>
      </w:r>
      <w:r w:rsidR="00C82F3C">
        <w:t>...</w:t>
      </w:r>
      <w:r w:rsidR="00ED76AF">
        <w:t xml:space="preserve">] </w:t>
      </w:r>
      <w:r>
        <w:t>übermittelt.]</w:t>
      </w:r>
    </w:p>
    <w:p w14:paraId="7901273E" w14:textId="77777777" w:rsidR="0024263C" w:rsidRDefault="0024263C" w:rsidP="00D26D73">
      <w:pPr>
        <w:autoSpaceDE w:val="0"/>
        <w:autoSpaceDN w:val="0"/>
        <w:adjustRightInd w:val="0"/>
        <w:jc w:val="both"/>
      </w:pPr>
    </w:p>
    <w:p w14:paraId="3C4B7BA5" w14:textId="5380CF7D" w:rsidR="00D44FCA" w:rsidRDefault="00D44FCA" w:rsidP="00D26D73">
      <w:pPr>
        <w:autoSpaceDE w:val="0"/>
        <w:autoSpaceDN w:val="0"/>
        <w:adjustRightInd w:val="0"/>
        <w:jc w:val="both"/>
      </w:pPr>
      <w:r>
        <w:tab/>
        <w:t>[</w:t>
      </w:r>
      <w:r w:rsidRPr="00EF2F8B">
        <w:t xml:space="preserve">Der Vorsitzende des Hauptwahlvorstandes des Kantons Sint-Genesius-Rode lässt dem Vorsitzenden des Hauptwahlvorstandes des Wahlkreises Flämisch-Brabant beziehungsweise dem Vorsitzenden des Hauptwahlvorstandes des Wahlkreises Brüssel-Hauptstadt und dem Minister des Innern unverzüglich auf digitalem Weg - durch Gebrauch der elektronischen Signatur, die anhand des Personalausweises angebracht wird - das </w:t>
      </w:r>
      <w:r w:rsidR="00C82F3C">
        <w:t xml:space="preserve">[digitale] </w:t>
      </w:r>
      <w:r w:rsidRPr="00EF2F8B">
        <w:t>Protokoll seines Wahlvorstandes mit der entsprechenden zusammenfassenden Tabelle zukommen.</w:t>
      </w:r>
      <w:r w:rsidR="00C82F3C">
        <w:t xml:space="preserve"> [...]</w:t>
      </w:r>
      <w:r>
        <w:t>]</w:t>
      </w:r>
    </w:p>
    <w:p w14:paraId="36D3482D" w14:textId="77777777" w:rsidR="00D44FCA" w:rsidRDefault="00D44FCA" w:rsidP="00D26D73">
      <w:pPr>
        <w:autoSpaceDE w:val="0"/>
        <w:autoSpaceDN w:val="0"/>
        <w:adjustRightInd w:val="0"/>
        <w:jc w:val="both"/>
      </w:pPr>
    </w:p>
    <w:p w14:paraId="6284BB04" w14:textId="308994C9" w:rsidR="0024263C" w:rsidRDefault="0024263C" w:rsidP="00D26D73">
      <w:pPr>
        <w:autoSpaceDE w:val="0"/>
        <w:autoSpaceDN w:val="0"/>
        <w:adjustRightInd w:val="0"/>
        <w:jc w:val="both"/>
      </w:pPr>
      <w:r>
        <w:tab/>
        <w:t xml:space="preserve">[Auf Antrag des Vorsitzenden des Hauptwahlvorstandes des Kantons </w:t>
      </w:r>
      <w:r w:rsidR="00C82F3C">
        <w:t>[</w:t>
      </w:r>
      <w:r w:rsidR="00C82F3C" w:rsidRPr="007F6F88">
        <w:t>stellt das Bürgermeister- und Schöffenkollegium der Gemeinde, die Hauptort des Kantons ist, ihm die vom König festgelegte Anzahl Personalmitglieder und Räume und Material zur Verfügung, die für die Erfüllung seiner Aufgabe erforderlich sind. Die Kosten, die diese Zurverfügungstellung mit sich bringt, werden gemäß Artikel 130 Absatz 5 verteilt</w:t>
      </w:r>
      <w:r w:rsidR="00C82F3C">
        <w:t>]</w:t>
      </w:r>
      <w:r>
        <w:t>.]</w:t>
      </w:r>
    </w:p>
    <w:p w14:paraId="19076C09" w14:textId="77777777" w:rsidR="0024263C" w:rsidRDefault="0024263C" w:rsidP="00D26D73">
      <w:pPr>
        <w:autoSpaceDE w:val="0"/>
        <w:autoSpaceDN w:val="0"/>
        <w:adjustRightInd w:val="0"/>
        <w:jc w:val="both"/>
      </w:pPr>
    </w:p>
    <w:p w14:paraId="4CC8581B" w14:textId="5B34D380" w:rsidR="0024263C" w:rsidRDefault="0024263C" w:rsidP="00D26D73">
      <w:pPr>
        <w:autoSpaceDE w:val="0"/>
        <w:autoSpaceDN w:val="0"/>
        <w:adjustRightInd w:val="0"/>
        <w:jc w:val="both"/>
      </w:pPr>
      <w:r w:rsidRPr="0024263C">
        <w:rPr>
          <w:i/>
          <w:iCs/>
        </w:rPr>
        <w:t>[Art. 161 Abs. 2 ersetzt durch Art. 75 Nr. 1 des G. vom 16. Juli 1993 (B.S. vom 20. Juli 1993)</w:t>
      </w:r>
      <w:r w:rsidR="00ED76AF">
        <w:rPr>
          <w:i/>
          <w:iCs/>
        </w:rPr>
        <w:t xml:space="preserve"> und abgeändert durch Art. 68 Nr. 1 des G. vom 6. Januar 2014 (III) (B.S. vom 31. Januar 2014)</w:t>
      </w:r>
      <w:r w:rsidRPr="0024263C">
        <w:rPr>
          <w:i/>
          <w:iCs/>
        </w:rPr>
        <w:t>; Abs. 3 abgeändert durch Art. 7 Nr. 1 des G. vom 5. April 1995 (B.S. vom 15. April 1995); früherer Absatz 4 aufgehoben durch Art. 7 Nr. 2 des G. vom 5. April 1995 (B.S. vom 15. April 1995); Abs</w:t>
      </w:r>
      <w:r w:rsidR="005D7461">
        <w:rPr>
          <w:i/>
          <w:iCs/>
        </w:rPr>
        <w:t>.</w:t>
      </w:r>
      <w:r w:rsidRPr="0024263C">
        <w:rPr>
          <w:i/>
          <w:iCs/>
        </w:rPr>
        <w:t> 5 abgeändert durch Art. 16 des K.E. vom 5. April 1994 (B.S.</w:t>
      </w:r>
      <w:r w:rsidR="009F65A4">
        <w:rPr>
          <w:i/>
          <w:iCs/>
        </w:rPr>
        <w:t> </w:t>
      </w:r>
      <w:r w:rsidRPr="0024263C">
        <w:rPr>
          <w:i/>
          <w:iCs/>
        </w:rPr>
        <w:t>vom 23. April 1994)</w:t>
      </w:r>
      <w:r w:rsidR="002E5F90">
        <w:rPr>
          <w:i/>
          <w:iCs/>
        </w:rPr>
        <w:t xml:space="preserve"> und Art. 14 Nr. 1 des G. vom 10. Februar 2014 (B.S. vom 14. Februar 2014)</w:t>
      </w:r>
      <w:r w:rsidRPr="0024263C">
        <w:rPr>
          <w:i/>
          <w:iCs/>
        </w:rPr>
        <w:t>; früherer Absatz 6 aufgehoben durch Art. 58 Nr. 2 des G. vom 5. Juli 1976 (B.S. vom 29. Juli 1976); neuer Absatz 6 abgeändert durch Art. 58 Nr. 3 des G.</w:t>
      </w:r>
      <w:r w:rsidR="009F65A4">
        <w:rPr>
          <w:i/>
          <w:iCs/>
        </w:rPr>
        <w:t> </w:t>
      </w:r>
      <w:r w:rsidRPr="0024263C">
        <w:rPr>
          <w:i/>
          <w:iCs/>
        </w:rPr>
        <w:t>vom 5. Juli 1976 (B.S. vom 29. Juli 1976); Abs. 7 ersetzt durch Art. 58 Nr. 3 des G. vom 5. Juli 1976 (B.S. vom 29. Juli 1976); Abs. 8 ersetzt durch Art. 7 Nr. 3 des G. vom 5. April 1995 (B.S. vom 15. April 1995) und abgeändert durch Art. </w:t>
      </w:r>
      <w:r w:rsidR="002E5F90">
        <w:rPr>
          <w:i/>
          <w:iCs/>
        </w:rPr>
        <w:t xml:space="preserve">15 des G. vom 27. Dezember 2000 (B.S. vom </w:t>
      </w:r>
      <w:r w:rsidRPr="0024263C">
        <w:rPr>
          <w:i/>
          <w:iCs/>
        </w:rPr>
        <w:t>24. </w:t>
      </w:r>
      <w:r w:rsidR="007860B8">
        <w:rPr>
          <w:i/>
          <w:iCs/>
        </w:rPr>
        <w:t>Januar 2001)</w:t>
      </w:r>
      <w:r w:rsidR="002E5F90">
        <w:rPr>
          <w:i/>
          <w:iCs/>
        </w:rPr>
        <w:t>,</w:t>
      </w:r>
      <w:r w:rsidR="007860B8">
        <w:rPr>
          <w:i/>
          <w:iCs/>
        </w:rPr>
        <w:t xml:space="preserve"> Art. 15 des G. </w:t>
      </w:r>
      <w:r w:rsidRPr="0024263C">
        <w:rPr>
          <w:i/>
          <w:iCs/>
        </w:rPr>
        <w:t>vom 13. Dezember 2002 (II) (B.S. vom 10. Januar 2003)</w:t>
      </w:r>
      <w:r w:rsidR="002E5F90">
        <w:rPr>
          <w:i/>
          <w:iCs/>
        </w:rPr>
        <w:t xml:space="preserve"> und Art. 14 Nr. 2 des G. vom 10. Februar 2014 (B.S. vom 14. Februar 2014)</w:t>
      </w:r>
      <w:r w:rsidRPr="0024263C">
        <w:rPr>
          <w:i/>
          <w:iCs/>
        </w:rPr>
        <w:t>; Abs. 9 ersetzt durch Art. 58 Nr. 3 des G. vom 5. Juli 1976 (B.S. vom 29. Juli 1976); Abs. 10 ers</w:t>
      </w:r>
      <w:r w:rsidR="007860B8">
        <w:rPr>
          <w:i/>
          <w:iCs/>
        </w:rPr>
        <w:t>etzt durch Art. 22 Nr. 1 des G. </w:t>
      </w:r>
      <w:r w:rsidRPr="0024263C">
        <w:rPr>
          <w:i/>
          <w:iCs/>
        </w:rPr>
        <w:t>vom 13. Februar 2007 (B.S. vom 7. März 2007); Abs. 11 ers</w:t>
      </w:r>
      <w:r w:rsidR="007860B8">
        <w:rPr>
          <w:i/>
          <w:iCs/>
        </w:rPr>
        <w:t>etzt durch Art. 22 Nr. 2 des G. </w:t>
      </w:r>
      <w:r w:rsidRPr="0024263C">
        <w:rPr>
          <w:i/>
          <w:iCs/>
        </w:rPr>
        <w:t>vom 13. Februar 2007 (B.S. vom 7. März 2007)</w:t>
      </w:r>
      <w:r w:rsidR="00ED76AF">
        <w:rPr>
          <w:i/>
          <w:iCs/>
        </w:rPr>
        <w:t xml:space="preserve"> und abgeändert durch Art. 68 Nr. 2 und 3 des G. vom 6. Januar 2014 (III) (B.S. vom 31. Januar 2014)</w:t>
      </w:r>
      <w:r w:rsidR="001D3BF4">
        <w:rPr>
          <w:i/>
          <w:iCs/>
        </w:rPr>
        <w:t xml:space="preserve"> und Art. 58 Nr. 1</w:t>
      </w:r>
      <w:r w:rsidR="001D3BF4">
        <w:rPr>
          <w:i/>
        </w:rPr>
        <w:t xml:space="preserve"> des G. vom 28. März 2023 (B.S. vom 14. April 2023)</w:t>
      </w:r>
      <w:r w:rsidRPr="0024263C">
        <w:rPr>
          <w:i/>
          <w:iCs/>
        </w:rPr>
        <w:t xml:space="preserve">; </w:t>
      </w:r>
      <w:r w:rsidR="00D44FCA">
        <w:rPr>
          <w:i/>
          <w:iCs/>
        </w:rPr>
        <w:t>neuer Absatz 12 eingefügt durch Art. 14 des G.</w:t>
      </w:r>
      <w:r w:rsidR="007860B8">
        <w:rPr>
          <w:i/>
          <w:iCs/>
        </w:rPr>
        <w:t> </w:t>
      </w:r>
      <w:r w:rsidR="00D44FCA">
        <w:rPr>
          <w:i/>
          <w:iCs/>
        </w:rPr>
        <w:t>vom 19. Juli 2012 (III) (B.S. vom 22. August 2012)</w:t>
      </w:r>
      <w:r w:rsidR="001D3BF4">
        <w:rPr>
          <w:i/>
          <w:iCs/>
        </w:rPr>
        <w:t xml:space="preserve"> und abgeändert durch Art. 58 Nr. 2</w:t>
      </w:r>
      <w:r w:rsidR="001D3BF4">
        <w:rPr>
          <w:i/>
        </w:rPr>
        <w:t xml:space="preserve"> des G. vom 28. März 2023 </w:t>
      </w:r>
      <w:r w:rsidR="001D3BF4">
        <w:rPr>
          <w:i/>
        </w:rPr>
        <w:lastRenderedPageBreak/>
        <w:t>(B.S. vom 14. April 2023)</w:t>
      </w:r>
      <w:r w:rsidR="00D44FCA">
        <w:rPr>
          <w:i/>
          <w:iCs/>
        </w:rPr>
        <w:t xml:space="preserve">; </w:t>
      </w:r>
      <w:r w:rsidR="007860B8">
        <w:rPr>
          <w:i/>
          <w:iCs/>
        </w:rPr>
        <w:t>Abs. 13 (früherer Absatz 12)</w:t>
      </w:r>
      <w:r w:rsidRPr="0024263C">
        <w:rPr>
          <w:i/>
          <w:iCs/>
        </w:rPr>
        <w:t xml:space="preserve"> ersetzt durch Art. 58 Nr. 3 des G. vom 5. Juli 1976 (B.S. vom 29. Juli 1976)</w:t>
      </w:r>
      <w:r w:rsidR="001D3BF4">
        <w:rPr>
          <w:i/>
          <w:iCs/>
        </w:rPr>
        <w:t xml:space="preserve"> und abgeändert durch Art. 58 Nr. 3</w:t>
      </w:r>
      <w:r w:rsidR="001D3BF4">
        <w:rPr>
          <w:i/>
        </w:rPr>
        <w:t xml:space="preserve"> des G. vom 28. März 2023 (B.S. vom 14. April 2023)</w:t>
      </w:r>
      <w:r w:rsidRPr="0024263C">
        <w:rPr>
          <w:i/>
          <w:iCs/>
        </w:rPr>
        <w:t>]</w:t>
      </w:r>
    </w:p>
    <w:p w14:paraId="3CE8DE8C" w14:textId="77777777" w:rsidR="0024263C" w:rsidRPr="00470F4D" w:rsidRDefault="0024263C" w:rsidP="00D26D73">
      <w:pPr>
        <w:autoSpaceDE w:val="0"/>
        <w:autoSpaceDN w:val="0"/>
        <w:adjustRightInd w:val="0"/>
        <w:jc w:val="both"/>
        <w:rPr>
          <w:bCs/>
        </w:rPr>
      </w:pPr>
    </w:p>
    <w:p w14:paraId="4CAE796D" w14:textId="77777777" w:rsidR="0024263C" w:rsidRPr="00470F4D" w:rsidRDefault="0024263C" w:rsidP="00D26D73">
      <w:pPr>
        <w:autoSpaceDE w:val="0"/>
        <w:autoSpaceDN w:val="0"/>
        <w:adjustRightInd w:val="0"/>
        <w:jc w:val="both"/>
        <w:rPr>
          <w:bCs/>
        </w:rPr>
      </w:pPr>
    </w:p>
    <w:p w14:paraId="5C7518E5" w14:textId="77777777" w:rsidR="0024263C" w:rsidRDefault="0024263C" w:rsidP="00ED76AF">
      <w:pPr>
        <w:autoSpaceDE w:val="0"/>
        <w:autoSpaceDN w:val="0"/>
        <w:adjustRightInd w:val="0"/>
        <w:jc w:val="both"/>
      </w:pPr>
      <w:r w:rsidRPr="0024263C">
        <w:rPr>
          <w:b/>
          <w:bCs/>
        </w:rPr>
        <w:tab/>
      </w:r>
      <w:r>
        <w:t>[</w:t>
      </w:r>
      <w:r w:rsidRPr="0024263C">
        <w:rPr>
          <w:b/>
          <w:bCs/>
        </w:rPr>
        <w:t>Art. 161</w:t>
      </w:r>
      <w:r w:rsidRPr="0024263C">
        <w:rPr>
          <w:b/>
          <w:bCs/>
          <w:i/>
          <w:iCs/>
        </w:rPr>
        <w:t>bis</w:t>
      </w:r>
      <w:r>
        <w:t xml:space="preserve"> - </w:t>
      </w:r>
      <w:r w:rsidR="00ED76AF">
        <w:t>[…]</w:t>
      </w:r>
      <w:r>
        <w:t>]</w:t>
      </w:r>
    </w:p>
    <w:p w14:paraId="13490247" w14:textId="77777777" w:rsidR="0024263C" w:rsidRPr="0024263C" w:rsidRDefault="0024263C" w:rsidP="00D26D73">
      <w:pPr>
        <w:autoSpaceDE w:val="0"/>
        <w:autoSpaceDN w:val="0"/>
        <w:adjustRightInd w:val="0"/>
        <w:jc w:val="both"/>
        <w:rPr>
          <w:i/>
          <w:iCs/>
        </w:rPr>
      </w:pPr>
    </w:p>
    <w:p w14:paraId="72E925A5" w14:textId="77777777" w:rsidR="0024263C" w:rsidRDefault="0024263C" w:rsidP="00D26D73">
      <w:pPr>
        <w:autoSpaceDE w:val="0"/>
        <w:autoSpaceDN w:val="0"/>
        <w:adjustRightInd w:val="0"/>
        <w:jc w:val="both"/>
      </w:pPr>
      <w:r w:rsidRPr="0024263C">
        <w:rPr>
          <w:i/>
          <w:iCs/>
        </w:rPr>
        <w:t>[Art. 161bis eingefügt durch Art. 76 des G. vom 16. Juli 1993 (B.S. vom 20. Juli 1993)</w:t>
      </w:r>
      <w:r w:rsidR="00ED76AF">
        <w:rPr>
          <w:i/>
          <w:iCs/>
        </w:rPr>
        <w:t xml:space="preserve"> und aufgehoben durch Art. 69 des G. vom 6. Januar 2014 (III) (B.S. vom 31. Januar 2014)]</w:t>
      </w:r>
    </w:p>
    <w:p w14:paraId="7556328F" w14:textId="77777777" w:rsidR="009F65A4" w:rsidRDefault="009F65A4" w:rsidP="00D26D73">
      <w:pPr>
        <w:autoSpaceDE w:val="0"/>
        <w:autoSpaceDN w:val="0"/>
        <w:adjustRightInd w:val="0"/>
        <w:jc w:val="both"/>
      </w:pPr>
    </w:p>
    <w:p w14:paraId="06DE8F77" w14:textId="77777777" w:rsidR="009F65A4" w:rsidRDefault="009F65A4" w:rsidP="00D26D73">
      <w:pPr>
        <w:autoSpaceDE w:val="0"/>
        <w:autoSpaceDN w:val="0"/>
        <w:adjustRightInd w:val="0"/>
        <w:jc w:val="both"/>
      </w:pPr>
    </w:p>
    <w:p w14:paraId="233270EB" w14:textId="77777777" w:rsidR="0024263C" w:rsidRDefault="0024263C" w:rsidP="00D26D73">
      <w:pPr>
        <w:autoSpaceDE w:val="0"/>
        <w:autoSpaceDN w:val="0"/>
        <w:adjustRightInd w:val="0"/>
        <w:jc w:val="both"/>
      </w:pPr>
      <w:r>
        <w:tab/>
      </w:r>
      <w:r w:rsidRPr="0024263C">
        <w:rPr>
          <w:b/>
          <w:bCs/>
        </w:rPr>
        <w:t>Art. 162</w:t>
      </w:r>
      <w:r>
        <w:t xml:space="preserve"> - [Der Vorsitzende des Zählbürovorstandes] lässt im Protokoll vermerken, dass die Zähltabelle ausgehändigt worden ist und gegebenenfalls welche Berichtigungen darin vorgenommen worden sind.</w:t>
      </w:r>
    </w:p>
    <w:p w14:paraId="6122B30C" w14:textId="77777777" w:rsidR="0024263C" w:rsidRDefault="0024263C" w:rsidP="00D26D73">
      <w:pPr>
        <w:autoSpaceDE w:val="0"/>
        <w:autoSpaceDN w:val="0"/>
        <w:adjustRightInd w:val="0"/>
        <w:jc w:val="both"/>
      </w:pPr>
    </w:p>
    <w:p w14:paraId="0B3BBEBC" w14:textId="7ADCA484" w:rsidR="0024263C" w:rsidRDefault="0024263C" w:rsidP="00D26D73">
      <w:pPr>
        <w:autoSpaceDE w:val="0"/>
        <w:autoSpaceDN w:val="0"/>
        <w:adjustRightInd w:val="0"/>
        <w:jc w:val="both"/>
      </w:pPr>
      <w:r>
        <w:tab/>
        <w:t xml:space="preserve">Danach </w:t>
      </w:r>
      <w:r w:rsidR="001D3BF4">
        <w:t>[</w:t>
      </w:r>
      <w:r w:rsidR="001D3BF4" w:rsidRPr="007F6F88">
        <w:t>darf er öffentlich das Ergebnis verkünden</w:t>
      </w:r>
      <w:r w:rsidR="001D3BF4">
        <w:t>]</w:t>
      </w:r>
      <w:r>
        <w:t>, das in der in Artikel 161 Absatz 2 erwähnten Mustertabelle festgehalten ist.</w:t>
      </w:r>
    </w:p>
    <w:p w14:paraId="0E10F0F1" w14:textId="77777777" w:rsidR="0024263C" w:rsidRDefault="0024263C" w:rsidP="00D26D73">
      <w:pPr>
        <w:autoSpaceDE w:val="0"/>
        <w:autoSpaceDN w:val="0"/>
        <w:adjustRightInd w:val="0"/>
        <w:jc w:val="both"/>
      </w:pPr>
    </w:p>
    <w:p w14:paraId="3AF7FB55" w14:textId="217E7E54" w:rsidR="0024263C" w:rsidRDefault="00470F4D" w:rsidP="00D26D73">
      <w:pPr>
        <w:autoSpaceDE w:val="0"/>
        <w:autoSpaceDN w:val="0"/>
        <w:adjustRightInd w:val="0"/>
        <w:jc w:val="both"/>
      </w:pPr>
      <w:r>
        <w:tab/>
      </w:r>
      <w:r w:rsidR="0024263C">
        <w:t xml:space="preserve">Das Protokoll, dem das Paket mit den beanstandeten Stimmzetteln beigefügt wird, wird in einen zu versiegelnden Umschlag verschlossen, dessen Aufschrift den Inhalt angibt. Dieser Umschlag und diejenigen, die die Protokolle der Wahlbürovorstände enthalten, werden zusammen in ein zu versiegelndes Paket verschlossen, das [der Vorsitzende des </w:t>
      </w:r>
      <w:r w:rsidR="001D3BF4">
        <w:t>[</w:t>
      </w:r>
      <w:r w:rsidR="001D3BF4" w:rsidRPr="007F6F88">
        <w:t>Hauptwahl</w:t>
      </w:r>
      <w:r w:rsidR="001D3BF4" w:rsidRPr="007F6F88">
        <w:softHyphen/>
        <w:t>vorstandes des Kantons</w:t>
      </w:r>
      <w:r w:rsidR="001D3BF4">
        <w:t>]</w:t>
      </w:r>
      <w:r w:rsidR="0024263C">
        <w:t>] [dem Vorsitzenden des Hauptwahlvorstandes des Wahlkreises</w:t>
      </w:r>
      <w:r w:rsidR="00ED76AF">
        <w:t xml:space="preserve"> […]</w:t>
      </w:r>
      <w:r w:rsidR="0024263C">
        <w:t>] binnen vierundzwanzig Stunden zukommen lässt.</w:t>
      </w:r>
    </w:p>
    <w:p w14:paraId="5671C50B" w14:textId="77777777" w:rsidR="0024263C" w:rsidRDefault="0024263C" w:rsidP="00D26D73">
      <w:pPr>
        <w:autoSpaceDE w:val="0"/>
        <w:autoSpaceDN w:val="0"/>
        <w:adjustRightInd w:val="0"/>
        <w:jc w:val="both"/>
      </w:pPr>
    </w:p>
    <w:p w14:paraId="370B6C02" w14:textId="77777777" w:rsidR="00D965D2" w:rsidRDefault="00D965D2" w:rsidP="00D26D73">
      <w:pPr>
        <w:autoSpaceDE w:val="0"/>
        <w:autoSpaceDN w:val="0"/>
        <w:adjustRightInd w:val="0"/>
        <w:jc w:val="both"/>
      </w:pPr>
    </w:p>
    <w:p w14:paraId="65A116AD" w14:textId="27A8AE03" w:rsidR="0024263C" w:rsidRDefault="0024263C" w:rsidP="00D26D73">
      <w:pPr>
        <w:autoSpaceDE w:val="0"/>
        <w:autoSpaceDN w:val="0"/>
        <w:adjustRightInd w:val="0"/>
        <w:jc w:val="both"/>
      </w:pPr>
      <w:r w:rsidRPr="0024263C">
        <w:rPr>
          <w:i/>
          <w:iCs/>
        </w:rPr>
        <w:t>[Art. 162 Abs. 1 abgeändert durch Art. 59 Nr. </w:t>
      </w:r>
      <w:r w:rsidR="00470F4D">
        <w:rPr>
          <w:i/>
          <w:iCs/>
        </w:rPr>
        <w:t>1 des G. vom 5. Juli 1976 (B.S. </w:t>
      </w:r>
      <w:r w:rsidRPr="0024263C">
        <w:rPr>
          <w:i/>
          <w:iCs/>
        </w:rPr>
        <w:t xml:space="preserve">vom 29. Juli 1976); </w:t>
      </w:r>
      <w:r w:rsidR="001D3BF4">
        <w:rPr>
          <w:i/>
          <w:iCs/>
        </w:rPr>
        <w:t>Abs. 2 abgeändert durch Art. 59 Nr. 1</w:t>
      </w:r>
      <w:r w:rsidR="001D3BF4">
        <w:rPr>
          <w:i/>
        </w:rPr>
        <w:t xml:space="preserve"> des G. vom 28. März 2023 (B.S. vom 14. April 2023)</w:t>
      </w:r>
      <w:r w:rsidR="00E46DA1">
        <w:rPr>
          <w:i/>
        </w:rPr>
        <w:t xml:space="preserve">; </w:t>
      </w:r>
      <w:r w:rsidR="00E46DA1">
        <w:rPr>
          <w:i/>
          <w:iCs/>
        </w:rPr>
        <w:t>Abs. 3 abgeändert durch Art. 59 Nr. 1 des G. vom 5. Juli 1976 (B.S. vom 29. Juli 1976),</w:t>
      </w:r>
      <w:r w:rsidRPr="0024263C">
        <w:rPr>
          <w:i/>
          <w:iCs/>
        </w:rPr>
        <w:t xml:space="preserve"> Art. 77 des G. vom 16. Juli 1993 (B.S. vom 20. Juli 1993)</w:t>
      </w:r>
      <w:r w:rsidR="001D3BF4">
        <w:rPr>
          <w:i/>
          <w:iCs/>
        </w:rPr>
        <w:t>,</w:t>
      </w:r>
      <w:r w:rsidR="00ED76AF">
        <w:rPr>
          <w:i/>
          <w:iCs/>
        </w:rPr>
        <w:t xml:space="preserve"> Art. 70 des G. vom 6. Januar 2014 (III) (B.S. vom 31. Januar 2014)</w:t>
      </w:r>
      <w:r w:rsidR="001D3BF4">
        <w:rPr>
          <w:i/>
          <w:iCs/>
        </w:rPr>
        <w:t xml:space="preserve"> und Art. 59 Nr. 2</w:t>
      </w:r>
      <w:r w:rsidR="001D3BF4">
        <w:rPr>
          <w:i/>
        </w:rPr>
        <w:t xml:space="preserve"> des G. vom 28. März 2023 (B.S. vom 14. April 2023)</w:t>
      </w:r>
      <w:r w:rsidRPr="0024263C">
        <w:rPr>
          <w:i/>
          <w:iCs/>
        </w:rPr>
        <w:t>]</w:t>
      </w:r>
    </w:p>
    <w:p w14:paraId="6FEFE953" w14:textId="77777777" w:rsidR="0024263C" w:rsidRDefault="0024263C" w:rsidP="00D26D73">
      <w:pPr>
        <w:autoSpaceDE w:val="0"/>
        <w:autoSpaceDN w:val="0"/>
        <w:adjustRightInd w:val="0"/>
        <w:jc w:val="both"/>
      </w:pPr>
    </w:p>
    <w:p w14:paraId="61D7065E" w14:textId="77777777" w:rsidR="0024263C" w:rsidRDefault="0024263C" w:rsidP="00D26D73">
      <w:pPr>
        <w:autoSpaceDE w:val="0"/>
        <w:autoSpaceDN w:val="0"/>
        <w:adjustRightInd w:val="0"/>
        <w:jc w:val="both"/>
      </w:pPr>
    </w:p>
    <w:p w14:paraId="111C2FAC" w14:textId="77777777" w:rsidR="0024263C" w:rsidRDefault="0024263C" w:rsidP="00D26D73">
      <w:pPr>
        <w:autoSpaceDE w:val="0"/>
        <w:autoSpaceDN w:val="0"/>
        <w:adjustRightInd w:val="0"/>
        <w:jc w:val="both"/>
      </w:pPr>
      <w:r w:rsidRPr="0024263C">
        <w:rPr>
          <w:b/>
          <w:bCs/>
        </w:rPr>
        <w:tab/>
        <w:t>Art. 163</w:t>
      </w:r>
      <w:r>
        <w:t xml:space="preserve"> - [</w:t>
      </w:r>
      <w:r w:rsidR="00ED76AF">
        <w:t>..</w:t>
      </w:r>
      <w:r>
        <w:t>.]</w:t>
      </w:r>
    </w:p>
    <w:p w14:paraId="015DA611" w14:textId="77777777" w:rsidR="0024263C" w:rsidRDefault="0024263C" w:rsidP="00D26D73">
      <w:pPr>
        <w:autoSpaceDE w:val="0"/>
        <w:autoSpaceDN w:val="0"/>
        <w:adjustRightInd w:val="0"/>
        <w:jc w:val="both"/>
      </w:pPr>
    </w:p>
    <w:p w14:paraId="00B87FB8" w14:textId="77777777" w:rsidR="0024263C" w:rsidRDefault="0024263C" w:rsidP="00D26D73">
      <w:pPr>
        <w:autoSpaceDE w:val="0"/>
        <w:autoSpaceDN w:val="0"/>
        <w:adjustRightInd w:val="0"/>
        <w:jc w:val="both"/>
      </w:pPr>
      <w:r w:rsidRPr="0024263C">
        <w:rPr>
          <w:i/>
          <w:iCs/>
        </w:rPr>
        <w:t>[Art. 163 aufgehoben durch Art. </w:t>
      </w:r>
      <w:r w:rsidR="00ED76AF">
        <w:rPr>
          <w:i/>
          <w:iCs/>
        </w:rPr>
        <w:t>71 des G. vom 6. Januar 2014 (III) (B.S. vom 31. Januar 2014)</w:t>
      </w:r>
      <w:r w:rsidRPr="0024263C">
        <w:rPr>
          <w:i/>
          <w:iCs/>
        </w:rPr>
        <w:t>]</w:t>
      </w:r>
    </w:p>
    <w:p w14:paraId="41086965" w14:textId="77777777" w:rsidR="009F65A4" w:rsidRDefault="009F65A4" w:rsidP="00D26D73">
      <w:pPr>
        <w:autoSpaceDE w:val="0"/>
        <w:autoSpaceDN w:val="0"/>
        <w:adjustRightInd w:val="0"/>
        <w:jc w:val="both"/>
      </w:pPr>
    </w:p>
    <w:p w14:paraId="7AC02BD4" w14:textId="77777777" w:rsidR="009F65A4" w:rsidRDefault="009F65A4" w:rsidP="00D26D73">
      <w:pPr>
        <w:autoSpaceDE w:val="0"/>
        <w:autoSpaceDN w:val="0"/>
        <w:adjustRightInd w:val="0"/>
        <w:jc w:val="both"/>
      </w:pPr>
    </w:p>
    <w:p w14:paraId="395E5755" w14:textId="77777777" w:rsidR="0024263C" w:rsidRDefault="0024263C" w:rsidP="00D26D73">
      <w:pPr>
        <w:autoSpaceDE w:val="0"/>
        <w:autoSpaceDN w:val="0"/>
        <w:adjustRightInd w:val="0"/>
        <w:jc w:val="both"/>
      </w:pPr>
      <w:r>
        <w:tab/>
      </w:r>
      <w:r w:rsidRPr="0024263C">
        <w:rPr>
          <w:b/>
          <w:bCs/>
        </w:rPr>
        <w:t>Art. 164</w:t>
      </w:r>
      <w:r>
        <w:t xml:space="preserve"> - [Der Vorsitzende des Hauptwahlvorstandes [des Wahlkreises </w:t>
      </w:r>
      <w:r w:rsidR="00ED76AF">
        <w:t>[…]</w:t>
      </w:r>
      <w:r>
        <w:t>]] öffnet in Gegenwart des Vorstandes und der Zeugen die Umschläge mit den Zähltabellen, und der Vorstand nimmt sofort die Stimmenauszählung vor.</w:t>
      </w:r>
    </w:p>
    <w:p w14:paraId="73492055" w14:textId="77777777" w:rsidR="0024263C" w:rsidRDefault="0024263C" w:rsidP="00D26D73">
      <w:pPr>
        <w:autoSpaceDE w:val="0"/>
        <w:autoSpaceDN w:val="0"/>
        <w:adjustRightInd w:val="0"/>
        <w:jc w:val="both"/>
      </w:pPr>
    </w:p>
    <w:p w14:paraId="576A4F85" w14:textId="0E52CE25" w:rsidR="0024263C" w:rsidRDefault="0024263C" w:rsidP="00D26D73">
      <w:pPr>
        <w:autoSpaceDE w:val="0"/>
        <w:autoSpaceDN w:val="0"/>
        <w:adjustRightInd w:val="0"/>
        <w:jc w:val="both"/>
      </w:pPr>
      <w:r>
        <w:tab/>
        <w:t xml:space="preserve">[Auf Antrag der Vorsitzenden dieser Vorstände </w:t>
      </w:r>
      <w:r w:rsidR="001D3BF4">
        <w:t>[</w:t>
      </w:r>
      <w:r w:rsidR="001D3BF4" w:rsidRPr="007F6F88">
        <w:t>stellt das Bürgermeister- und Schöffenkollegium der Gemeinde, auf deren Gebiet diese Vorstände eingerichtet sind, ihnen die vom König festgelegte Anzahl Personalmitglieder und Räume und Material zur Verfügung, die für die Erfüllung ihrer Aufgabe erforderlich sind. Die Kosten, die diese Zurverfügungstellung mit sich bringt, werden gemäß Artikel 130 Absatz 5 verteilt</w:t>
      </w:r>
      <w:r w:rsidR="001D3BF4">
        <w:t>]</w:t>
      </w:r>
      <w:r>
        <w:t>.]</w:t>
      </w:r>
    </w:p>
    <w:p w14:paraId="57D69D15" w14:textId="144CB231" w:rsidR="001D3BF4" w:rsidRDefault="001D3BF4"/>
    <w:p w14:paraId="62F804E4" w14:textId="586FE5FA" w:rsidR="0024263C" w:rsidRDefault="0024263C" w:rsidP="00D26D73">
      <w:pPr>
        <w:autoSpaceDE w:val="0"/>
        <w:autoSpaceDN w:val="0"/>
        <w:adjustRightInd w:val="0"/>
        <w:jc w:val="both"/>
      </w:pPr>
      <w:r>
        <w:lastRenderedPageBreak/>
        <w:tab/>
        <w:t>[</w:t>
      </w:r>
      <w:r w:rsidR="001D3BF4">
        <w:t>..</w:t>
      </w:r>
      <w:r>
        <w:t>.]</w:t>
      </w:r>
    </w:p>
    <w:p w14:paraId="5FE09417" w14:textId="77777777" w:rsidR="0024263C" w:rsidRDefault="0024263C" w:rsidP="00D26D73">
      <w:pPr>
        <w:autoSpaceDE w:val="0"/>
        <w:autoSpaceDN w:val="0"/>
        <w:adjustRightInd w:val="0"/>
        <w:jc w:val="both"/>
      </w:pPr>
    </w:p>
    <w:p w14:paraId="459E1A76" w14:textId="407D6115" w:rsidR="0024263C" w:rsidRDefault="0024263C" w:rsidP="00D26D73">
      <w:pPr>
        <w:autoSpaceDE w:val="0"/>
        <w:autoSpaceDN w:val="0"/>
        <w:adjustRightInd w:val="0"/>
        <w:jc w:val="both"/>
      </w:pPr>
      <w:r w:rsidRPr="0024263C">
        <w:rPr>
          <w:i/>
          <w:iCs/>
        </w:rPr>
        <w:t>[Art. 164 Abs. 1 abgeändert durch Art. 61 des G. vom 5. Jul</w:t>
      </w:r>
      <w:r w:rsidR="00ED76AF">
        <w:rPr>
          <w:i/>
          <w:iCs/>
        </w:rPr>
        <w:t>i 1976 (B.S. vom 29. Juli 1976),</w:t>
      </w:r>
      <w:r w:rsidRPr="0024263C">
        <w:rPr>
          <w:i/>
          <w:iCs/>
        </w:rPr>
        <w:t xml:space="preserve"> Art. 79 des G. vom 16. Juli 1993 (B.S. vom 20. Juli 1993)</w:t>
      </w:r>
      <w:r w:rsidR="00ED76AF">
        <w:rPr>
          <w:i/>
          <w:iCs/>
        </w:rPr>
        <w:t xml:space="preserve"> und Art. 72 des G. vom 6. Januar 2014 (III) (B.S. vom 31. Januar 2014)</w:t>
      </w:r>
      <w:r w:rsidRPr="0024263C">
        <w:rPr>
          <w:i/>
          <w:iCs/>
        </w:rPr>
        <w:t>; Abs. 2 ersetzt durch Art. 79 des G. vom 16. Juli 1993 (B.S. vom 20. Juli 1993)</w:t>
      </w:r>
      <w:r w:rsidR="001D3BF4">
        <w:rPr>
          <w:i/>
          <w:iCs/>
        </w:rPr>
        <w:t xml:space="preserve"> und abgeändert durch Art. 60 Nr. 2</w:t>
      </w:r>
      <w:r w:rsidR="001D3BF4">
        <w:rPr>
          <w:i/>
        </w:rPr>
        <w:t xml:space="preserve"> des G. vom 28. März 2023 (B.S. vom 14. April 2023)</w:t>
      </w:r>
      <w:r w:rsidRPr="0024263C">
        <w:rPr>
          <w:i/>
          <w:iCs/>
        </w:rPr>
        <w:t>; Abs.</w:t>
      </w:r>
      <w:r w:rsidR="001D3BF4">
        <w:rPr>
          <w:i/>
          <w:iCs/>
        </w:rPr>
        <w:t> </w:t>
      </w:r>
      <w:r w:rsidRPr="0024263C">
        <w:rPr>
          <w:i/>
          <w:iCs/>
        </w:rPr>
        <w:t>3 eingefügt durch Art. 61 des G. vom 5. Juli 1976 (B.S. vom 29. Juli 1976)</w:t>
      </w:r>
      <w:r w:rsidR="001D3BF4">
        <w:rPr>
          <w:i/>
          <w:iCs/>
        </w:rPr>
        <w:t xml:space="preserve"> und aufgehoben durch Art. 60 Nr. 3</w:t>
      </w:r>
      <w:r w:rsidR="001D3BF4">
        <w:rPr>
          <w:i/>
        </w:rPr>
        <w:t xml:space="preserve"> des G. vom 28. März 2023 (B.S. vom 14. April 2023)</w:t>
      </w:r>
      <w:r w:rsidRPr="0024263C">
        <w:rPr>
          <w:i/>
          <w:iCs/>
        </w:rPr>
        <w:t>]</w:t>
      </w:r>
    </w:p>
    <w:p w14:paraId="5D69EE1E" w14:textId="77777777" w:rsidR="0024263C" w:rsidRDefault="0024263C" w:rsidP="00D26D73">
      <w:pPr>
        <w:autoSpaceDE w:val="0"/>
        <w:autoSpaceDN w:val="0"/>
        <w:adjustRightInd w:val="0"/>
        <w:jc w:val="both"/>
      </w:pPr>
    </w:p>
    <w:p w14:paraId="43E0D927" w14:textId="77777777" w:rsidR="0024263C" w:rsidRDefault="0024263C" w:rsidP="00D26D73">
      <w:pPr>
        <w:autoSpaceDE w:val="0"/>
        <w:autoSpaceDN w:val="0"/>
        <w:adjustRightInd w:val="0"/>
        <w:jc w:val="both"/>
      </w:pPr>
    </w:p>
    <w:p w14:paraId="4F7CDBFF" w14:textId="7678D33D" w:rsidR="002179B4" w:rsidRPr="001728B4" w:rsidRDefault="0024263C" w:rsidP="002179B4">
      <w:pPr>
        <w:autoSpaceDE w:val="0"/>
        <w:autoSpaceDN w:val="0"/>
        <w:adjustRightInd w:val="0"/>
        <w:jc w:val="both"/>
      </w:pPr>
      <w:r w:rsidRPr="0024263C">
        <w:rPr>
          <w:b/>
          <w:bCs/>
        </w:rPr>
        <w:tab/>
        <w:t>Art.</w:t>
      </w:r>
      <w:r w:rsidR="00E34CF9">
        <w:rPr>
          <w:b/>
          <w:bCs/>
        </w:rPr>
        <w:t> </w:t>
      </w:r>
      <w:r w:rsidRPr="0024263C">
        <w:rPr>
          <w:b/>
          <w:bCs/>
        </w:rPr>
        <w:t>165</w:t>
      </w:r>
      <w:r>
        <w:t xml:space="preserve"> - </w:t>
      </w:r>
      <w:r w:rsidR="002179B4" w:rsidRPr="001728B4">
        <w:t>[Die Programme, die für die Teilstimmenauszählung, die allgemeine Stimmenauszählung und die Sitzverteilung [auf Ebene des Wahlkreises] benutzt werden, müssen vom Minister des Innern [nach Stellungnahme der Prüfstelle, die zu diesem Zweck vom König durch einen im Ministerrat beratenen Erlass zugelassen worden ist,] vor dem Tag der Wahl, für die die Programme benutzt werden sollen, zugelassen werden.]</w:t>
      </w:r>
    </w:p>
    <w:p w14:paraId="04109570" w14:textId="77777777" w:rsidR="002179B4" w:rsidRPr="001728B4" w:rsidRDefault="002179B4" w:rsidP="002179B4">
      <w:pPr>
        <w:autoSpaceDE w:val="0"/>
        <w:autoSpaceDN w:val="0"/>
        <w:adjustRightInd w:val="0"/>
        <w:jc w:val="both"/>
      </w:pPr>
    </w:p>
    <w:p w14:paraId="0B41AE53" w14:textId="77777777" w:rsidR="002179B4" w:rsidRPr="001728B4" w:rsidRDefault="002179B4" w:rsidP="001728B4">
      <w:pPr>
        <w:autoSpaceDE w:val="0"/>
        <w:autoSpaceDN w:val="0"/>
        <w:adjustRightInd w:val="0"/>
        <w:ind w:firstLine="708"/>
        <w:jc w:val="both"/>
      </w:pPr>
      <w:r w:rsidRPr="001728B4">
        <w:t>[Für die Teilstimmenauszählung und die allgemeine Stimmenauszählung benutzen die Kantone ausschließlich die Programme, die bei jeder Wahl vom Minister des Innern bereitgestellt und zugelassen werden nach Stellungnahme der Prüfstelle, die zu diesem Zweck vom König durch einen im Ministerrat beratenen Erlass anerkannt worden ist.</w:t>
      </w:r>
    </w:p>
    <w:p w14:paraId="71C96850" w14:textId="77777777" w:rsidR="002179B4" w:rsidRPr="001728B4" w:rsidRDefault="002179B4" w:rsidP="002179B4">
      <w:pPr>
        <w:autoSpaceDE w:val="0"/>
        <w:autoSpaceDN w:val="0"/>
        <w:adjustRightInd w:val="0"/>
        <w:jc w:val="both"/>
      </w:pPr>
    </w:p>
    <w:p w14:paraId="56B3ADD0" w14:textId="77777777" w:rsidR="002179B4" w:rsidRPr="001728B4" w:rsidRDefault="002179B4" w:rsidP="001728B4">
      <w:pPr>
        <w:autoSpaceDE w:val="0"/>
        <w:autoSpaceDN w:val="0"/>
        <w:adjustRightInd w:val="0"/>
        <w:ind w:firstLine="708"/>
        <w:jc w:val="both"/>
      </w:pPr>
      <w:r w:rsidRPr="001728B4">
        <w:t>Für die digitale Übermittlung der Ergebnisse und Protokolle benutzen die Hauptwahlvorstände ausschließlich die Programme, die bei jeder Wahl vom Minister des Innern bereitgestellt und zugelassen werden nach Stellungnahme der Prüfstelle, die zu diesem Zweck vom König durch einen im Ministerrat beratenen Erlass anerkannt worden ist.]</w:t>
      </w:r>
    </w:p>
    <w:p w14:paraId="461FDC01" w14:textId="77777777" w:rsidR="002179B4" w:rsidRPr="001728B4" w:rsidRDefault="002179B4" w:rsidP="002179B4">
      <w:pPr>
        <w:autoSpaceDE w:val="0"/>
        <w:autoSpaceDN w:val="0"/>
        <w:adjustRightInd w:val="0"/>
        <w:jc w:val="both"/>
      </w:pPr>
    </w:p>
    <w:p w14:paraId="4F47EB3A" w14:textId="77777777" w:rsidR="002179B4" w:rsidRPr="001728B4" w:rsidRDefault="002179B4" w:rsidP="001728B4">
      <w:pPr>
        <w:autoSpaceDE w:val="0"/>
        <w:autoSpaceDN w:val="0"/>
        <w:adjustRightInd w:val="0"/>
        <w:ind w:firstLine="708"/>
        <w:jc w:val="both"/>
      </w:pPr>
      <w:r w:rsidRPr="001728B4">
        <w:t>[Für die Stimmenauszählung dürfen die Zählbürovorstände ausschließlich die Programme benutzen, die bei jeder Wahl vom Minister des Innern bereitgestellt und zugelassen werden nach Stellungnahme der Prüfstelle, die zu diesem Zweck vom König durch einen im Ministerrat beratenen Erlass anerkannt worden ist.]</w:t>
      </w:r>
    </w:p>
    <w:p w14:paraId="1517FA3F" w14:textId="77777777" w:rsidR="002179B4" w:rsidRPr="001728B4" w:rsidRDefault="002179B4" w:rsidP="002179B4">
      <w:pPr>
        <w:autoSpaceDE w:val="0"/>
        <w:autoSpaceDN w:val="0"/>
        <w:adjustRightInd w:val="0"/>
        <w:jc w:val="both"/>
        <w:rPr>
          <w:i/>
        </w:rPr>
      </w:pPr>
    </w:p>
    <w:p w14:paraId="53E8051F" w14:textId="053DE1D3" w:rsidR="002179B4" w:rsidRPr="001728B4" w:rsidRDefault="002179B4" w:rsidP="002179B4">
      <w:pPr>
        <w:autoSpaceDE w:val="0"/>
        <w:autoSpaceDN w:val="0"/>
        <w:adjustRightInd w:val="0"/>
        <w:jc w:val="both"/>
      </w:pPr>
      <w:r w:rsidRPr="001728B4">
        <w:rPr>
          <w:i/>
        </w:rPr>
        <w:t>[Art. 165 aufgehoben durch Art. 97 Nr. 2 des G. vom 16. Juli 1993 (B.S. vom 20. Juli 1993) und wieder aufgenommen durch Art. 13 des G. vom 18. Dezember 1998 (II) (B.S. vom 31.</w:t>
      </w:r>
      <w:r w:rsidR="001728B4">
        <w:rPr>
          <w:i/>
        </w:rPr>
        <w:t> </w:t>
      </w:r>
      <w:r w:rsidRPr="001728B4">
        <w:rPr>
          <w:i/>
        </w:rPr>
        <w:t>Dezember 1998); Abs. 1 abgeändert durch Art. 14 des G. vom 12. August 2000 (B.S. vom 25. August 2000), Art. 35 Nr. 1 des G. vom 14. April 2009 (B.S. vom 15. April 2009) und Art.</w:t>
      </w:r>
      <w:r w:rsidR="001728B4">
        <w:rPr>
          <w:i/>
        </w:rPr>
        <w:t> </w:t>
      </w:r>
      <w:r w:rsidRPr="001728B4">
        <w:rPr>
          <w:i/>
        </w:rPr>
        <w:t>73 des G. vom 6. Januar 2014 (III) (B.S. vom 31. Januar 2014); Abs. 2 bis 3 eingefügt durch Art. 35 Nr. 2 des G. vom 14. April 2009 (B.S. vom 15. April 2009); Abs. 4 eingefügt durch Art. 35 Nr. 2 des G. vom 14. April 2009 (B.S. vom 15. April 2009) und ersetzt durch Art. 38 des G. vom 19. April 2018 (B.S. vom 24. Mai 2018)]</w:t>
      </w:r>
    </w:p>
    <w:p w14:paraId="071965FC" w14:textId="77777777" w:rsidR="002179B4" w:rsidRPr="00BA0A3D" w:rsidRDefault="002179B4" w:rsidP="00D26D73">
      <w:pPr>
        <w:autoSpaceDE w:val="0"/>
        <w:autoSpaceDN w:val="0"/>
        <w:adjustRightInd w:val="0"/>
        <w:jc w:val="both"/>
        <w:rPr>
          <w:sz w:val="20"/>
          <w:szCs w:val="20"/>
        </w:rPr>
      </w:pPr>
    </w:p>
    <w:p w14:paraId="746A215A" w14:textId="77777777" w:rsidR="0024263C" w:rsidRPr="007860B8" w:rsidRDefault="0024263C" w:rsidP="0048498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lastRenderedPageBreak/>
        <w:t>[KAPITEL </w:t>
      </w:r>
      <w:r w:rsidR="00484988">
        <w:t>5</w:t>
      </w:r>
      <w:r>
        <w:t xml:space="preserve"> - </w:t>
      </w:r>
      <w:r w:rsidR="00ED76AF">
        <w:t>[</w:t>
      </w:r>
      <w:r w:rsidR="00484988" w:rsidRPr="00EF2F8B">
        <w:rPr>
          <w:i/>
        </w:rPr>
        <w:t>Sitzverteilung für die Wahl der Abgeordnetenkammer</w:t>
      </w:r>
      <w:r w:rsidR="007860B8">
        <w:rPr>
          <w:iCs/>
        </w:rPr>
        <w:t>]</w:t>
      </w:r>
      <w:r w:rsidR="00ED76AF">
        <w:rPr>
          <w:iCs/>
        </w:rPr>
        <w:t>]</w:t>
      </w:r>
    </w:p>
    <w:p w14:paraId="268E6B5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0B99764" w14:textId="77777777" w:rsidR="0024263C" w:rsidRDefault="001E5A4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w:t>
      </w:r>
      <w:r w:rsidR="007860B8">
        <w:rPr>
          <w:i/>
          <w:iCs/>
        </w:rPr>
        <w:t>Frühere</w:t>
      </w:r>
      <w:r w:rsidR="00E9616B">
        <w:rPr>
          <w:i/>
          <w:iCs/>
        </w:rPr>
        <w:t xml:space="preserve"> Unterteilung</w:t>
      </w:r>
      <w:r w:rsidR="007860B8">
        <w:rPr>
          <w:i/>
          <w:iCs/>
        </w:rPr>
        <w:t xml:space="preserve"> </w:t>
      </w:r>
      <w:r>
        <w:rPr>
          <w:i/>
          <w:iCs/>
        </w:rPr>
        <w:t>Kapitel 4</w:t>
      </w:r>
      <w:r w:rsidR="0024263C" w:rsidRPr="0024263C">
        <w:rPr>
          <w:i/>
          <w:iCs/>
        </w:rPr>
        <w:t xml:space="preserve">bis </w:t>
      </w:r>
      <w:r w:rsidR="00C61E96">
        <w:rPr>
          <w:i/>
          <w:iCs/>
        </w:rPr>
        <w:t>eingefügt durch Art. 16 des G. </w:t>
      </w:r>
      <w:r w:rsidR="007860B8" w:rsidRPr="0024263C">
        <w:rPr>
          <w:i/>
          <w:iCs/>
        </w:rPr>
        <w:t>vom 13. Dezember 2002</w:t>
      </w:r>
      <w:r w:rsidR="00484988">
        <w:rPr>
          <w:i/>
          <w:iCs/>
        </w:rPr>
        <w:t> </w:t>
      </w:r>
      <w:r w:rsidR="007860B8" w:rsidRPr="0024263C">
        <w:rPr>
          <w:i/>
          <w:iCs/>
        </w:rPr>
        <w:t>(II) (B.S. vom 10. Januar 2003)</w:t>
      </w:r>
      <w:r w:rsidR="00E9616B">
        <w:rPr>
          <w:i/>
          <w:iCs/>
        </w:rPr>
        <w:t xml:space="preserve">, </w:t>
      </w:r>
      <w:r w:rsidR="00E062BF">
        <w:rPr>
          <w:i/>
          <w:iCs/>
        </w:rPr>
        <w:t>bedingt</w:t>
      </w:r>
      <w:r w:rsidR="00E9616B">
        <w:rPr>
          <w:i/>
          <w:iCs/>
        </w:rPr>
        <w:t xml:space="preserve"> für nichtig erklärt durch </w:t>
      </w:r>
      <w:r w:rsidR="00E9616B" w:rsidRPr="00E1280D">
        <w:rPr>
          <w:i/>
          <w:iCs/>
        </w:rPr>
        <w:t>Entscheid Nr. 73/2003 des Schiedshofs vom 26. Mai 2003 (B.S. vom 6. Juni 2003)</w:t>
      </w:r>
      <w:r w:rsidR="00C61E96">
        <w:rPr>
          <w:i/>
          <w:iCs/>
        </w:rPr>
        <w:t>;</w:t>
      </w:r>
      <w:r w:rsidR="00E9616B">
        <w:rPr>
          <w:i/>
          <w:iCs/>
        </w:rPr>
        <w:t xml:space="preserve"> Unterteilung Kapitel 5 erneut eingefügt durch </w:t>
      </w:r>
      <w:r w:rsidR="00DC3C94">
        <w:rPr>
          <w:i/>
          <w:iCs/>
        </w:rPr>
        <w:t>Art. 15 des G. vom 19. Juli 2012 (III) (B.S. vom 22. August 2012</w:t>
      </w:r>
      <w:r w:rsidR="00E9616B">
        <w:rPr>
          <w:i/>
          <w:iCs/>
        </w:rPr>
        <w:t>)</w:t>
      </w:r>
      <w:r w:rsidR="00ED76AF">
        <w:rPr>
          <w:i/>
          <w:iCs/>
        </w:rPr>
        <w:t>; Überschrift von Kapitel 5 ersetzt durch Art. 74 des G. vom 6. Januar 2014 (III) (B.S. vom 31. Januar 2014)</w:t>
      </w:r>
      <w:r w:rsidR="0024263C" w:rsidRPr="0024263C">
        <w:rPr>
          <w:i/>
          <w:iCs/>
        </w:rPr>
        <w:t>]</w:t>
      </w:r>
    </w:p>
    <w:p w14:paraId="2AF1B18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34EFA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DA7817" w14:textId="77777777" w:rsidR="0024263C" w:rsidRDefault="0024263C"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7860B8">
        <w:t>[</w:t>
      </w:r>
      <w:r w:rsidRPr="0024263C">
        <w:rPr>
          <w:b/>
          <w:bCs/>
        </w:rPr>
        <w:t>Art. 165</w:t>
      </w:r>
      <w:r w:rsidRPr="0024263C">
        <w:rPr>
          <w:b/>
          <w:bCs/>
          <w:i/>
          <w:iCs/>
        </w:rPr>
        <w:t>bis</w:t>
      </w:r>
      <w:r>
        <w:t xml:space="preserve"> - </w:t>
      </w:r>
      <w:r w:rsidR="00ED76AF">
        <w:t>[</w:t>
      </w:r>
      <w:r w:rsidR="00ED76AF" w:rsidRPr="00FC5929">
        <w:t>Für die Sitzverteilung werden nur Listen zugelassen, die im Wahlkreis mindestens fünf Prozent der Gesamtanzahl gültig abgegebener Stimmen erhalten haben.</w:t>
      </w:r>
      <w:r>
        <w:t>]</w:t>
      </w:r>
      <w:r w:rsidR="00ED76AF">
        <w:t>]</w:t>
      </w:r>
    </w:p>
    <w:p w14:paraId="1A3DDA75" w14:textId="77777777" w:rsidR="007860B8" w:rsidRDefault="007860B8"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F274A6" w14:textId="77777777" w:rsidR="007860B8" w:rsidRPr="007860B8" w:rsidRDefault="007860B8"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w:t>
      </w:r>
      <w:r w:rsidRPr="0024263C">
        <w:rPr>
          <w:i/>
          <w:iCs/>
        </w:rPr>
        <w:t>Art.</w:t>
      </w:r>
      <w:r>
        <w:rPr>
          <w:i/>
          <w:iCs/>
        </w:rPr>
        <w:t> </w:t>
      </w:r>
      <w:r w:rsidRPr="0024263C">
        <w:rPr>
          <w:i/>
          <w:iCs/>
        </w:rPr>
        <w:t>165bis eingefügt durch Art. 16 des G. vom 13. Dezember 2002</w:t>
      </w:r>
      <w:r w:rsidR="00DC3C94">
        <w:rPr>
          <w:i/>
          <w:iCs/>
        </w:rPr>
        <w:t> </w:t>
      </w:r>
      <w:r w:rsidRPr="0024263C">
        <w:rPr>
          <w:i/>
          <w:iCs/>
        </w:rPr>
        <w:t>(II) (B.S. vom 10. Januar 2003</w:t>
      </w:r>
      <w:r w:rsidR="00E062BF" w:rsidRPr="0024263C">
        <w:rPr>
          <w:i/>
          <w:iCs/>
        </w:rPr>
        <w:t>)</w:t>
      </w:r>
      <w:r w:rsidR="00E062BF">
        <w:rPr>
          <w:i/>
          <w:iCs/>
        </w:rPr>
        <w:t xml:space="preserve">, bedingt für nichtig erklärt durch </w:t>
      </w:r>
      <w:r w:rsidR="00E062BF" w:rsidRPr="00E1280D">
        <w:rPr>
          <w:i/>
          <w:iCs/>
        </w:rPr>
        <w:t>Entscheid Nr. 73/2003 des Schiedshofs vom 26. Mai 2003 (B.S. vom 6. Juni 2003</w:t>
      </w:r>
      <w:r w:rsidR="00E062BF">
        <w:rPr>
          <w:i/>
          <w:iCs/>
        </w:rPr>
        <w:t>),</w:t>
      </w:r>
      <w:r w:rsidR="00ED76AF">
        <w:rPr>
          <w:i/>
          <w:iCs/>
        </w:rPr>
        <w:t xml:space="preserve"> und </w:t>
      </w:r>
      <w:r w:rsidR="00E062BF">
        <w:rPr>
          <w:i/>
          <w:iCs/>
        </w:rPr>
        <w:t>erneut eingefügt</w:t>
      </w:r>
      <w:r w:rsidR="00ED76AF">
        <w:rPr>
          <w:i/>
          <w:iCs/>
        </w:rPr>
        <w:t xml:space="preserve"> durch Art. 75 des G. vom 6. Januar 2014 (III) (B.S. vom 31. Januar 2014)</w:t>
      </w:r>
      <w:r>
        <w:rPr>
          <w:i/>
        </w:rPr>
        <w:t>]</w:t>
      </w:r>
    </w:p>
    <w:p w14:paraId="5D71DC58" w14:textId="77777777" w:rsidR="00381F05" w:rsidRDefault="00381F05" w:rsidP="00E961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1F0637" w14:textId="77777777" w:rsidR="00A07C03" w:rsidRDefault="00A07C03" w:rsidP="00E9616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3E5B8C" w14:textId="77777777" w:rsidR="0024263C" w:rsidRDefault="001E5A40" w:rsidP="00573EF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00573EF0">
        <w:t>…]</w:t>
      </w:r>
    </w:p>
    <w:p w14:paraId="244AF58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BA3C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w:t>
      </w:r>
      <w:r w:rsidR="00573EF0">
        <w:rPr>
          <w:i/>
          <w:iCs/>
        </w:rPr>
        <w:t xml:space="preserve">Frühere Unterteilung </w:t>
      </w:r>
      <w:r w:rsidRPr="0024263C">
        <w:rPr>
          <w:i/>
          <w:iCs/>
        </w:rPr>
        <w:t>Kapitel </w:t>
      </w:r>
      <w:r w:rsidR="001E5A40">
        <w:rPr>
          <w:i/>
          <w:iCs/>
        </w:rPr>
        <w:t>5</w:t>
      </w:r>
      <w:r w:rsidRPr="0024263C">
        <w:rPr>
          <w:i/>
          <w:iCs/>
        </w:rPr>
        <w:t xml:space="preserve"> eingefügt durch Art. 80 des G. vom 16. Juli 1993 (B.S. vom 20. Juli 1993)</w:t>
      </w:r>
      <w:r w:rsidR="00573EF0">
        <w:rPr>
          <w:i/>
          <w:iCs/>
        </w:rPr>
        <w:t xml:space="preserve"> und aufgehoben durch Art. 17 des G. vom 19. Juli 2012 (III) (B.S. vom 22. August 2012)</w:t>
      </w:r>
      <w:r w:rsidRPr="0024263C">
        <w:rPr>
          <w:i/>
          <w:iCs/>
        </w:rPr>
        <w:t>]</w:t>
      </w:r>
    </w:p>
    <w:p w14:paraId="05BFED6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03165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7D72A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73EF0">
        <w:t>[</w:t>
      </w:r>
      <w:r w:rsidRPr="0024263C">
        <w:rPr>
          <w:b/>
          <w:bCs/>
        </w:rPr>
        <w:t>Art. 166</w:t>
      </w:r>
      <w:r>
        <w:t xml:space="preserve"> - [Die Gesamtanzahl der für eine Liste abgegebenen gültigen Stimmzettel bildet die Wahlziffer dieser Liste. Diese Gesamtanzahl erhält man, indem man für jede Liste die Stimmzettel der [vier] in Artikel 156 § 1 Absatz 2 erwähnten Unterkategorien zusammenzählt.]</w:t>
      </w:r>
      <w:r w:rsidR="00573EF0">
        <w:t>]</w:t>
      </w:r>
    </w:p>
    <w:p w14:paraId="7BA469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6E597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166 </w:t>
      </w:r>
      <w:r w:rsidR="00573EF0" w:rsidRPr="0024263C">
        <w:rPr>
          <w:i/>
          <w:iCs/>
        </w:rPr>
        <w:t>eingefügt durch Art. 80 des G. vom 16. Juli 1993 (B.S. vom 20. Juli 1993)</w:t>
      </w:r>
      <w:r w:rsidR="00573EF0">
        <w:rPr>
          <w:i/>
          <w:iCs/>
        </w:rPr>
        <w:t xml:space="preserve">, </w:t>
      </w:r>
      <w:r w:rsidRPr="0024263C">
        <w:rPr>
          <w:i/>
          <w:iCs/>
        </w:rPr>
        <w:t>ersetzt durch Art. 8 des G. vom 5. April 1995 (B.S. vom 15. April 1995) und abgeändert durch Art. 16 des G. vom 27. Dezember 2000 (B.S. vom 24. Januar 2001) und Art. 17 des G. vom 13. Dezember 2002 (II) (B.S. vom 10. Januar 2003)]</w:t>
      </w:r>
    </w:p>
    <w:p w14:paraId="3D6BDBD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DDE83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742DF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73EF0">
        <w:t>[</w:t>
      </w:r>
      <w:r w:rsidR="00573EF0">
        <w:rPr>
          <w:b/>
          <w:bCs/>
        </w:rPr>
        <w:t>Art. </w:t>
      </w:r>
      <w:r w:rsidRPr="0024263C">
        <w:rPr>
          <w:b/>
          <w:bCs/>
        </w:rPr>
        <w:t>167</w:t>
      </w:r>
      <w:r>
        <w:t xml:space="preserve"> - Der Hauptwahlvorstand des Wahlkreises </w:t>
      </w:r>
      <w:r w:rsidR="00ED76AF">
        <w:t>[…]</w:t>
      </w:r>
      <w:r>
        <w:t xml:space="preserve"> teilt die Wahlziffer jeder Liste nacheinander durch 1, 2, 3, 4, 5 und so weiter und ordnet die Quotienten nach der Reihenfolge ihrer Größe, bis insgesamt so viel Quotienten erreicht werden, wie Mitglieder zu wählen sind.</w:t>
      </w:r>
    </w:p>
    <w:p w14:paraId="601511F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35ED60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Der letzte Quotient dient als Wahldivisor. </w:t>
      </w:r>
    </w:p>
    <w:p w14:paraId="08464F5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5FAE2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Sitze werden auf die Listen verteilt, indem jeder Liste so viele Sitze zuerkannt werden, wie ihre Wahlziffer diesen Wahldivisor enthält, außer bei Anwendung der Bestimmungen des Artikels 168.</w:t>
      </w:r>
    </w:p>
    <w:p w14:paraId="4DA8E25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2FEF03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Wenn eine Liste mehr Sitze erhält, als sie [ordentliche Kandidaten und Ersatzkandidaten] zählt, werden die nicht zuerkannten Sitze denjenigen hinzugefügt, die den </w:t>
      </w:r>
      <w:r>
        <w:lastRenderedPageBreak/>
        <w:t>anderen Listen zukommen; die Verteilung dieser Sitze auf diese Listen geschieht durch Fortsetzung des in Absatz 1 beschriebenen Verfahrens, wobei jeder neue Quotient der Liste, zu der er gehört, einen Sitz bringt.</w:t>
      </w:r>
      <w:r w:rsidR="00573EF0">
        <w:t>]</w:t>
      </w:r>
    </w:p>
    <w:p w14:paraId="6952C0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B9843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167 </w:t>
      </w:r>
      <w:r w:rsidR="00573EF0" w:rsidRPr="0024263C">
        <w:rPr>
          <w:i/>
          <w:iCs/>
        </w:rPr>
        <w:t>eingefügt durch Art. 80 des G. vom 16. Juli 1993 (B.S. vom 20. Juli 1993)</w:t>
      </w:r>
      <w:r w:rsidR="00573EF0">
        <w:rPr>
          <w:i/>
          <w:iCs/>
        </w:rPr>
        <w:t xml:space="preserve">; </w:t>
      </w:r>
      <w:r w:rsidR="00ED76AF">
        <w:rPr>
          <w:i/>
          <w:iCs/>
        </w:rPr>
        <w:t xml:space="preserve">Abs. 1 abgeändert durch Art. 76 des G. vom 6. Januar 2014 (III) (B.S. vom 31. Januar 2014); </w:t>
      </w:r>
      <w:r w:rsidRPr="0024263C">
        <w:rPr>
          <w:i/>
          <w:iCs/>
        </w:rPr>
        <w:t>Abs. 4 abgeändert durch Art. 17 des G. vom 27. Dezember 2000 (B.S. vom 24. Januar 2001) und Art. 18 des G. vom 13. Dezember 2002 (II) (B.S. vom 10. Januar 2003)]</w:t>
      </w:r>
    </w:p>
    <w:p w14:paraId="3612964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1C59F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B444B5" w14:textId="5CEC10A5"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573EF0">
        <w:t>[</w:t>
      </w:r>
      <w:r w:rsidRPr="0024263C">
        <w:rPr>
          <w:b/>
          <w:bCs/>
        </w:rPr>
        <w:t>Art. 168</w:t>
      </w:r>
      <w:r>
        <w:t xml:space="preserve"> - Wenn ein Sitz mit gleicher Berechtigung mehreren Listen zukommt, wird er der Liste mit der höchsten Wahlziffer zuerkannt; bei gleicher Wahlziffer wird er der Liste mit dem Kandidaten zuerkannt, der von den Kandidaten, deren Wahl zur Debatte steht, die meisten </w:t>
      </w:r>
      <w:r w:rsidR="00DC25A9">
        <w:t>[</w:t>
      </w:r>
      <w:r w:rsidR="00DC25A9" w:rsidRPr="007F6F88">
        <w:t>Vorzugsstimmen</w:t>
      </w:r>
      <w:r w:rsidR="00DC25A9">
        <w:t>]</w:t>
      </w:r>
      <w:r>
        <w:t xml:space="preserve"> erhalten hat oder subsidiär am ältesten ist.]</w:t>
      </w:r>
    </w:p>
    <w:p w14:paraId="62BC7D6A" w14:textId="77777777" w:rsidR="00573EF0" w:rsidRDefault="00573EF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243C0C" w14:textId="0FB550A8" w:rsidR="00573EF0" w:rsidRDefault="00573EF0"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16</w:t>
      </w:r>
      <w:r w:rsidR="00C4759B">
        <w:rPr>
          <w:i/>
          <w:iCs/>
        </w:rPr>
        <w:t>8</w:t>
      </w:r>
      <w:r w:rsidRPr="0024263C">
        <w:rPr>
          <w:i/>
          <w:iCs/>
        </w:rPr>
        <w:t xml:space="preserve"> eingefügt durch Art. 80 des G. vom 16. Juli 1993 (B.S. vom 20. Juli 1993)</w:t>
      </w:r>
      <w:r w:rsidR="00DC25A9">
        <w:rPr>
          <w:i/>
          <w:iCs/>
        </w:rPr>
        <w:t xml:space="preserve"> und abgeändert durch Art. 61</w:t>
      </w:r>
      <w:r w:rsidR="00DC25A9">
        <w:rPr>
          <w:i/>
        </w:rPr>
        <w:t xml:space="preserve"> des G. vom 28. März 2023 (B.S. vom 14. April 2023)</w:t>
      </w:r>
      <w:r>
        <w:rPr>
          <w:i/>
          <w:iCs/>
        </w:rPr>
        <w:t>]</w:t>
      </w:r>
    </w:p>
    <w:p w14:paraId="2D2091D2" w14:textId="77777777" w:rsidR="00470F4D" w:rsidRDefault="00470F4D"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586E9B3" w14:textId="77777777" w:rsidR="00470F4D" w:rsidRPr="00470F4D" w:rsidRDefault="00470F4D"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3C04BA6" w14:textId="77777777" w:rsidR="0024263C" w:rsidRDefault="00ED76AF" w:rsidP="00443C9A">
      <w:pPr>
        <w:autoSpaceDE w:val="0"/>
        <w:autoSpaceDN w:val="0"/>
        <w:adjustRightInd w:val="0"/>
        <w:jc w:val="center"/>
      </w:pPr>
      <w:r>
        <w:br w:type="page"/>
      </w:r>
      <w:r w:rsidR="0024263C">
        <w:lastRenderedPageBreak/>
        <w:t>[KAPITEL </w:t>
      </w:r>
      <w:r w:rsidR="001E5A40">
        <w:t>5</w:t>
      </w:r>
      <w:r w:rsidR="0024263C" w:rsidRPr="0024263C">
        <w:rPr>
          <w:i/>
          <w:iCs/>
        </w:rPr>
        <w:t>bis</w:t>
      </w:r>
      <w:r w:rsidR="0024263C">
        <w:t xml:space="preserve"> - </w:t>
      </w:r>
      <w:r>
        <w:t>[…]</w:t>
      </w:r>
    </w:p>
    <w:p w14:paraId="7322EE0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E13654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[Kapitel</w:t>
      </w:r>
      <w:r w:rsidR="001E5A40">
        <w:rPr>
          <w:i/>
          <w:iCs/>
        </w:rPr>
        <w:t> 5</w:t>
      </w:r>
      <w:r w:rsidRPr="0024263C">
        <w:rPr>
          <w:i/>
          <w:iCs/>
        </w:rPr>
        <w:t>bis mit den Artikeln 168bis bis 168quater eingefügt durch Art. 11 des G. vom 13. Dezember 2002 (I) (B.S. vom 10. Januar 2003)</w:t>
      </w:r>
      <w:r w:rsidR="00ED76AF">
        <w:rPr>
          <w:i/>
          <w:iCs/>
        </w:rPr>
        <w:t>, für nichtig erklärt durch</w:t>
      </w:r>
      <w:r w:rsidRPr="0024263C">
        <w:rPr>
          <w:i/>
          <w:iCs/>
        </w:rPr>
        <w:t xml:space="preserve"> Entscheid Nr. 73/2003 des Schiedshofs vom 26. Mai 2003 (B.S. vom 6. Juni 2003)]</w:t>
      </w:r>
    </w:p>
    <w:p w14:paraId="6920444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E7630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8CFEA1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168</w:t>
      </w:r>
      <w:r w:rsidRPr="0024263C">
        <w:rPr>
          <w:b/>
          <w:bCs/>
          <w:i/>
          <w:iCs/>
        </w:rPr>
        <w:t>bis</w:t>
      </w:r>
      <w:r>
        <w:t xml:space="preserve"> - </w:t>
      </w:r>
      <w:r w:rsidRPr="0024263C">
        <w:rPr>
          <w:b/>
          <w:bCs/>
        </w:rPr>
        <w:t>168</w:t>
      </w:r>
      <w:r w:rsidRPr="0024263C">
        <w:rPr>
          <w:b/>
          <w:bCs/>
          <w:i/>
          <w:iCs/>
        </w:rPr>
        <w:t>quater</w:t>
      </w:r>
      <w:r w:rsidRPr="0024263C">
        <w:rPr>
          <w:i/>
          <w:iCs/>
        </w:rPr>
        <w:t xml:space="preserve"> </w:t>
      </w:r>
      <w:r>
        <w:t xml:space="preserve">- </w:t>
      </w:r>
      <w:r w:rsidR="00ED76AF">
        <w:t>[…]</w:t>
      </w:r>
      <w:r>
        <w:t>]</w:t>
      </w:r>
    </w:p>
    <w:p w14:paraId="0B53BA84" w14:textId="77777777" w:rsidR="004D4207" w:rsidRDefault="004D4207" w:rsidP="004D4207">
      <w:pPr>
        <w:autoSpaceDE w:val="0"/>
        <w:autoSpaceDN w:val="0"/>
        <w:adjustRightInd w:val="0"/>
        <w:jc w:val="both"/>
      </w:pPr>
    </w:p>
    <w:p w14:paraId="262704BD" w14:textId="77777777" w:rsidR="0024263C" w:rsidRDefault="00ED76AF" w:rsidP="00443C9A">
      <w:pPr>
        <w:autoSpaceDE w:val="0"/>
        <w:autoSpaceDN w:val="0"/>
        <w:adjustRightInd w:val="0"/>
        <w:jc w:val="center"/>
      </w:pPr>
      <w:r>
        <w:rPr>
          <w:sz w:val="20"/>
          <w:szCs w:val="20"/>
        </w:rPr>
        <w:br w:type="page"/>
      </w:r>
      <w:r w:rsidR="001E5A40">
        <w:lastRenderedPageBreak/>
        <w:t>[KAPITEL 6</w:t>
      </w:r>
      <w:r w:rsidR="0024263C">
        <w:t xml:space="preserve"> - </w:t>
      </w:r>
      <w:r w:rsidR="00573EF0">
        <w:t xml:space="preserve">[…] </w:t>
      </w:r>
    </w:p>
    <w:p w14:paraId="41ED95A3" w14:textId="77777777" w:rsidR="0024263C" w:rsidRDefault="0024263C" w:rsidP="0024263C">
      <w:pPr>
        <w:autoSpaceDE w:val="0"/>
        <w:autoSpaceDN w:val="0"/>
        <w:adjustRightInd w:val="0"/>
      </w:pPr>
    </w:p>
    <w:p w14:paraId="529252E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w:t>
      </w:r>
      <w:r w:rsidR="004111CE">
        <w:rPr>
          <w:i/>
          <w:iCs/>
        </w:rPr>
        <w:t xml:space="preserve">Früheres </w:t>
      </w:r>
      <w:r w:rsidRPr="0024263C">
        <w:rPr>
          <w:i/>
          <w:iCs/>
        </w:rPr>
        <w:t>Kapitel </w:t>
      </w:r>
      <w:r w:rsidR="001E5A40">
        <w:rPr>
          <w:i/>
          <w:iCs/>
        </w:rPr>
        <w:t>6</w:t>
      </w:r>
      <w:r w:rsidRPr="0024263C">
        <w:rPr>
          <w:i/>
          <w:iCs/>
        </w:rPr>
        <w:t xml:space="preserve"> mit den Artikeln 169 bis 171</w:t>
      </w:r>
      <w:r w:rsidR="004111CE">
        <w:rPr>
          <w:i/>
          <w:iCs/>
        </w:rPr>
        <w:t xml:space="preserve"> eingefügt durch Art. 80 des G. </w:t>
      </w:r>
      <w:r w:rsidRPr="0024263C">
        <w:rPr>
          <w:i/>
          <w:iCs/>
        </w:rPr>
        <w:t>vom 16. Juli 1993 (B.S. vom 20. Juli 1993)</w:t>
      </w:r>
      <w:r w:rsidR="004111CE">
        <w:rPr>
          <w:i/>
          <w:iCs/>
        </w:rPr>
        <w:t xml:space="preserve"> und aufgehoben durch Art. 18 des G. vom 19. Juli 2012 (III) (B.S. vom 22. August 2012)</w:t>
      </w:r>
      <w:r w:rsidRPr="0024263C">
        <w:rPr>
          <w:i/>
          <w:iCs/>
        </w:rPr>
        <w:t>]</w:t>
      </w:r>
    </w:p>
    <w:p w14:paraId="5284173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7BF0B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CDDAB2" w14:textId="77777777" w:rsidR="0024263C" w:rsidRDefault="0024263C" w:rsidP="004111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169</w:t>
      </w:r>
      <w:r>
        <w:t xml:space="preserve"> - </w:t>
      </w:r>
      <w:r w:rsidR="00573EF0">
        <w:rPr>
          <w:b/>
        </w:rPr>
        <w:t>171</w:t>
      </w:r>
      <w:r w:rsidR="004111CE">
        <w:rPr>
          <w:b/>
        </w:rPr>
        <w:t xml:space="preserve"> </w:t>
      </w:r>
      <w:r w:rsidR="004111CE">
        <w:t xml:space="preserve">- […]] </w:t>
      </w:r>
    </w:p>
    <w:p w14:paraId="7D4BA61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2EDE5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14E60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24263C">
        <w:rPr>
          <w:b/>
          <w:bCs/>
        </w:rPr>
        <w:t>Art. 171</w:t>
      </w:r>
      <w:r w:rsidRPr="0024263C">
        <w:rPr>
          <w:b/>
          <w:bCs/>
          <w:i/>
          <w:iCs/>
        </w:rPr>
        <w:t>bis</w:t>
      </w:r>
      <w:r w:rsidRPr="0024263C">
        <w:rPr>
          <w:b/>
          <w:bCs/>
        </w:rPr>
        <w:t xml:space="preserve"> -</w:t>
      </w:r>
      <w:r>
        <w:t xml:space="preserve"> [...]]</w:t>
      </w:r>
    </w:p>
    <w:p w14:paraId="63CA8C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72E2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 xml:space="preserve">[Art. 171bis eingefügt durch Art. 42 des G. vom 30. Juli 1991 </w:t>
      </w:r>
      <w:r w:rsidR="00BD3C92">
        <w:rPr>
          <w:i/>
          <w:iCs/>
        </w:rPr>
        <w:t xml:space="preserve">(B.S. vom 3. September 1991) </w:t>
      </w:r>
      <w:r w:rsidRPr="0024263C">
        <w:rPr>
          <w:i/>
          <w:iCs/>
        </w:rPr>
        <w:t>und aufgehoben durch Art. 80 des G. vom 16. Juli 1993 (B.S. vom 20. Juli 1993)]</w:t>
      </w:r>
    </w:p>
    <w:p w14:paraId="0E5E3573" w14:textId="77777777" w:rsidR="004111CE" w:rsidRDefault="004111C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F3536D9" w14:textId="77777777" w:rsidR="004111CE" w:rsidRPr="004111CE" w:rsidRDefault="004111C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85F3E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lastRenderedPageBreak/>
        <w:t>[KAPITEL</w:t>
      </w:r>
      <w:r w:rsidR="001E5A40">
        <w:t> 7</w:t>
      </w:r>
      <w:r>
        <w:t xml:space="preserve"> - </w:t>
      </w:r>
      <w:r w:rsidRPr="0024263C">
        <w:rPr>
          <w:i/>
          <w:iCs/>
        </w:rPr>
        <w:t>Bestimmung der Gewählten</w:t>
      </w:r>
    </w:p>
    <w:p w14:paraId="78EAD34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63B886B6" w14:textId="77777777" w:rsidR="0024263C" w:rsidRPr="00040D29"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040D29">
        <w:rPr>
          <w:i/>
          <w:iCs/>
        </w:rPr>
        <w:t>[Kapitel </w:t>
      </w:r>
      <w:r w:rsidR="001E5A40" w:rsidRPr="00040D29">
        <w:rPr>
          <w:i/>
          <w:iCs/>
        </w:rPr>
        <w:t>7</w:t>
      </w:r>
      <w:r w:rsidRPr="00040D29">
        <w:rPr>
          <w:i/>
          <w:iCs/>
        </w:rPr>
        <w:t xml:space="preserve"> mit den Artikeln 172 bis 176 eingefügt durch Art. 80 des G. vom 16. Juli 1993 (B.S. vom 20. Juli 1993)]</w:t>
      </w:r>
    </w:p>
    <w:p w14:paraId="3914E3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5E5CF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C209C2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172</w:t>
      </w:r>
      <w:r>
        <w:t xml:space="preserve"> - [Wenn die Anzahl ordentlicher Kandidaten einer Liste der Anzahl Sitze entspricht, die der Liste zukommen, sind diese Kandidaten alle gewählt.</w:t>
      </w:r>
    </w:p>
    <w:p w14:paraId="1A14A30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BFD363" w14:textId="549DCD5C"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Wenn die erste dieser Anzahlen größer ist als die zweite, werden die Sitze den Kandidaten in absteigender Reihenfolge der Anzahl erhaltener Stimmen zuerkannt. Bei gleicher Stimmenanzahl ist die Vorschlagsreihenfolge maßgebend. Bevor der Hauptwahlvorstand des Wahlkreises </w:t>
      </w:r>
      <w:r w:rsidR="00ED76AF">
        <w:t>[…]</w:t>
      </w:r>
      <w:r>
        <w:t xml:space="preserve"> die Gewählten bestimmt, teilt er den ordentlichen Kandidaten individuell die Hälfte der zugunsten der Vorschlagsreihenfolge dieser Kandidaten abgegebenen Anzahl Stimmzettel zu. Diese Hälfte wird ermittelt, indem die Gesamtanzahl der Stimmzettel, die in den in Artikel 156 § 1 Absatz 2 Nr. 1 und 4 erwähnten Unterkategorien einbegriffen sind, durch zwei geteilt wird. Die Zuteilung dieser Stimmzettel erfolgt durch Übertragung. Sie werden den vom ersten ordentlichen Kandidaten erhaltenen Vorzugsstimmen soweit hinzugerechnet, wie das zur Errechnung der jeder Liste eigenen Wählbarkeitsziffer erforderlich ist. Ist ein Überschuss vorhanden, so wird er auf die gleiche Art und Weise dem zweiten ordentlichen Kandidaten zugeteilt, dann dem dritten und so weiter bis die Hälfte der zugunsten der Vorschlagsreihenfolge dieser Kandidaten abgegebenen Stimmzettel erschöpft ist.</w:t>
      </w:r>
      <w:r w:rsidR="00DC25A9">
        <w:t xml:space="preserve"> [</w:t>
      </w:r>
      <w:r w:rsidR="00DC25A9" w:rsidRPr="007F6F88">
        <w:t>Diese Zuteilung erfolgt unabhängig davon, ob der ordentliche Kandidat Vorzugsstimmen erhalten hat oder nicht.</w:t>
      </w:r>
      <w:r w:rsidR="00DC25A9">
        <w:t>]</w:t>
      </w:r>
    </w:p>
    <w:p w14:paraId="6E1D302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CCB1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 jeder Liste eigene Wählbarkeitsziffer ergibt sich aus der Teilung der gemäß Artikel 166 festgelegten Wahlziffer der Liste durch die um eins erhöhte Anzahl Sitze, die der Liste zugeteilt worden sind.</w:t>
      </w:r>
    </w:p>
    <w:p w14:paraId="77B85B2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8EF4C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die Anzahl ordentlicher Kandidaten einer Liste geringer als die Anzahl der ihr zukommenden Sitze ist, sind diese Kandidaten alle gewählt und die überzähligen Sitze werden den Ersatz</w:t>
      </w:r>
      <w:r>
        <w:softHyphen/>
        <w:t>kandidaten, die gemäß der in Artikel 173 angegebenen Reihenfolge an erster Stelle stehen, zugeteilt. Sind nicht genügend Ersatzkandidaten vorhanden, erfolgt die Verteilung des Überschusses gemäß Arti</w:t>
      </w:r>
      <w:r>
        <w:softHyphen/>
        <w:t>kel 167 letzter Absatz.]</w:t>
      </w:r>
    </w:p>
    <w:p w14:paraId="6552A83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0BA83C" w14:textId="09B59EDB"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172 ersetzt durch Art. 19 des G. vom 13. Dezember 2002 (II) (B.S. vom 10. Januar 2003)</w:t>
      </w:r>
      <w:r w:rsidR="00ED76AF">
        <w:rPr>
          <w:i/>
          <w:iCs/>
        </w:rPr>
        <w:t>; Abs. 2 abgeändert durch Art. 77 des G. vom 6. Januar 2014 (III) (B.S. vom 31. Januar 2014)</w:t>
      </w:r>
      <w:r w:rsidR="00DC25A9">
        <w:rPr>
          <w:i/>
          <w:iCs/>
        </w:rPr>
        <w:t xml:space="preserve"> und Art. 62</w:t>
      </w:r>
      <w:r w:rsidR="00DC25A9">
        <w:rPr>
          <w:i/>
        </w:rPr>
        <w:t xml:space="preserve"> des G. vom 28. März 2023 (B.S. vom 14. April 2023)</w:t>
      </w:r>
      <w:r w:rsidRPr="0024263C">
        <w:rPr>
          <w:i/>
          <w:iCs/>
        </w:rPr>
        <w:t>]</w:t>
      </w:r>
    </w:p>
    <w:p w14:paraId="6D41DB5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89694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97E72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24263C">
        <w:rPr>
          <w:b/>
          <w:bCs/>
        </w:rPr>
        <w:t>Art. 172</w:t>
      </w:r>
      <w:r w:rsidRPr="0024263C">
        <w:rPr>
          <w:b/>
          <w:bCs/>
          <w:i/>
          <w:iCs/>
        </w:rPr>
        <w:t>bis</w:t>
      </w:r>
      <w:r>
        <w:t xml:space="preserve"> - [...]]</w:t>
      </w:r>
    </w:p>
    <w:p w14:paraId="2A8BF61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6CEDA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172bis eingefügt durch Art. 20 des G. vom 27. Dezember 2000 (B.S. vom 24. Januar 2001) und aufgehoben durch Art. 20 des G. vom 13. Dezember 2002</w:t>
      </w:r>
      <w:r w:rsidR="009F65A4">
        <w:rPr>
          <w:i/>
          <w:iCs/>
        </w:rPr>
        <w:t> </w:t>
      </w:r>
      <w:r w:rsidRPr="0024263C">
        <w:rPr>
          <w:i/>
          <w:iCs/>
        </w:rPr>
        <w:t>(II) (B.S. vom 10. Januar 2003)]</w:t>
      </w:r>
    </w:p>
    <w:p w14:paraId="2BE51D72" w14:textId="77777777" w:rsidR="009F65A4" w:rsidRDefault="009F65A4" w:rsidP="0024263C">
      <w:pPr>
        <w:autoSpaceDE w:val="0"/>
        <w:autoSpaceDN w:val="0"/>
        <w:adjustRightInd w:val="0"/>
        <w:rPr>
          <w:b/>
          <w:bCs/>
        </w:rPr>
      </w:pPr>
    </w:p>
    <w:p w14:paraId="0FA75DBB" w14:textId="77777777" w:rsidR="009F65A4" w:rsidRDefault="009F65A4" w:rsidP="0024263C">
      <w:pPr>
        <w:autoSpaceDE w:val="0"/>
        <w:autoSpaceDN w:val="0"/>
        <w:adjustRightInd w:val="0"/>
        <w:rPr>
          <w:b/>
          <w:bCs/>
        </w:rPr>
      </w:pPr>
    </w:p>
    <w:p w14:paraId="22C39512" w14:textId="561133E3" w:rsidR="001E7C81" w:rsidRPr="002C1018" w:rsidRDefault="0024263C" w:rsidP="001E7C81">
      <w:pPr>
        <w:autoSpaceDE w:val="0"/>
        <w:autoSpaceDN w:val="0"/>
        <w:adjustRightInd w:val="0"/>
        <w:jc w:val="both"/>
      </w:pPr>
      <w:r w:rsidRPr="0024263C">
        <w:rPr>
          <w:b/>
          <w:bCs/>
        </w:rPr>
        <w:tab/>
      </w:r>
      <w:r w:rsidR="001E7C81" w:rsidRPr="002C1018">
        <w:rPr>
          <w:b/>
          <w:bCs/>
        </w:rPr>
        <w:t>Art. 173</w:t>
      </w:r>
      <w:r w:rsidR="001E7C81" w:rsidRPr="002C1018">
        <w:t xml:space="preserve"> - [Aus jeder Liste, von der gemäß Artikel 172 ein oder mehrere Kandidaten gewählt sind, werden die Ersatzkandidaten mit den meisten Stimmen oder bei Stimmengleichheit in der Reihenfolge der Ein</w:t>
      </w:r>
      <w:r w:rsidR="001E7C81" w:rsidRPr="002C1018">
        <w:softHyphen/>
        <w:t xml:space="preserve">tragung auf dem Stimmzettel zum ersten, </w:t>
      </w:r>
      <w:r w:rsidR="001E7C81" w:rsidRPr="002C1018">
        <w:lastRenderedPageBreak/>
        <w:t>zweiten, dritten Ersatz</w:t>
      </w:r>
      <w:r w:rsidR="001E7C81" w:rsidRPr="002C1018">
        <w:softHyphen/>
        <w:t>mitglied und so weiter erklärt.</w:t>
      </w:r>
      <w:r w:rsidR="00DC25A9">
        <w:t xml:space="preserve"> [</w:t>
      </w:r>
      <w:r w:rsidR="00DC25A9" w:rsidRPr="007F6F88">
        <w:t>Jeder Ersatzkandidat wird klassiert, unabhängig davon, ob er Stimmen erhalten hat oder nicht.</w:t>
      </w:r>
      <w:r w:rsidR="00DC25A9">
        <w:t>]</w:t>
      </w:r>
    </w:p>
    <w:p w14:paraId="443A879D" w14:textId="77777777" w:rsidR="001E7C81" w:rsidRPr="002C1018" w:rsidRDefault="001E7C81" w:rsidP="001E7C81">
      <w:pPr>
        <w:autoSpaceDE w:val="0"/>
        <w:autoSpaceDN w:val="0"/>
        <w:adjustRightInd w:val="0"/>
        <w:jc w:val="both"/>
      </w:pPr>
    </w:p>
    <w:p w14:paraId="14717518" w14:textId="77777777" w:rsidR="001E7C81" w:rsidRPr="002C1018" w:rsidRDefault="002C1018" w:rsidP="001E7C81">
      <w:pPr>
        <w:autoSpaceDE w:val="0"/>
        <w:autoSpaceDN w:val="0"/>
        <w:adjustRightInd w:val="0"/>
        <w:jc w:val="both"/>
      </w:pPr>
      <w:r>
        <w:tab/>
      </w:r>
      <w:r w:rsidR="001E7C81" w:rsidRPr="002C1018">
        <w:t>Vor ihrer Bestimmung teilt der Hauptwahlvorstand, nachdem er die Gewählten bestimmt hat, den Ersatzkandidaten individuell die Hälfte der zugunsten der Vorschlagsreihenfolge dieser Kandidaten abgegebenen Anzahl Stimmzettel zu. Diese Hälfte wird ermittelt, indem die Gesamtanzahl der Stimmzettel, die in den in Artikel 156 § 1 Absatz 2 Nr. 1 und 2 erwähnten Unterkategorien einbegriffen sind, durch zwei geteilt wird.</w:t>
      </w:r>
    </w:p>
    <w:p w14:paraId="5FA5D223" w14:textId="77777777" w:rsidR="001E7C81" w:rsidRPr="002C1018" w:rsidRDefault="001E7C81" w:rsidP="001E7C81">
      <w:pPr>
        <w:autoSpaceDE w:val="0"/>
        <w:autoSpaceDN w:val="0"/>
        <w:adjustRightInd w:val="0"/>
        <w:jc w:val="both"/>
      </w:pPr>
    </w:p>
    <w:p w14:paraId="777B804C" w14:textId="087D1F33" w:rsidR="001E7C81" w:rsidRPr="002C1018" w:rsidRDefault="002C1018" w:rsidP="001E7C81">
      <w:pPr>
        <w:autoSpaceDE w:val="0"/>
        <w:autoSpaceDN w:val="0"/>
        <w:adjustRightInd w:val="0"/>
        <w:jc w:val="both"/>
      </w:pPr>
      <w:r>
        <w:tab/>
      </w:r>
      <w:r w:rsidR="001E7C81" w:rsidRPr="002C1018">
        <w:t>Die Zuteilung dieser Stimmzettel erfolgt durch Übertragung. Sie werden den vom ersten Ersatzkandidaten erhaltenen Vorzugsstimmen soweit hinzugerechnet, wie dies zur Erreichung der in Artikel 172 Absatz 3 erwähnten Wählbarkeitsziffer erforderlich ist. Ist ein Überschuss vorhanden, so wird er auf die gleiche Art und Weise dem zweiten Ersatzkandidaten zugeteilt, dann dem dritten und so weiter, der Vorschlagsreihenfolge nach, bis die Hälfte der zugunsten der Vorschlagsreihenfolge dieser Kandidaten abgegebenen Stimmzettel erschöpft ist.</w:t>
      </w:r>
      <w:r w:rsidR="00DC25A9">
        <w:t xml:space="preserve"> [</w:t>
      </w:r>
      <w:r w:rsidR="00DC25A9" w:rsidRPr="007F6F88">
        <w:t>Diese Zuteilung erfolgt unabhängig davon, ob der Ersatzkandidat Vorzugsstimmen erhalten hat oder nicht.</w:t>
      </w:r>
      <w:r w:rsidR="00DC25A9">
        <w:t>]</w:t>
      </w:r>
    </w:p>
    <w:p w14:paraId="57F5DFEA" w14:textId="77777777" w:rsidR="001E7C81" w:rsidRPr="002C1018" w:rsidRDefault="001E7C81" w:rsidP="001E7C81">
      <w:pPr>
        <w:autoSpaceDE w:val="0"/>
        <w:autoSpaceDN w:val="0"/>
        <w:adjustRightInd w:val="0"/>
        <w:jc w:val="both"/>
      </w:pPr>
    </w:p>
    <w:p w14:paraId="0E9BFB0A" w14:textId="77777777" w:rsidR="001E7C81" w:rsidRPr="002C1018" w:rsidRDefault="002C1018" w:rsidP="001E7C81">
      <w:pPr>
        <w:autoSpaceDE w:val="0"/>
        <w:autoSpaceDN w:val="0"/>
        <w:adjustRightInd w:val="0"/>
        <w:jc w:val="both"/>
      </w:pPr>
      <w:r>
        <w:tab/>
      </w:r>
      <w:r w:rsidR="00101C60" w:rsidRPr="002C1018">
        <w:t>[…]</w:t>
      </w:r>
      <w:r w:rsidR="001E7C81" w:rsidRPr="002C1018">
        <w:t>]</w:t>
      </w:r>
    </w:p>
    <w:p w14:paraId="10FA58BF" w14:textId="77777777" w:rsidR="001E7C81" w:rsidRPr="002C1018" w:rsidRDefault="001E7C81" w:rsidP="001E7C81">
      <w:pPr>
        <w:autoSpaceDE w:val="0"/>
        <w:autoSpaceDN w:val="0"/>
        <w:adjustRightInd w:val="0"/>
        <w:jc w:val="both"/>
      </w:pPr>
    </w:p>
    <w:p w14:paraId="6F2B4E02" w14:textId="6A8FD969" w:rsidR="001E7C81" w:rsidRPr="002C1018" w:rsidRDefault="001E7C81" w:rsidP="001E7C81">
      <w:pPr>
        <w:autoSpaceDE w:val="0"/>
        <w:autoSpaceDN w:val="0"/>
        <w:adjustRightInd w:val="0"/>
        <w:jc w:val="both"/>
      </w:pPr>
      <w:r w:rsidRPr="002C1018">
        <w:rPr>
          <w:i/>
          <w:iCs/>
        </w:rPr>
        <w:t xml:space="preserve">[Art. 173 ersetzt durch Art. 21 des G. vom 13. Dezember 2002 (II) (B.S. vom 10. Januar 2003); </w:t>
      </w:r>
      <w:r w:rsidR="00DC25A9">
        <w:rPr>
          <w:i/>
          <w:iCs/>
        </w:rPr>
        <w:t>Abs. 1 abgeändert durch Art. 63 Nr. 1</w:t>
      </w:r>
      <w:r w:rsidR="00DC25A9">
        <w:rPr>
          <w:i/>
        </w:rPr>
        <w:t xml:space="preserve"> des G. vom 28. März 2023 (B.S. vom 14. April 2023); Abs. 3 abgeändert durch Art. 63 Nr. 2 des G. vom 28. März 2023 (B.S. vom 14. April 2023); </w:t>
      </w:r>
      <w:r w:rsidRPr="002C1018">
        <w:rPr>
          <w:i/>
          <w:iCs/>
        </w:rPr>
        <w:t>Abs. 4 aufgehoben durch Art. 3 des G. vom 19. Juli 2012 (I) (B.S. vom 22. August 2012)]</w:t>
      </w:r>
    </w:p>
    <w:p w14:paraId="6B5C8C86" w14:textId="77777777" w:rsidR="001E7C81" w:rsidRPr="002C1018" w:rsidRDefault="001E7C81" w:rsidP="009F65A4">
      <w:pPr>
        <w:autoSpaceDE w:val="0"/>
        <w:autoSpaceDN w:val="0"/>
        <w:adjustRightInd w:val="0"/>
        <w:jc w:val="both"/>
      </w:pPr>
    </w:p>
    <w:p w14:paraId="5887DCCD" w14:textId="77777777" w:rsidR="001E7C81" w:rsidRDefault="001E7C81" w:rsidP="009F65A4">
      <w:pPr>
        <w:autoSpaceDE w:val="0"/>
        <w:autoSpaceDN w:val="0"/>
        <w:adjustRightInd w:val="0"/>
        <w:jc w:val="both"/>
      </w:pPr>
    </w:p>
    <w:p w14:paraId="6F2E8281" w14:textId="77777777" w:rsidR="0024263C" w:rsidRDefault="001E7C81" w:rsidP="009F65A4">
      <w:pPr>
        <w:autoSpaceDE w:val="0"/>
        <w:autoSpaceDN w:val="0"/>
        <w:adjustRightInd w:val="0"/>
        <w:jc w:val="both"/>
      </w:pPr>
      <w:r>
        <w:tab/>
      </w:r>
      <w:r w:rsidR="0024263C">
        <w:t>[</w:t>
      </w:r>
      <w:r w:rsidR="0024263C" w:rsidRPr="0024263C">
        <w:rPr>
          <w:b/>
          <w:bCs/>
        </w:rPr>
        <w:t>Art. 173</w:t>
      </w:r>
      <w:r w:rsidR="0024263C" w:rsidRPr="0024263C">
        <w:rPr>
          <w:b/>
          <w:bCs/>
          <w:i/>
          <w:iCs/>
        </w:rPr>
        <w:t>bis</w:t>
      </w:r>
      <w:r w:rsidR="0024263C" w:rsidRPr="0024263C">
        <w:rPr>
          <w:i/>
          <w:iCs/>
        </w:rPr>
        <w:t xml:space="preserve"> - </w:t>
      </w:r>
      <w:r w:rsidR="0024263C">
        <w:t>Eventuelle Dezimalen des Quotienten einerseits aus der Teilung der Gesamtanzahl der in den Artikeln 172 und 173 erwähnten Stimmzettel, die die Vorschlagsreihenfolge der ordentlichen Kandidaten beziehungsweise der Ersatzkandidaten unterstützen, durch zwei und andrerseits aus der Teilung der in Artikel 166 erwähnten Wahlziffer der Liste durch die um eins erhöhte Anzahl Sitze, die der Liste zukommen - im Hinblick auf die Festlegung der dieser Liste eigenen Wählbarkeitsziffer - werden nach oben aufgerundet, ob sie 0,50 erreichen oder nicht.]</w:t>
      </w:r>
    </w:p>
    <w:p w14:paraId="66518D7D" w14:textId="77777777" w:rsidR="0024263C" w:rsidRDefault="0024263C" w:rsidP="009F65A4">
      <w:pPr>
        <w:autoSpaceDE w:val="0"/>
        <w:autoSpaceDN w:val="0"/>
        <w:adjustRightInd w:val="0"/>
        <w:jc w:val="both"/>
      </w:pPr>
    </w:p>
    <w:p w14:paraId="61ADF3B6" w14:textId="77777777" w:rsidR="0024263C" w:rsidRDefault="0024263C" w:rsidP="009F65A4">
      <w:pPr>
        <w:autoSpaceDE w:val="0"/>
        <w:autoSpaceDN w:val="0"/>
        <w:adjustRightInd w:val="0"/>
        <w:jc w:val="both"/>
      </w:pPr>
      <w:r w:rsidRPr="0024263C">
        <w:rPr>
          <w:i/>
          <w:iCs/>
        </w:rPr>
        <w:t>[Art. 173bis eingefügt durch Art. 22 des G. vom 13. Dezember 2002 (II) (B.S. vom 10. Januar 2003)]</w:t>
      </w:r>
    </w:p>
    <w:p w14:paraId="696B7E42" w14:textId="77777777" w:rsidR="0024263C" w:rsidRDefault="0024263C" w:rsidP="009F65A4">
      <w:pPr>
        <w:autoSpaceDE w:val="0"/>
        <w:autoSpaceDN w:val="0"/>
        <w:adjustRightInd w:val="0"/>
        <w:jc w:val="both"/>
      </w:pPr>
    </w:p>
    <w:p w14:paraId="5BD78E74" w14:textId="77777777" w:rsidR="0024263C" w:rsidRDefault="0024263C" w:rsidP="009F65A4">
      <w:pPr>
        <w:autoSpaceDE w:val="0"/>
        <w:autoSpaceDN w:val="0"/>
        <w:adjustRightInd w:val="0"/>
        <w:jc w:val="both"/>
      </w:pPr>
    </w:p>
    <w:p w14:paraId="7780E83B" w14:textId="478F6E8F" w:rsidR="0024263C" w:rsidRDefault="0024263C" w:rsidP="009F65A4">
      <w:pPr>
        <w:autoSpaceDE w:val="0"/>
        <w:autoSpaceDN w:val="0"/>
        <w:adjustRightInd w:val="0"/>
        <w:jc w:val="both"/>
      </w:pPr>
      <w:r w:rsidRPr="0024263C">
        <w:rPr>
          <w:b/>
          <w:bCs/>
        </w:rPr>
        <w:tab/>
        <w:t>Art. 174</w:t>
      </w:r>
      <w:r>
        <w:t xml:space="preserve"> - Das Ergebnis der allgemeinen Stimmenauszählung und die Namen der Gewählten werden </w:t>
      </w:r>
      <w:r w:rsidR="00DC25A9">
        <w:t>[</w:t>
      </w:r>
      <w:r w:rsidR="00DC25A9" w:rsidRPr="007F6F88">
        <w:t>elektronisch verbreitet und</w:t>
      </w:r>
      <w:r w:rsidR="00DC25A9">
        <w:t xml:space="preserve">] </w:t>
      </w:r>
      <w:r>
        <w:t>öffentlich verkündet.</w:t>
      </w:r>
    </w:p>
    <w:p w14:paraId="3DE1C11A" w14:textId="77777777" w:rsidR="00DC25A9" w:rsidRDefault="00DC25A9" w:rsidP="009F65A4">
      <w:pPr>
        <w:autoSpaceDE w:val="0"/>
        <w:autoSpaceDN w:val="0"/>
        <w:adjustRightInd w:val="0"/>
        <w:jc w:val="both"/>
      </w:pPr>
    </w:p>
    <w:p w14:paraId="2CFCD16D" w14:textId="528F5FF2" w:rsidR="00DC25A9" w:rsidRPr="00DC25A9" w:rsidRDefault="00DC25A9" w:rsidP="009F65A4">
      <w:pPr>
        <w:autoSpaceDE w:val="0"/>
        <w:autoSpaceDN w:val="0"/>
        <w:adjustRightInd w:val="0"/>
        <w:jc w:val="both"/>
        <w:rPr>
          <w:i/>
          <w:iCs/>
        </w:rPr>
      </w:pPr>
      <w:r>
        <w:rPr>
          <w:i/>
          <w:iCs/>
        </w:rPr>
        <w:t>[Art. 174 abgeändert durch Art. 64</w:t>
      </w:r>
      <w:r>
        <w:rPr>
          <w:i/>
        </w:rPr>
        <w:t xml:space="preserve"> des G. vom 28. März 2023 (B.S. vom 14. April 2023)]</w:t>
      </w:r>
    </w:p>
    <w:p w14:paraId="275A1573" w14:textId="77777777" w:rsidR="0024263C" w:rsidRDefault="0024263C" w:rsidP="009F65A4">
      <w:pPr>
        <w:autoSpaceDE w:val="0"/>
        <w:autoSpaceDN w:val="0"/>
        <w:adjustRightInd w:val="0"/>
        <w:jc w:val="both"/>
      </w:pPr>
    </w:p>
    <w:p w14:paraId="45F5938D" w14:textId="77777777" w:rsidR="0024263C" w:rsidRDefault="0024263C" w:rsidP="009F65A4">
      <w:pPr>
        <w:autoSpaceDE w:val="0"/>
        <w:autoSpaceDN w:val="0"/>
        <w:adjustRightInd w:val="0"/>
        <w:jc w:val="both"/>
      </w:pPr>
    </w:p>
    <w:p w14:paraId="792A5997" w14:textId="77777777" w:rsidR="0024263C" w:rsidRDefault="0024263C" w:rsidP="009F65A4">
      <w:pPr>
        <w:autoSpaceDE w:val="0"/>
        <w:autoSpaceDN w:val="0"/>
        <w:adjustRightInd w:val="0"/>
        <w:jc w:val="both"/>
      </w:pPr>
      <w:r w:rsidRPr="0024263C">
        <w:rPr>
          <w:b/>
          <w:bCs/>
        </w:rPr>
        <w:tab/>
        <w:t>Art. 175</w:t>
      </w:r>
      <w:r>
        <w:t xml:space="preserve"> - </w:t>
      </w:r>
      <w:r w:rsidR="00E804FB">
        <w:t>[</w:t>
      </w:r>
      <w:r w:rsidR="00E804FB" w:rsidRPr="00EF2F8B">
        <w:t>Der Hauptwahlvorstand des Wahlkreises</w:t>
      </w:r>
      <w:r w:rsidR="00E804FB">
        <w:t>]</w:t>
      </w:r>
      <w:r>
        <w:t xml:space="preserve"> bestimmt die Gewählten für die Abgeordnetenkammer gemäß den Artikeln 172 und 173.</w:t>
      </w:r>
    </w:p>
    <w:p w14:paraId="68BC0019" w14:textId="77777777" w:rsidR="009F65A4" w:rsidRDefault="009F65A4" w:rsidP="009F65A4">
      <w:pPr>
        <w:autoSpaceDE w:val="0"/>
        <w:autoSpaceDN w:val="0"/>
        <w:adjustRightInd w:val="0"/>
        <w:jc w:val="both"/>
      </w:pPr>
    </w:p>
    <w:p w14:paraId="52E43F35" w14:textId="77777777" w:rsidR="00DC25A9" w:rsidRDefault="00DC25A9">
      <w:r>
        <w:br w:type="page"/>
      </w:r>
    </w:p>
    <w:p w14:paraId="0F5C9DDF" w14:textId="61609FED" w:rsidR="0024263C" w:rsidRDefault="0024263C" w:rsidP="009F65A4">
      <w:pPr>
        <w:autoSpaceDE w:val="0"/>
        <w:autoSpaceDN w:val="0"/>
        <w:adjustRightInd w:val="0"/>
        <w:jc w:val="both"/>
      </w:pPr>
      <w:r>
        <w:lastRenderedPageBreak/>
        <w:tab/>
      </w:r>
      <w:r w:rsidR="00ED76AF">
        <w:t>[…]</w:t>
      </w:r>
    </w:p>
    <w:p w14:paraId="6F211EDE" w14:textId="77777777" w:rsidR="0024263C" w:rsidRDefault="0024263C" w:rsidP="009F65A4">
      <w:pPr>
        <w:autoSpaceDE w:val="0"/>
        <w:autoSpaceDN w:val="0"/>
        <w:adjustRightInd w:val="0"/>
        <w:jc w:val="both"/>
      </w:pPr>
    </w:p>
    <w:p w14:paraId="64AA26F4" w14:textId="77777777" w:rsidR="00E804FB" w:rsidRPr="00E804FB" w:rsidRDefault="00E804FB" w:rsidP="009F65A4">
      <w:pPr>
        <w:autoSpaceDE w:val="0"/>
        <w:autoSpaceDN w:val="0"/>
        <w:adjustRightInd w:val="0"/>
        <w:jc w:val="both"/>
        <w:rPr>
          <w:i/>
        </w:rPr>
      </w:pPr>
      <w:r>
        <w:rPr>
          <w:i/>
        </w:rPr>
        <w:t xml:space="preserve">[Art. 175 </w:t>
      </w:r>
      <w:r w:rsidR="00ED76AF">
        <w:rPr>
          <w:i/>
        </w:rPr>
        <w:t xml:space="preserve">(früherer Absatz 1) </w:t>
      </w:r>
      <w:r>
        <w:rPr>
          <w:i/>
        </w:rPr>
        <w:t xml:space="preserve">abgeändert durch Art. 19 </w:t>
      </w:r>
      <w:r>
        <w:rPr>
          <w:i/>
          <w:iCs/>
        </w:rPr>
        <w:t>des G. vom 19. Juli 2012 (III) (B.S. vom 22. August 2012)</w:t>
      </w:r>
      <w:r w:rsidR="00ED76AF">
        <w:rPr>
          <w:i/>
          <w:iCs/>
        </w:rPr>
        <w:t>; früherer Absatz 2 aufgehoben durch Art. 78 des G. vom 6. Januar 2014 (III) (B.S. vom 31. Januar 2014)</w:t>
      </w:r>
      <w:r>
        <w:rPr>
          <w:i/>
        </w:rPr>
        <w:t>]</w:t>
      </w:r>
    </w:p>
    <w:p w14:paraId="6EA545AA" w14:textId="77777777" w:rsidR="00E804FB" w:rsidRDefault="00E804FB" w:rsidP="009F65A4">
      <w:pPr>
        <w:autoSpaceDE w:val="0"/>
        <w:autoSpaceDN w:val="0"/>
        <w:adjustRightInd w:val="0"/>
        <w:jc w:val="both"/>
      </w:pPr>
    </w:p>
    <w:p w14:paraId="556E8198" w14:textId="77777777" w:rsidR="0024263C" w:rsidRPr="0024263C" w:rsidRDefault="0024263C" w:rsidP="009F65A4">
      <w:pPr>
        <w:autoSpaceDE w:val="0"/>
        <w:autoSpaceDN w:val="0"/>
        <w:adjustRightInd w:val="0"/>
        <w:jc w:val="both"/>
        <w:rPr>
          <w:b/>
          <w:bCs/>
        </w:rPr>
      </w:pPr>
    </w:p>
    <w:p w14:paraId="0B6E815C" w14:textId="1959B49D" w:rsidR="0024263C" w:rsidRDefault="0024263C" w:rsidP="009F65A4">
      <w:pPr>
        <w:autoSpaceDE w:val="0"/>
        <w:autoSpaceDN w:val="0"/>
        <w:adjustRightInd w:val="0"/>
        <w:jc w:val="both"/>
      </w:pPr>
      <w:r w:rsidRPr="0024263C">
        <w:rPr>
          <w:b/>
          <w:bCs/>
        </w:rPr>
        <w:tab/>
        <w:t>Art. 176</w:t>
      </w:r>
      <w:r>
        <w:t xml:space="preserve"> - </w:t>
      </w:r>
      <w:r w:rsidR="00C00813">
        <w:t>[…]</w:t>
      </w:r>
      <w:r>
        <w:t>]</w:t>
      </w:r>
    </w:p>
    <w:p w14:paraId="2965516F" w14:textId="77777777" w:rsidR="00C00813" w:rsidRDefault="00C00813" w:rsidP="009F65A4">
      <w:pPr>
        <w:autoSpaceDE w:val="0"/>
        <w:autoSpaceDN w:val="0"/>
        <w:adjustRightInd w:val="0"/>
        <w:jc w:val="both"/>
      </w:pPr>
    </w:p>
    <w:p w14:paraId="2EF1CCD7" w14:textId="77777777" w:rsidR="002C1018" w:rsidRDefault="00C00813" w:rsidP="009F65A4">
      <w:pPr>
        <w:autoSpaceDE w:val="0"/>
        <w:autoSpaceDN w:val="0"/>
        <w:adjustRightInd w:val="0"/>
        <w:jc w:val="both"/>
        <w:rPr>
          <w:i/>
        </w:rPr>
      </w:pPr>
      <w:r>
        <w:rPr>
          <w:i/>
        </w:rPr>
        <w:t>[Art. 176 aufgehoben durch Art. 20 des G. vom 19. Juli 2012 (III) (B.S. vom 22. August 2012)]</w:t>
      </w:r>
    </w:p>
    <w:p w14:paraId="0D4C32D1" w14:textId="77777777" w:rsidR="001E7C81" w:rsidRPr="002C1018" w:rsidRDefault="001E7C81" w:rsidP="009F65A4">
      <w:pPr>
        <w:autoSpaceDE w:val="0"/>
        <w:autoSpaceDN w:val="0"/>
        <w:adjustRightInd w:val="0"/>
        <w:jc w:val="both"/>
      </w:pPr>
    </w:p>
    <w:p w14:paraId="3F46462E" w14:textId="77777777" w:rsidR="001E7C81" w:rsidRDefault="001E7C81" w:rsidP="009F65A4">
      <w:pPr>
        <w:autoSpaceDE w:val="0"/>
        <w:autoSpaceDN w:val="0"/>
        <w:adjustRightInd w:val="0"/>
        <w:jc w:val="both"/>
      </w:pPr>
    </w:p>
    <w:p w14:paraId="05FF2CC7" w14:textId="77777777" w:rsidR="0024263C" w:rsidRDefault="00ED76AF" w:rsidP="009F6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24263C">
        <w:lastRenderedPageBreak/>
        <w:t>[KAPITEL</w:t>
      </w:r>
      <w:r w:rsidR="001E5A40">
        <w:t> 8</w:t>
      </w:r>
      <w:r w:rsidR="0024263C">
        <w:t xml:space="preserve"> - </w:t>
      </w:r>
      <w:r w:rsidR="0024263C" w:rsidRPr="0024263C">
        <w:rPr>
          <w:i/>
          <w:iCs/>
        </w:rPr>
        <w:t>Besondere und verschiedene Bestimmungen</w:t>
      </w:r>
    </w:p>
    <w:p w14:paraId="29658E8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818DE4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[Kapitel </w:t>
      </w:r>
      <w:r w:rsidR="001E5A40">
        <w:rPr>
          <w:i/>
          <w:iCs/>
        </w:rPr>
        <w:t>8</w:t>
      </w:r>
      <w:r w:rsidRPr="0024263C">
        <w:rPr>
          <w:i/>
          <w:iCs/>
        </w:rPr>
        <w:t xml:space="preserve"> mit den Artikeln 177 bis 179 eingefügt durch Art. 80 des G. vom 16. Juli 1993 (B.S. vom 20. Juli 1993)]</w:t>
      </w:r>
    </w:p>
    <w:p w14:paraId="2D1332F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96EE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588842" w14:textId="2459627B"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177</w:t>
      </w:r>
      <w:r>
        <w:t xml:space="preserve"> - [</w:t>
      </w:r>
      <w:r w:rsidR="00ED76AF" w:rsidRPr="00FC5929">
        <w:t>Der Vorsitzende des Hauptwahlvorstandes des Wahlkreises übermittelt dem Greffier der Abgeordnetenkammer und dem Minister des Innern unverzüglich auf digitalem Weg</w:t>
      </w:r>
      <w:r w:rsidR="00E917FA">
        <w:t xml:space="preserve"> </w:t>
      </w:r>
      <w:r w:rsidR="00ED76AF" w:rsidRPr="00FC5929">
        <w:t xml:space="preserve">- durch Gebrauch der elektronischen Signatur, die anhand des Personalausweises angebracht wird - das </w:t>
      </w:r>
      <w:r w:rsidR="00DC25A9">
        <w:t xml:space="preserve">[digitale] </w:t>
      </w:r>
      <w:r w:rsidR="00ED76AF" w:rsidRPr="00FC5929">
        <w:t xml:space="preserve">Protokoll seines Wahlvorstandes. </w:t>
      </w:r>
      <w:r w:rsidR="00DC25A9">
        <w:t>[Die]</w:t>
      </w:r>
      <w:r w:rsidR="00ED76AF" w:rsidRPr="00FC5929">
        <w:t xml:space="preserve"> Protokolle der Wahl- und der Zählbürovorstände, die Wahlvorschläge und die beanstandeten Stimmzettel werden </w:t>
      </w:r>
      <w:r w:rsidR="00DC25A9" w:rsidRPr="00DC25A9">
        <w:t xml:space="preserve">[...] </w:t>
      </w:r>
      <w:r w:rsidR="00ED76AF" w:rsidRPr="00FC5929">
        <w:t>dem Greffier der Abgeordnetenkammer innerhalb fünf Tagen übermittelt.</w:t>
      </w:r>
      <w:r>
        <w:t>]</w:t>
      </w:r>
    </w:p>
    <w:p w14:paraId="0870327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4D5EB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Auszüge aus dem Protokoll werden den Gewählten zugesandt.</w:t>
      </w:r>
    </w:p>
    <w:p w14:paraId="5A38727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28D32F3" w14:textId="6117C3C4"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177 Abs. 1 ersetzt durch Art. </w:t>
      </w:r>
      <w:r w:rsidR="00ED76AF">
        <w:rPr>
          <w:i/>
          <w:iCs/>
        </w:rPr>
        <w:t>79 des G. vom 6. Januar 2014 (III) (B.S. vom 31. Januar 2014)</w:t>
      </w:r>
      <w:r w:rsidR="00DC25A9">
        <w:rPr>
          <w:i/>
          <w:iCs/>
        </w:rPr>
        <w:t xml:space="preserve"> und abgeändert durch Art. 65</w:t>
      </w:r>
      <w:r w:rsidR="00DC25A9">
        <w:rPr>
          <w:i/>
        </w:rPr>
        <w:t xml:space="preserve"> des G. vom 28. März 2023 (B.S. vom 14. April 2023)</w:t>
      </w:r>
      <w:r w:rsidRPr="0024263C">
        <w:rPr>
          <w:i/>
          <w:iCs/>
        </w:rPr>
        <w:t>]</w:t>
      </w:r>
    </w:p>
    <w:p w14:paraId="3DE872B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849EA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C863C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178</w:t>
      </w:r>
      <w:r>
        <w:t xml:space="preserve"> - Wenn ein Kandidat vor dem Wahltag verstirbt, verfährt der Vorstand gemäß den Artikeln 172 und 173, als ob dieser Kandidat nicht auf der Liste erscheinen würde, auf der er Kandidat war. [Der verstorbene Kandidat darf nicht für gewählt erklärt werden, und es werden ihm keine der Stimmzettel zugunsten der Vorschlagsreihenfolge zugeteilt. </w:t>
      </w:r>
      <w:r w:rsidR="002179B4">
        <w:t>[Die Anzahl Vorzugsstimmen, die er erzielt hat, wird dagegen wohl berücksichtigt, um die Wahlziffer der Liste, auf der er Kandidat war, und die Anzahl Stimmen, die in dem in den Artikeln 172 und 173 erwähnten Fall zugunsten der Vorschlagsreihenfolge abgegeben worden sind, festzulegen.]</w:t>
      </w:r>
      <w:r>
        <w:t>]</w:t>
      </w:r>
    </w:p>
    <w:p w14:paraId="15A7EE8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7798B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Wenn ein Kandidat am Wahltag oder danach, aber vor der in Artikel 174 erwähnten öffent</w:t>
      </w:r>
      <w:r>
        <w:softHyphen/>
        <w:t xml:space="preserve">lichen Verkündung der Wahlergebnisse verstirbt, verfährt der Vorstand gemäß den Artikeln 172 und 173, als ob der Betreffende noch leben würde. Wenn er [zum ordentlichen Mitglied] gewählt worden ist, wird das erste Ersatzmitglied derselben Liste berufen, um an seiner Stelle zu tagen. </w:t>
      </w:r>
    </w:p>
    <w:p w14:paraId="1529E01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85F29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Das erste Ersatzmitglied derselben Liste muss ebenfalls anstelle des gewählten Kandidaten tagen, der nach der in Artikel 174 erwähnten öffentlichen Verkündung der Wahlergebnisse verstirbt.</w:t>
      </w:r>
    </w:p>
    <w:p w14:paraId="67B8AC2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B216F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178 Abs. 1 abgeändert durch Art. 13 des G. vom 5. April 1995 (B.S. vom 15. April 1995)</w:t>
      </w:r>
      <w:r w:rsidR="002179B4">
        <w:rPr>
          <w:i/>
          <w:iCs/>
        </w:rPr>
        <w:t xml:space="preserve"> und Art. 39 des G. vom 19. April 2018 (B.S. vom 24. Mai 2018)</w:t>
      </w:r>
      <w:r w:rsidRPr="0024263C">
        <w:rPr>
          <w:i/>
          <w:iCs/>
        </w:rPr>
        <w:t>; Abs. 2 abgeändert durch Art. 22 des G. vom 27. Dezember 2000 (B.S.</w:t>
      </w:r>
      <w:r w:rsidR="00D24080">
        <w:rPr>
          <w:i/>
          <w:iCs/>
        </w:rPr>
        <w:t> </w:t>
      </w:r>
      <w:r w:rsidRPr="0024263C">
        <w:rPr>
          <w:i/>
          <w:iCs/>
        </w:rPr>
        <w:t>vom 24. Januar 2001) und Art. 23 des G. vom 13. Dezember 2002 (II) (B.S. vom 10. Januar 2003)]</w:t>
      </w:r>
    </w:p>
    <w:p w14:paraId="7527B953" w14:textId="77777777" w:rsidR="009F65A4" w:rsidRDefault="009F65A4" w:rsidP="0024263C">
      <w:pPr>
        <w:autoSpaceDE w:val="0"/>
        <w:autoSpaceDN w:val="0"/>
        <w:adjustRightInd w:val="0"/>
        <w:rPr>
          <w:b/>
          <w:bCs/>
        </w:rPr>
      </w:pPr>
    </w:p>
    <w:p w14:paraId="0FFD9CD1" w14:textId="77777777" w:rsidR="009F65A4" w:rsidRDefault="009F65A4" w:rsidP="0024263C">
      <w:pPr>
        <w:autoSpaceDE w:val="0"/>
        <w:autoSpaceDN w:val="0"/>
        <w:adjustRightInd w:val="0"/>
        <w:rPr>
          <w:b/>
          <w:bCs/>
        </w:rPr>
      </w:pPr>
    </w:p>
    <w:p w14:paraId="5BDB4433" w14:textId="77777777" w:rsidR="00DC25A9" w:rsidRPr="007F6F88" w:rsidRDefault="0024263C" w:rsidP="00DC25A9">
      <w:pPr>
        <w:jc w:val="both"/>
      </w:pPr>
      <w:r w:rsidRPr="0024263C">
        <w:rPr>
          <w:b/>
          <w:bCs/>
        </w:rPr>
        <w:tab/>
        <w:t>Art. 179</w:t>
      </w:r>
      <w:r>
        <w:t xml:space="preserve"> - </w:t>
      </w:r>
      <w:r w:rsidR="00DC25A9">
        <w:t>[</w:t>
      </w:r>
      <w:r w:rsidR="00DC25A9" w:rsidRPr="007F6F88">
        <w:t xml:space="preserve">Nach Abschluss der Verrichtungen des Hauptwahlvorstandes des Kantons werden die gültigen Stimmzettel, die Liste mit den anwesenden Wählern und die in Ausführung der Artikel 143 Absatz 3 und 145 zurückgenommenen Stimmzettel vom Vorsitzenden des Hauptwahlvorstandes des Kantons unter seiner Verantwortung im Hauptort </w:t>
      </w:r>
      <w:r w:rsidR="00DC25A9" w:rsidRPr="007F6F88">
        <w:lastRenderedPageBreak/>
        <w:t>des Wahlkantons aufbewahrt. Die Abgeordnetenkammer darf sich diese Unterlagen vorlegen lassen, falls sie dies für notwendig erachtet.</w:t>
      </w:r>
    </w:p>
    <w:p w14:paraId="05D44F25" w14:textId="77777777" w:rsidR="00DC25A9" w:rsidRPr="007F6F88" w:rsidRDefault="00DC25A9" w:rsidP="00DC25A9">
      <w:pPr>
        <w:jc w:val="both"/>
      </w:pPr>
    </w:p>
    <w:p w14:paraId="3CECE029" w14:textId="77777777" w:rsidR="00DC25A9" w:rsidRPr="007F6F88" w:rsidRDefault="00DC25A9" w:rsidP="00DC25A9">
      <w:pPr>
        <w:jc w:val="both"/>
      </w:pPr>
      <w:r w:rsidRPr="007F6F88">
        <w:tab/>
        <w:t>Die unbenutzten Stimmzettel werden sofort dem Provinzgouverneur zugesandt, der ihre Anzahl feststellt.</w:t>
      </w:r>
    </w:p>
    <w:p w14:paraId="666054B1" w14:textId="77777777" w:rsidR="00DC25A9" w:rsidRPr="007F6F88" w:rsidRDefault="00DC25A9" w:rsidP="00DC25A9">
      <w:pPr>
        <w:jc w:val="both"/>
      </w:pPr>
    </w:p>
    <w:p w14:paraId="3E5F91CB" w14:textId="189DF54D" w:rsidR="0024263C" w:rsidRDefault="00DC25A9" w:rsidP="00DC25A9">
      <w:pPr>
        <w:autoSpaceDE w:val="0"/>
        <w:autoSpaceDN w:val="0"/>
        <w:adjustRightInd w:val="0"/>
        <w:jc w:val="both"/>
      </w:pPr>
      <w:r w:rsidRPr="007F6F88">
        <w:tab/>
        <w:t>Die Stimmzettel werden vernichtet, nachdem die Wahl definitiv für gültig oder ungültig erklärt worden ist.</w:t>
      </w:r>
      <w:r w:rsidR="0024263C">
        <w:t>]</w:t>
      </w:r>
    </w:p>
    <w:p w14:paraId="7368E29F" w14:textId="77777777" w:rsidR="00040D29" w:rsidRDefault="00040D29" w:rsidP="009F65A4">
      <w:pPr>
        <w:autoSpaceDE w:val="0"/>
        <w:autoSpaceDN w:val="0"/>
        <w:adjustRightInd w:val="0"/>
        <w:jc w:val="both"/>
      </w:pPr>
    </w:p>
    <w:p w14:paraId="19CAF1B7" w14:textId="18ABD657" w:rsidR="00ED76AF" w:rsidRDefault="00ED76AF" w:rsidP="009F65A4">
      <w:pPr>
        <w:autoSpaceDE w:val="0"/>
        <w:autoSpaceDN w:val="0"/>
        <w:adjustRightInd w:val="0"/>
        <w:jc w:val="both"/>
        <w:rPr>
          <w:i/>
          <w:iCs/>
        </w:rPr>
      </w:pPr>
      <w:r>
        <w:rPr>
          <w:i/>
        </w:rPr>
        <w:t xml:space="preserve">[Art. 179 </w:t>
      </w:r>
      <w:r w:rsidR="00DC25A9">
        <w:rPr>
          <w:i/>
        </w:rPr>
        <w:t>ersetzt durch Art. 66 des G. vom 28. März 2023 (B.S. vom 14. April 2023)</w:t>
      </w:r>
      <w:r>
        <w:rPr>
          <w:i/>
          <w:iCs/>
        </w:rPr>
        <w:t>]</w:t>
      </w:r>
    </w:p>
    <w:p w14:paraId="19A7A803" w14:textId="77777777" w:rsidR="002179B4" w:rsidRDefault="002179B4" w:rsidP="009F65A4">
      <w:pPr>
        <w:autoSpaceDE w:val="0"/>
        <w:autoSpaceDN w:val="0"/>
        <w:adjustRightInd w:val="0"/>
        <w:jc w:val="both"/>
        <w:rPr>
          <w:i/>
          <w:iCs/>
        </w:rPr>
      </w:pPr>
    </w:p>
    <w:p w14:paraId="4FE54D36" w14:textId="77777777" w:rsidR="002179B4" w:rsidRDefault="002179B4" w:rsidP="009F65A4">
      <w:pPr>
        <w:autoSpaceDE w:val="0"/>
        <w:autoSpaceDN w:val="0"/>
        <w:adjustRightInd w:val="0"/>
        <w:jc w:val="both"/>
        <w:rPr>
          <w:i/>
          <w:iCs/>
        </w:rPr>
      </w:pPr>
    </w:p>
    <w:p w14:paraId="2ACFED74" w14:textId="77777777" w:rsidR="002179B4" w:rsidRPr="008C361A" w:rsidRDefault="002179B4" w:rsidP="002179B4">
      <w:pPr>
        <w:jc w:val="both"/>
        <w:rPr>
          <w:rFonts w:eastAsiaTheme="minorHAnsi"/>
        </w:rPr>
      </w:pPr>
      <w:r>
        <w:rPr>
          <w:iCs/>
        </w:rPr>
        <w:tab/>
      </w:r>
      <w:r w:rsidRPr="002179B4">
        <w:rPr>
          <w:iCs/>
        </w:rPr>
        <w:t>[</w:t>
      </w:r>
      <w:r w:rsidRPr="002179B4">
        <w:rPr>
          <w:b/>
        </w:rPr>
        <w:t>Art. 179/1</w:t>
      </w:r>
      <w:r>
        <w:t> - Der Minister oder sein Beauftragter setzt das in Kapitel 7 des Gesetzes vom 7. Februar 2014 zur Organisierung der elektronischen Wahl mit Papierbescheinigung erwähnte Sachverständigenkollegium systematisch und schnellstmöglich von allen festge</w:t>
      </w:r>
      <w:r>
        <w:softHyphen/>
        <w:t>stellten Funktionsstörungen in Kenntnis, die Auswirkungen auf das normale Stimmverfahren, das Verfahren zur Totalisierung der Stimmen oder das Verfahren zur Übermittlung der Ergebnisse haben, sei es über das im Gesetz vom 7. Februar 2014 zur Organisierung der elektronischen Wahl mit Papierbescheinigung erwähnte elektronische Wahlsystem mit Papierbescheinigung, über ein in Artikel 165 des vorliegenden Gesetzbuches erwähntes Programm oder über ein anderes bei den Wahlen benutztes Wahlprogramm oder elektro</w:t>
      </w:r>
      <w:r>
        <w:softHyphen/>
        <w:t>nisches Wahlsystem.</w:t>
      </w:r>
    </w:p>
    <w:p w14:paraId="05D55702" w14:textId="77777777" w:rsidR="002179B4" w:rsidRDefault="002179B4" w:rsidP="002179B4">
      <w:pPr>
        <w:jc w:val="both"/>
        <w:rPr>
          <w:rFonts w:eastAsiaTheme="minorHAnsi"/>
          <w:lang w:eastAsia="en-US"/>
        </w:rPr>
      </w:pPr>
    </w:p>
    <w:p w14:paraId="64778F5D" w14:textId="77777777" w:rsidR="002179B4" w:rsidRDefault="002179B4" w:rsidP="002179B4">
      <w:pPr>
        <w:autoSpaceDE w:val="0"/>
        <w:autoSpaceDN w:val="0"/>
        <w:adjustRightInd w:val="0"/>
        <w:jc w:val="both"/>
        <w:rPr>
          <w:iCs/>
        </w:rPr>
      </w:pPr>
      <w:r>
        <w:tab/>
        <w:t>Auf Antrag des Ministers oder seines Beauftragten oder wenn die Hauptwahlvorstände beim Minister oder bei seinem Beauftragten einen diesbezüglichen Antrag stellen, kann im Hinblick auf die Zusammenarbeit mit den Hauptwahlvorständen, denen der Minister des Innern oder sein Beauftragter beisteht, und zu deren Unterstützung eine Begutachtung seitens des Kollegiums angefordert werden; dabei wird sichergestellt, dass die bei der Erkennung und Behebung von Funktionsstörungen durchgeführten Verrichtungen geeignet sind, transparent ablaufen und den Grundsätzen für die Organisation demokratischer Wahlen entsprechen.</w:t>
      </w:r>
      <w:r w:rsidRPr="002179B4">
        <w:rPr>
          <w:iCs/>
        </w:rPr>
        <w:t>]</w:t>
      </w:r>
    </w:p>
    <w:p w14:paraId="59C3BFFF" w14:textId="77777777" w:rsidR="002179B4" w:rsidRDefault="002179B4" w:rsidP="002179B4">
      <w:pPr>
        <w:autoSpaceDE w:val="0"/>
        <w:autoSpaceDN w:val="0"/>
        <w:adjustRightInd w:val="0"/>
        <w:jc w:val="both"/>
        <w:rPr>
          <w:iCs/>
        </w:rPr>
      </w:pPr>
    </w:p>
    <w:p w14:paraId="45A971FA" w14:textId="77777777" w:rsidR="002179B4" w:rsidRPr="002179B4" w:rsidRDefault="002179B4" w:rsidP="002179B4">
      <w:pPr>
        <w:autoSpaceDE w:val="0"/>
        <w:autoSpaceDN w:val="0"/>
        <w:adjustRightInd w:val="0"/>
        <w:jc w:val="both"/>
        <w:rPr>
          <w:i/>
        </w:rPr>
      </w:pPr>
      <w:r w:rsidRPr="002179B4">
        <w:rPr>
          <w:i/>
          <w:iCs/>
        </w:rPr>
        <w:t>[</w:t>
      </w:r>
      <w:r>
        <w:rPr>
          <w:i/>
          <w:iCs/>
        </w:rPr>
        <w:t>Art. 179/1 eingefügt durch Art. 40 des G. vom 19. April 2018 (B.S. vom 24. Mai 2018)</w:t>
      </w:r>
      <w:r w:rsidRPr="002179B4">
        <w:rPr>
          <w:i/>
          <w:iCs/>
        </w:rPr>
        <w:t>]</w:t>
      </w:r>
    </w:p>
    <w:p w14:paraId="10866395" w14:textId="77777777" w:rsidR="0024263C" w:rsidRDefault="00ED76AF" w:rsidP="009F65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rsidR="0024263C">
        <w:lastRenderedPageBreak/>
        <w:t>[</w:t>
      </w:r>
      <w:r w:rsidR="0024263C" w:rsidRPr="0024263C">
        <w:rPr>
          <w:b/>
          <w:bCs/>
        </w:rPr>
        <w:t>TITEL IV</w:t>
      </w:r>
      <w:r w:rsidR="0024263C" w:rsidRPr="0024263C">
        <w:rPr>
          <w:b/>
          <w:bCs/>
          <w:i/>
          <w:iCs/>
        </w:rPr>
        <w:t>bis</w:t>
      </w:r>
      <w:r w:rsidR="0024263C" w:rsidRPr="0024263C">
        <w:rPr>
          <w:b/>
          <w:bCs/>
        </w:rPr>
        <w:t xml:space="preserve"> - Wahl der im Ausland ansässigen Belgier</w:t>
      </w:r>
    </w:p>
    <w:p w14:paraId="0EA703D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84B88E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[Titel IVbis mit den Artikeln 180 bis 180septies eingefügt durch Art. 4 des G. vom 7. März 2002 (B.S. vom 8. Mai 2002)]</w:t>
      </w:r>
    </w:p>
    <w:p w14:paraId="44D0D7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F83A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F56C1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KAPITEL </w:t>
      </w:r>
      <w:r w:rsidR="00DF2293">
        <w:t>1</w:t>
      </w:r>
      <w:r>
        <w:t xml:space="preserve"> - </w:t>
      </w:r>
      <w:r w:rsidRPr="0024263C">
        <w:rPr>
          <w:i/>
          <w:iCs/>
        </w:rPr>
        <w:t>Allgemeine Bestimmungen</w:t>
      </w:r>
    </w:p>
    <w:p w14:paraId="453FC9F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33603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CFE2DB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Abschnitt 1</w:t>
      </w:r>
      <w:r>
        <w:t xml:space="preserve"> - Grundsätze</w:t>
      </w:r>
    </w:p>
    <w:p w14:paraId="7E2D81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D797A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3E12FD8" w14:textId="77777777" w:rsidR="00ED6738" w:rsidRPr="00365D83" w:rsidRDefault="0024263C" w:rsidP="00ED6738">
      <w:pPr>
        <w:ind w:firstLine="708"/>
        <w:jc w:val="both"/>
      </w:pPr>
      <w:r w:rsidRPr="0024263C">
        <w:rPr>
          <w:b/>
          <w:bCs/>
        </w:rPr>
        <w:t>Art. 180</w:t>
      </w:r>
      <w:r>
        <w:t xml:space="preserve"> - </w:t>
      </w:r>
      <w:r w:rsidR="00C36F0A">
        <w:t>[</w:t>
      </w:r>
      <w:r w:rsidR="00ED6738" w:rsidRPr="00365D83">
        <w:t>§ 1 - Belgier, die in den Bevölkerungsregistern eingetragen sind, die in den belgischen berufskonsularischen Vertretungen im Ausland geführt werden, und die die in Artikel 1 erwähnten Wahlberechtigungsbedingungen erfüllen, unterliegen der Wahlpflicht.</w:t>
      </w:r>
    </w:p>
    <w:p w14:paraId="40F52CF6" w14:textId="77777777" w:rsidR="00ED6738" w:rsidRPr="00365D83" w:rsidRDefault="00ED6738" w:rsidP="00ED6738">
      <w:pPr>
        <w:ind w:firstLine="708"/>
      </w:pPr>
    </w:p>
    <w:p w14:paraId="18CABBC0" w14:textId="77777777" w:rsidR="00ED6738" w:rsidRPr="00365D83" w:rsidRDefault="00ED6738" w:rsidP="00ED6738">
      <w:pPr>
        <w:ind w:firstLine="708"/>
        <w:jc w:val="both"/>
      </w:pPr>
      <w:r w:rsidRPr="00365D83">
        <w:t>In Absatz 1 erwähnte Personen sind einer der folgenden Gemeinden als Wähler angegliedert:</w:t>
      </w:r>
    </w:p>
    <w:p w14:paraId="34917B2F" w14:textId="77777777" w:rsidR="00ED6738" w:rsidRPr="00365D83" w:rsidRDefault="00ED6738" w:rsidP="00ED6738">
      <w:pPr>
        <w:ind w:firstLine="708"/>
        <w:jc w:val="both"/>
      </w:pPr>
    </w:p>
    <w:p w14:paraId="4C2F8A06" w14:textId="77777777" w:rsidR="00ED6738" w:rsidRPr="00365D83" w:rsidRDefault="00ED6738" w:rsidP="00ED6738">
      <w:pPr>
        <w:ind w:firstLine="708"/>
        <w:jc w:val="both"/>
      </w:pPr>
      <w:r w:rsidRPr="00365D83">
        <w:t xml:space="preserve">1. der belgischen Gemeinde, in der die betreffende Person </w:t>
      </w:r>
      <w:r w:rsidRPr="00005B4D">
        <w:t>zu</w:t>
      </w:r>
      <w:r w:rsidR="00005B4D" w:rsidRPr="00005B4D">
        <w:t xml:space="preserve"> irgendeinem Zeitpunkt</w:t>
      </w:r>
      <w:r w:rsidRPr="00365D83">
        <w:t xml:space="preserve"> in den Bevöl</w:t>
      </w:r>
      <w:r w:rsidRPr="00365D83">
        <w:softHyphen/>
        <w:t>kerungsregistern eingetragen war,</w:t>
      </w:r>
    </w:p>
    <w:p w14:paraId="56CEDAC0" w14:textId="77777777" w:rsidR="00ED6738" w:rsidRPr="00365D83" w:rsidRDefault="00ED6738" w:rsidP="00ED6738">
      <w:pPr>
        <w:ind w:firstLine="708"/>
        <w:jc w:val="both"/>
      </w:pPr>
    </w:p>
    <w:p w14:paraId="58AAD808" w14:textId="77777777" w:rsidR="00ED6738" w:rsidRPr="00365D83" w:rsidRDefault="00ED6738" w:rsidP="00ED6738">
      <w:pPr>
        <w:ind w:firstLine="708"/>
        <w:jc w:val="both"/>
      </w:pPr>
      <w:r w:rsidRPr="00365D83">
        <w:t>2. in Ermangelung dieser Möglichkeit der belgischen Gemeinde ihres Geburtsortes,</w:t>
      </w:r>
    </w:p>
    <w:p w14:paraId="2D2E9468" w14:textId="77777777" w:rsidR="00ED6738" w:rsidRPr="00365D83" w:rsidRDefault="00ED6738" w:rsidP="00ED6738">
      <w:pPr>
        <w:ind w:firstLine="708"/>
        <w:jc w:val="both"/>
      </w:pPr>
    </w:p>
    <w:p w14:paraId="6F002A07" w14:textId="77777777" w:rsidR="00ED6738" w:rsidRPr="00365D83" w:rsidRDefault="00ED6738" w:rsidP="00ED6738">
      <w:pPr>
        <w:ind w:firstLine="708"/>
        <w:jc w:val="both"/>
      </w:pPr>
      <w:r w:rsidRPr="00365D83">
        <w:t>3. in Ermangelung dieser Möglichkeit der belgischen Gemeinde, in der der Vater oder die Mutter der betreffenden Person in den Bevölkerungsregistern eingetragen ist oder zuletzt eingetragen war,</w:t>
      </w:r>
    </w:p>
    <w:p w14:paraId="74593CFC" w14:textId="77777777" w:rsidR="00ED6738" w:rsidRPr="00365D83" w:rsidRDefault="00ED6738" w:rsidP="00ED6738">
      <w:pPr>
        <w:ind w:firstLine="708"/>
        <w:jc w:val="both"/>
      </w:pPr>
    </w:p>
    <w:p w14:paraId="1E8585DC" w14:textId="77777777" w:rsidR="00ED6738" w:rsidRDefault="00ED6738" w:rsidP="00ED6738">
      <w:pPr>
        <w:ind w:firstLine="708"/>
        <w:jc w:val="both"/>
      </w:pPr>
      <w:r w:rsidRPr="00365D83">
        <w:t>4. in Ermangelung dieser Möglichkeit der belgischen Gemeinde, in der der Ehemann, die Ehefrau, der frühere Ehemann, die frühere Ehefrau oder der Lebenspartner/die Lebenspartnerin in einem eingetragenen Zusammenwohnen in den Bevölkerungsregistern eingetragen ist oder eingetragen war,</w:t>
      </w:r>
    </w:p>
    <w:p w14:paraId="036D1B92" w14:textId="77777777" w:rsidR="00ED6738" w:rsidRPr="00365D83" w:rsidRDefault="00ED6738" w:rsidP="00ED6738">
      <w:pPr>
        <w:ind w:firstLine="708"/>
        <w:jc w:val="both"/>
      </w:pPr>
    </w:p>
    <w:p w14:paraId="0BC770EE" w14:textId="77777777" w:rsidR="00ED6738" w:rsidRPr="00365D83" w:rsidRDefault="00ED6738" w:rsidP="00ED6738">
      <w:pPr>
        <w:ind w:firstLine="708"/>
        <w:jc w:val="both"/>
      </w:pPr>
      <w:r w:rsidRPr="00365D83">
        <w:t>5. in Ermangelung dieser Möglichkeit der belgischen Gemeinde, in der ein Verwandter bis zum dritten Grad in den Bevölkerungsregistern eingetragen ist oder zuletzt eingetragen war, oder der belgischen Gemeinde, in der ein Verwandter in aufsteigender Linie geboren ist oder in den Bevölkerungsregistern eingetragen ist oder war,</w:t>
      </w:r>
    </w:p>
    <w:p w14:paraId="7D441979" w14:textId="77777777" w:rsidR="00ED6738" w:rsidRPr="00365D83" w:rsidRDefault="00ED6738" w:rsidP="00ED6738">
      <w:pPr>
        <w:ind w:firstLine="708"/>
        <w:jc w:val="both"/>
      </w:pPr>
    </w:p>
    <w:p w14:paraId="38922DF2" w14:textId="77777777" w:rsidR="00ED6738" w:rsidRPr="00365D83" w:rsidRDefault="00ED6738" w:rsidP="00ED6738">
      <w:pPr>
        <w:ind w:firstLine="709"/>
        <w:jc w:val="both"/>
      </w:pPr>
      <w:r w:rsidRPr="00365D83">
        <w:t>6. in Ermangelung dieser Möglichkeit der Gemeinde Brüssel.</w:t>
      </w:r>
    </w:p>
    <w:p w14:paraId="5AF96179" w14:textId="77777777" w:rsidR="00ED6738" w:rsidRPr="00365D83" w:rsidRDefault="00ED6738" w:rsidP="00ED6738">
      <w:pPr>
        <w:ind w:firstLine="708"/>
        <w:jc w:val="both"/>
      </w:pPr>
    </w:p>
    <w:p w14:paraId="2C1D4084" w14:textId="77777777" w:rsidR="00ED6738" w:rsidRPr="00365D83" w:rsidRDefault="00ED6738" w:rsidP="00ED6738">
      <w:pPr>
        <w:ind w:firstLine="708"/>
        <w:jc w:val="both"/>
      </w:pPr>
      <w:r w:rsidRPr="00365D83">
        <w:t>§ 2 - In § 1 erwähnte Personen üben ihr Stimmrecht entweder persönlich oder per Vollmacht in einem Wahlbüro auf dem Staatsgebiet des Königreichs, persönlich oder per Vollmacht in der berufskonsularischen Vertretung, bei der sie eingetragen sind, oder per Briefwahl aus.</w:t>
      </w:r>
    </w:p>
    <w:p w14:paraId="7940CE75" w14:textId="77777777" w:rsidR="00ED6738" w:rsidRPr="00365D83" w:rsidRDefault="00ED6738" w:rsidP="00ED6738">
      <w:pPr>
        <w:ind w:firstLine="708"/>
        <w:jc w:val="both"/>
      </w:pPr>
    </w:p>
    <w:p w14:paraId="463D5BC9" w14:textId="77777777" w:rsidR="00ED6738" w:rsidRPr="00365D83" w:rsidRDefault="00ED6738" w:rsidP="00ED6738">
      <w:pPr>
        <w:ind w:firstLine="708"/>
        <w:jc w:val="both"/>
      </w:pPr>
      <w:r w:rsidRPr="00365D83">
        <w:t>§ 3 - Vorbehaltlich im vorliegenden Titel vorgesehener Abweichung sind die Bestimmungen des Wahlgesetzbuches auf die Wahlverrichtungen anwendbar ungeachtet der gewählten Art der Stimmabgabe.</w:t>
      </w:r>
    </w:p>
    <w:p w14:paraId="3AF6FC78" w14:textId="77777777" w:rsidR="00ED6738" w:rsidRPr="00365D83" w:rsidRDefault="00ED6738" w:rsidP="00ED6738">
      <w:pPr>
        <w:ind w:firstLine="708"/>
        <w:jc w:val="both"/>
      </w:pPr>
    </w:p>
    <w:p w14:paraId="30406841" w14:textId="398FA5D0" w:rsidR="000C6C58" w:rsidRDefault="0011259E" w:rsidP="00ED6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ED6738" w:rsidRPr="00365D83">
        <w:t>§ 4 - Die berufskonsularischen Vertretungen überprüfen die in Artikel 1 § 1 aufge</w:t>
      </w:r>
      <w:r w:rsidR="00ED6738" w:rsidRPr="00365D83">
        <w:softHyphen/>
        <w:t>zählten Wahlberechtigungsbedingungen.</w:t>
      </w:r>
      <w:r w:rsidR="00ED6738">
        <w:t>]</w:t>
      </w:r>
    </w:p>
    <w:p w14:paraId="31EC453B" w14:textId="77777777" w:rsidR="00ED6738" w:rsidRDefault="00ED6738" w:rsidP="00ED67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028A413" w14:textId="77777777" w:rsidR="000C6C58" w:rsidRDefault="000C6C58"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rPr>
        <w:t xml:space="preserve">[Art. 180 </w:t>
      </w:r>
      <w:r w:rsidR="007C7FD6">
        <w:rPr>
          <w:i/>
        </w:rPr>
        <w:t>aufgehoben durch Art. 97 Nr. 2 des G. vom 16. Juli 1993 (B.S. vom 20. Juli 1993), wieder</w:t>
      </w:r>
      <w:r w:rsidR="00FC00FD">
        <w:rPr>
          <w:i/>
        </w:rPr>
        <w:t xml:space="preserve"> </w:t>
      </w:r>
      <w:r w:rsidR="007C7FD6">
        <w:rPr>
          <w:i/>
        </w:rPr>
        <w:t>aufgenommen</w:t>
      </w:r>
      <w:r w:rsidR="006905C1">
        <w:rPr>
          <w:i/>
        </w:rPr>
        <w:t xml:space="preserve"> </w:t>
      </w:r>
      <w:r w:rsidR="007C7FD6">
        <w:rPr>
          <w:i/>
        </w:rPr>
        <w:t>durch</w:t>
      </w:r>
      <w:r w:rsidR="006905C1">
        <w:rPr>
          <w:i/>
        </w:rPr>
        <w:t xml:space="preserve"> </w:t>
      </w:r>
      <w:r w:rsidR="007C7FD6">
        <w:rPr>
          <w:i/>
        </w:rPr>
        <w:t>Art.</w:t>
      </w:r>
      <w:r w:rsidR="006905C1">
        <w:rPr>
          <w:i/>
        </w:rPr>
        <w:t xml:space="preserve"> </w:t>
      </w:r>
      <w:r w:rsidR="007C7FD6">
        <w:rPr>
          <w:i/>
        </w:rPr>
        <w:t>4</w:t>
      </w:r>
      <w:r w:rsidR="006905C1">
        <w:rPr>
          <w:i/>
        </w:rPr>
        <w:t xml:space="preserve"> </w:t>
      </w:r>
      <w:r w:rsidR="007C7FD6">
        <w:rPr>
          <w:i/>
        </w:rPr>
        <w:t>des</w:t>
      </w:r>
      <w:r w:rsidR="006905C1">
        <w:rPr>
          <w:i/>
        </w:rPr>
        <w:t xml:space="preserve"> </w:t>
      </w:r>
      <w:r w:rsidR="007C7FD6">
        <w:rPr>
          <w:i/>
        </w:rPr>
        <w:t>G.</w:t>
      </w:r>
      <w:r w:rsidR="006905C1">
        <w:rPr>
          <w:i/>
        </w:rPr>
        <w:t xml:space="preserve"> </w:t>
      </w:r>
      <w:r w:rsidR="007C7FD6">
        <w:rPr>
          <w:i/>
        </w:rPr>
        <w:t>vom</w:t>
      </w:r>
      <w:r w:rsidR="006905C1">
        <w:rPr>
          <w:i/>
        </w:rPr>
        <w:t xml:space="preserve"> </w:t>
      </w:r>
      <w:r w:rsidR="007C7FD6">
        <w:rPr>
          <w:i/>
        </w:rPr>
        <w:t>7.</w:t>
      </w:r>
      <w:r w:rsidR="006905C1">
        <w:rPr>
          <w:i/>
        </w:rPr>
        <w:t> </w:t>
      </w:r>
      <w:r w:rsidR="007C7FD6">
        <w:rPr>
          <w:i/>
        </w:rPr>
        <w:t>März</w:t>
      </w:r>
      <w:r w:rsidR="006905C1">
        <w:rPr>
          <w:i/>
        </w:rPr>
        <w:t> </w:t>
      </w:r>
      <w:r w:rsidR="007C7FD6">
        <w:rPr>
          <w:i/>
        </w:rPr>
        <w:t>2002</w:t>
      </w:r>
      <w:r w:rsidR="006905C1">
        <w:rPr>
          <w:i/>
        </w:rPr>
        <w:t xml:space="preserve"> </w:t>
      </w:r>
      <w:r w:rsidR="007C7FD6">
        <w:rPr>
          <w:i/>
        </w:rPr>
        <w:t>(</w:t>
      </w:r>
      <w:r w:rsidR="006905C1">
        <w:rPr>
          <w:i/>
        </w:rPr>
        <w:t xml:space="preserve">B.S. vom 8. Mai 2002) und ersetzt durch Art. 7 </w:t>
      </w:r>
      <w:r w:rsidR="006905C1">
        <w:rPr>
          <w:i/>
          <w:iCs/>
        </w:rPr>
        <w:t xml:space="preserve">des </w:t>
      </w:r>
      <w:r w:rsidR="006905C1" w:rsidRPr="00005B4D">
        <w:rPr>
          <w:i/>
          <w:iCs/>
        </w:rPr>
        <w:t>G. vom 17.</w:t>
      </w:r>
      <w:r w:rsidR="00ED6738" w:rsidRPr="00005B4D">
        <w:rPr>
          <w:i/>
          <w:iCs/>
        </w:rPr>
        <w:t> </w:t>
      </w:r>
      <w:r w:rsidR="006905C1" w:rsidRPr="00005B4D">
        <w:rPr>
          <w:i/>
          <w:iCs/>
        </w:rPr>
        <w:t>November 2016 (B.S. vom 20. Dezember 2016</w:t>
      </w:r>
      <w:r w:rsidR="00005B4D" w:rsidRPr="00005B4D">
        <w:rPr>
          <w:i/>
          <w:iCs/>
        </w:rPr>
        <w:t>, Err. vom 1. Dezember 2017</w:t>
      </w:r>
      <w:r w:rsidR="006905C1" w:rsidRPr="00005B4D">
        <w:rPr>
          <w:i/>
          <w:iCs/>
        </w:rPr>
        <w:t>)</w:t>
      </w:r>
      <w:r>
        <w:rPr>
          <w:i/>
        </w:rPr>
        <w:t>]</w:t>
      </w:r>
    </w:p>
    <w:p w14:paraId="422B5D3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A411E7" w14:textId="77777777" w:rsidR="000C6C58" w:rsidRDefault="000C6C58" w:rsidP="000C6C5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754F754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Abschnitt 2 -</w:t>
      </w:r>
      <w:r>
        <w:t xml:space="preserve"> Formular für den Antrag auf Eintragung als Wähler</w:t>
      </w:r>
    </w:p>
    <w:p w14:paraId="04520A2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Abschluss und Übermittlung der Wählerliste</w:t>
      </w:r>
    </w:p>
    <w:p w14:paraId="5A5BE48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5A62D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8E7F23" w14:textId="2EE8AC02" w:rsidR="00210322" w:rsidRPr="00ED76AF" w:rsidRDefault="0024263C" w:rsidP="00ED76AF">
      <w:pPr>
        <w:ind w:firstLine="708"/>
        <w:jc w:val="both"/>
      </w:pPr>
      <w:r w:rsidRPr="0024263C">
        <w:rPr>
          <w:b/>
          <w:bCs/>
        </w:rPr>
        <w:t>Art. 180</w:t>
      </w:r>
      <w:r w:rsidRPr="0024263C">
        <w:rPr>
          <w:b/>
          <w:bCs/>
          <w:i/>
          <w:iCs/>
        </w:rPr>
        <w:t>bis</w:t>
      </w:r>
      <w:r>
        <w:t xml:space="preserve"> - </w:t>
      </w:r>
      <w:r w:rsidR="00210322" w:rsidRPr="00ED76AF">
        <w:t xml:space="preserve">§ 1 - [Lässt ein Belgier sich in die Bevölkerungsregister, die in den belgischen </w:t>
      </w:r>
      <w:r w:rsidR="00931BFF">
        <w:t>[...]</w:t>
      </w:r>
      <w:r w:rsidR="00210322" w:rsidRPr="00ED76AF">
        <w:t xml:space="preserve"> berufskonsularischen Vertretungen im Ausland geführt werden, eintragen, händigt die belgische </w:t>
      </w:r>
      <w:r w:rsidR="00931BFF">
        <w:t>[...]</w:t>
      </w:r>
      <w:r w:rsidR="00210322" w:rsidRPr="00ED76AF">
        <w:t xml:space="preserve"> berufskonsularische Vertretung ihm ein Formular für den Antrag auf Eintragung aus, dessen Muster vom König festgelegt wird.</w:t>
      </w:r>
    </w:p>
    <w:p w14:paraId="65B041EC" w14:textId="77777777" w:rsidR="00210322" w:rsidRPr="00ED76AF" w:rsidRDefault="00210322" w:rsidP="002103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DDDD44" w14:textId="77777777" w:rsidR="00210322" w:rsidRPr="00ED76AF" w:rsidRDefault="00931BFF"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t>[</w:t>
      </w:r>
      <w:r w:rsidRPr="00365D83">
        <w:t>Sie übermittelt Belgiern, die im konsularischen Bevölkerungsregister eingetragen sind, auf deren Antrag hin ebenfalls dieses Formular.</w:t>
      </w:r>
      <w:r>
        <w:t>]</w:t>
      </w:r>
    </w:p>
    <w:p w14:paraId="1B7E4E13"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5785F69C" w14:textId="2F1B95AE" w:rsidR="00931BFF" w:rsidRPr="00365D83" w:rsidRDefault="00931BFF" w:rsidP="00931BFF">
      <w:pPr>
        <w:ind w:firstLine="708"/>
        <w:jc w:val="both"/>
      </w:pPr>
      <w:r>
        <w:t>[</w:t>
      </w:r>
      <w:r w:rsidRPr="00365D83">
        <w:t xml:space="preserve">Zwischen dem ersten Tag des neunten Monats und dem ersten Tag des sechsten Monats vor dem Datum, das für die ordentliche Erneuerung der Abgeordnetenkammer festgelegt worden ist, übermittelt jede berufskonsularische Vertretung den Belgiern, die bei ihr eingetragen sind, </w:t>
      </w:r>
      <w:r w:rsidR="00DC25A9">
        <w:t>[</w:t>
      </w:r>
      <w:r w:rsidR="00DC25A9" w:rsidRPr="007F6F88">
        <w:t>per Post oder gegebenenfalls elektronisch</w:t>
      </w:r>
      <w:r w:rsidR="00DC25A9">
        <w:t xml:space="preserve">] </w:t>
      </w:r>
      <w:r w:rsidRPr="00365D83">
        <w:t>ein Formular für den Antrag auf Eintragung, es sei denn sie sind bereits in einer konsularischen Wählerliste eingetragen.</w:t>
      </w:r>
      <w:r w:rsidR="00076679">
        <w:t>]</w:t>
      </w:r>
    </w:p>
    <w:p w14:paraId="495291FE" w14:textId="77777777" w:rsidR="00931BFF" w:rsidRPr="00365D83" w:rsidRDefault="00931BFF" w:rsidP="00931BFF"/>
    <w:p w14:paraId="7FB79682" w14:textId="5049FC97" w:rsidR="00931BFF" w:rsidRDefault="00076679" w:rsidP="00931BFF">
      <w:pPr>
        <w:ind w:firstLine="708"/>
        <w:jc w:val="both"/>
      </w:pPr>
      <w:r>
        <w:t>[</w:t>
      </w:r>
      <w:r w:rsidR="00931BFF" w:rsidRPr="00365D83">
        <w:t>Muss ein Belgier einer der in Artikel 180 § 1 Absatz 2 Nr. 2 oder 3 erwähnten Gemeinden angegliedert werden, ist seine Angliederungsgemeinde auf dem Formular vermerkt. Muss ein Belgier aber gemäß Artikel 180 § 1 Absatz 2 Nr. 3 einer Gemeinde angegliedert werden und waren sein Vater und seine Mutter zuletzt in den Bevölkerungsregistern verschiedener belgischer Gemeinden eingetragen, wird er ersucht anzugeben, welcher dieser beiden Gemeinden er angegliedert werden möchte.</w:t>
      </w:r>
    </w:p>
    <w:p w14:paraId="4116063E" w14:textId="77777777" w:rsidR="00931BFF" w:rsidRPr="00365D83" w:rsidRDefault="00931BFF" w:rsidP="00931BFF">
      <w:pPr>
        <w:ind w:firstLine="708"/>
        <w:jc w:val="both"/>
      </w:pPr>
    </w:p>
    <w:p w14:paraId="04FA4CAC" w14:textId="77777777" w:rsidR="00210322" w:rsidRPr="00ED76AF" w:rsidRDefault="00931BFF"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365D83">
        <w:t>Muss ein Belgier einer in Artikel 180 § 1 Absatz 2 Nr. 1, 4 oder 5 erwähnten Gemeinde angegliedert werden, gibt er die Gemeinde an, für die er mit allen rechtlichen Mitteln ein in dieser Bestimmung erwähntes Angliederungsverhältnis nachweisen kann. Die Überprüfung dieses Angliederungsverhältnisses und der Belege, die von dem Belgier zu diesem Zweck abgegeben werden, wird von der berufskonsularischen Vertretung vorgenommen, die falls notwendig Kontakt mit der betreffenden belgischen Gemeinde aufnimmt.</w:t>
      </w:r>
      <w:r w:rsidR="00210322" w:rsidRPr="00ED76AF">
        <w:t>]</w:t>
      </w:r>
    </w:p>
    <w:p w14:paraId="115C154A"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14A97135"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ED76AF">
        <w:t>§ 2 - [Auf dem in § 1 erwähnten Formular gibt der Belgier an, wie er sein Stimmrecht ausüben möchte.]</w:t>
      </w:r>
    </w:p>
    <w:p w14:paraId="4368B002"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22350795" w14:textId="4118A23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ED76AF">
        <w:t xml:space="preserve">§ 3 - [Der im Ausland ansässige Belgier reicht das ausgefüllte, datierte und unterzeichnete Formular und gegebenenfalls die Unterlagen mit dem Nachweis, </w:t>
      </w:r>
      <w:r w:rsidR="00A459AD">
        <w:t>[</w:t>
      </w:r>
      <w:r w:rsidR="00A459AD" w:rsidRPr="00365D83">
        <w:t>dass er einer in Artikel 180 § 1 Absatz 2 Nr. 1, 4 oder 5 erwähnten Gemeinde angegliedert werden muss</w:t>
      </w:r>
      <w:r w:rsidR="00A459AD">
        <w:t>]</w:t>
      </w:r>
      <w:r w:rsidRPr="00ED76AF">
        <w:t xml:space="preserve">, persönlich bei der </w:t>
      </w:r>
      <w:r w:rsidR="00A459AD">
        <w:t>[...]</w:t>
      </w:r>
      <w:r w:rsidRPr="00ED76AF">
        <w:t xml:space="preserve"> berufskonsularischen Vertretung, bei der er eingetragen ist, ein beziehungsweise schickt ihr die Unterlagen </w:t>
      </w:r>
      <w:r w:rsidR="00DC25A9">
        <w:t>[</w:t>
      </w:r>
      <w:r w:rsidR="00DC25A9" w:rsidRPr="007F6F88">
        <w:t>per Post oder elektronisch</w:t>
      </w:r>
      <w:r w:rsidR="00DC25A9">
        <w:t xml:space="preserve">] </w:t>
      </w:r>
      <w:r w:rsidRPr="00ED76AF">
        <w:t>zu.</w:t>
      </w:r>
    </w:p>
    <w:p w14:paraId="6770A436"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67589796" w14:textId="504DE51F"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ED76AF">
        <w:t xml:space="preserve">Dieser Antrag auf Eintragung gilt für die Teilnahme des Belgiers an allen Parlamentswahlen, die ab dem ersten Tag des vierten Monats nach Einreichung des Formulars stattfinden, solange der Belgier im Bevölkerungsregister derselben </w:t>
      </w:r>
      <w:r w:rsidR="00A459AD">
        <w:t>[...]</w:t>
      </w:r>
      <w:r w:rsidRPr="00ED76AF">
        <w:t xml:space="preserve"> berufskonsularischen Vertretung eingetragen bleibt.]</w:t>
      </w:r>
      <w:r w:rsidR="00DC25A9">
        <w:t xml:space="preserve"> [</w:t>
      </w:r>
      <w:r w:rsidR="00DC25A9" w:rsidRPr="007F6F88">
        <w:t>Wenn die berufskonsularische Vertretung, bei der der Belgier eingetragen ist, geschlossen wird, bleibt der Antrag des Belgiers auf Eintragung für alle Parlamentswahlen in der neuen berufskonsularischen Vertretung, bei der er im Bevölkerungsregister eingetragen ist, gültig.</w:t>
      </w:r>
      <w:r w:rsidR="00DC25A9">
        <w:t>]</w:t>
      </w:r>
    </w:p>
    <w:p w14:paraId="4CBC4BE1"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6EB7D046" w14:textId="5D134CE9" w:rsidR="00A31379" w:rsidRPr="00365D83" w:rsidRDefault="00210322" w:rsidP="00A31379">
      <w:pPr>
        <w:ind w:firstLine="708"/>
        <w:jc w:val="both"/>
      </w:pPr>
      <w:r w:rsidRPr="00ED76AF">
        <w:t>§ 4 - [</w:t>
      </w:r>
      <w:r w:rsidR="00A31379" w:rsidRPr="00365D83">
        <w:t xml:space="preserve">Nachdem die berufskonsularischen Vertretungen gemäß Artikel 180 § 4 die Wahlberechtigungsbedingungen in Bezug auf den Antragsteller überprüft haben, tragen sie den Wähler in die konsularische Wählerliste ein. Neben den in Artikel 10 § 2 erwähnten Angaben werden in dieser Liste die vom Wähler gewählte Art der Stimmabgabe und die Gemeinde, der er angegliedert ist, </w:t>
      </w:r>
      <w:r w:rsidR="00DC25A9">
        <w:t>[</w:t>
      </w:r>
      <w:r w:rsidR="00DC25A9" w:rsidRPr="007F6F88">
        <w:t>sowie gegebenenfalls der vom Wähler in Anwendung von Artikel 180</w:t>
      </w:r>
      <w:r w:rsidR="00DC25A9" w:rsidRPr="007F6F88">
        <w:rPr>
          <w:i/>
          <w:iCs/>
        </w:rPr>
        <w:t>quater</w:t>
      </w:r>
      <w:r w:rsidR="00DC25A9" w:rsidRPr="007F6F88">
        <w:t xml:space="preserve"> § 1 oder Artikel 180</w:t>
      </w:r>
      <w:r w:rsidR="00DC25A9" w:rsidRPr="007F6F88">
        <w:rPr>
          <w:i/>
        </w:rPr>
        <w:t>sexies</w:t>
      </w:r>
      <w:r w:rsidR="00DC25A9" w:rsidRPr="007F6F88">
        <w:t xml:space="preserve"> § 1 gewählte Bevollmächtigte</w:t>
      </w:r>
      <w:r w:rsidR="00DC25A9">
        <w:t xml:space="preserve">] </w:t>
      </w:r>
      <w:r w:rsidR="00A31379" w:rsidRPr="00365D83">
        <w:t>vermerkt.</w:t>
      </w:r>
    </w:p>
    <w:p w14:paraId="1CBE0FF5" w14:textId="77777777" w:rsidR="00A31379" w:rsidRPr="00365D83" w:rsidRDefault="00A31379" w:rsidP="00A31379">
      <w:pPr>
        <w:ind w:firstLine="708"/>
      </w:pPr>
    </w:p>
    <w:p w14:paraId="4276EDAA" w14:textId="77777777" w:rsidR="00A31379" w:rsidRPr="00365D83" w:rsidRDefault="00A31379" w:rsidP="00A31379">
      <w:pPr>
        <w:ind w:firstLine="708"/>
        <w:jc w:val="both"/>
      </w:pPr>
      <w:r w:rsidRPr="00365D83">
        <w:t>Weigert die berufskonsularische Vertretung sich, einen im Ausland ansässigen Belgier als Wähler zuzulassen, notifiziert sie dem Betreffenden schriftlich ihren mit Gründen versehenen Beschluss und übermittelt eine Abschrift dieses Beschlusses an den Minister der Auswärtigen Angelegenheiten oder an die von ihm bestimmte Person.</w:t>
      </w:r>
    </w:p>
    <w:p w14:paraId="67886D6B" w14:textId="77777777" w:rsidR="00A31379" w:rsidRPr="00365D83" w:rsidRDefault="00A31379" w:rsidP="00A31379">
      <w:pPr>
        <w:ind w:firstLine="708"/>
        <w:jc w:val="both"/>
      </w:pPr>
    </w:p>
    <w:p w14:paraId="77DA99D4" w14:textId="20E08832" w:rsidR="00A31379" w:rsidRPr="00365D83" w:rsidRDefault="00A31379" w:rsidP="00A31379">
      <w:pPr>
        <w:ind w:firstLine="708"/>
        <w:jc w:val="both"/>
      </w:pPr>
      <w:r w:rsidRPr="00365D83">
        <w:t>Binnen dreißig Tagen ab Erhalt dieser Notifizierung kann der Betreffende beim Minister der Auswärtigen Angelegenheiten oder bei der von ihm bestimmten Person schriftlich Beschwerde einreichen.</w:t>
      </w:r>
    </w:p>
    <w:p w14:paraId="184C52CE" w14:textId="77777777" w:rsidR="00A31379" w:rsidRPr="00365D83" w:rsidRDefault="00A31379" w:rsidP="00A31379">
      <w:pPr>
        <w:ind w:firstLine="708"/>
      </w:pPr>
    </w:p>
    <w:p w14:paraId="431154D2" w14:textId="77777777" w:rsidR="00A31379" w:rsidRPr="00365D83" w:rsidRDefault="00A31379" w:rsidP="00A31379">
      <w:pPr>
        <w:ind w:firstLine="708"/>
        <w:jc w:val="both"/>
      </w:pPr>
      <w:r w:rsidRPr="00365D83">
        <w:t>Der Minister der Auswärtigen Angelegenheiten oder die von ihm bestimmte Person fasst binnen fünfzehn Tagen ab Empfang der Beschwerde einen Beschluss; dieser wird dem Betreffenden sofort über die für ihn zuständige berufskonsularische Vertretung, bei der er eingetragen ist, notifiziert.</w:t>
      </w:r>
      <w:r w:rsidRPr="00365D83">
        <w:cr/>
      </w:r>
    </w:p>
    <w:p w14:paraId="0AEFC7AC" w14:textId="77777777" w:rsidR="00A31379" w:rsidRPr="00365D83" w:rsidRDefault="00A31379" w:rsidP="00A31379">
      <w:pPr>
        <w:ind w:firstLine="708"/>
        <w:jc w:val="both"/>
      </w:pPr>
      <w:r w:rsidRPr="00365D83">
        <w:t>Der Betreffende kann binnen einer Frist von dreißig Tagen ab dieser Notifizierung beim Appellationshof von Brüssel Berufung gegen diesen Beschluss einlegen. Nach Ablauf dieser Frist wird der Beschluss des Ministers der Auswärtigen Angelegenheiten oder der von ihm bestimmten Person endgültig.</w:t>
      </w:r>
    </w:p>
    <w:p w14:paraId="2BCBBA9F" w14:textId="77777777" w:rsidR="00A31379" w:rsidRPr="00365D83" w:rsidRDefault="00A31379" w:rsidP="00A31379">
      <w:pPr>
        <w:ind w:firstLine="708"/>
      </w:pPr>
    </w:p>
    <w:p w14:paraId="41C334E3" w14:textId="77777777" w:rsidR="00A31379" w:rsidRPr="00365D83" w:rsidRDefault="00A31379" w:rsidP="00A31379">
      <w:pPr>
        <w:ind w:firstLine="708"/>
        <w:jc w:val="both"/>
      </w:pPr>
      <w:r w:rsidRPr="00365D83">
        <w:t>Berufung wird durch einen an den Generalprokurator beim Appellationshof von Brüssel gerichteten Antrag eingelegt. Der Generalprokurator informiert unmittelbar den Minister der Auswärtigen Angelegenheiten oder die von ihm bestimmte Person.</w:t>
      </w:r>
    </w:p>
    <w:p w14:paraId="78D0BB1C" w14:textId="77777777" w:rsidR="00A31379" w:rsidRPr="00365D83" w:rsidRDefault="00A31379" w:rsidP="00A31379"/>
    <w:p w14:paraId="7AA7086B" w14:textId="77777777" w:rsidR="00A31379" w:rsidRPr="00365D83" w:rsidRDefault="00A31379" w:rsidP="00A31379">
      <w:pPr>
        <w:ind w:firstLine="708"/>
        <w:jc w:val="both"/>
      </w:pPr>
      <w:r w:rsidRPr="00365D83">
        <w:t>Die Parteien verfügen über eine Frist von zwanzig Tagen ab Einreichung des Antrags, um neue Schlussanträge einzureichen. Nach Ablauf dieser Frist schickt der Generalprokurator binnen zwei Tagen die Akte, der gegebenenfalls die neuen Aktenstücke oder Schlussanträge beigefügt sind, an den Chefgreffier des Appellationshofes von Brüssel, der den Empfang bestätigt.</w:t>
      </w:r>
    </w:p>
    <w:p w14:paraId="74FAFCC2" w14:textId="77777777" w:rsidR="00A31379" w:rsidRPr="00365D83" w:rsidRDefault="00A31379" w:rsidP="00A31379">
      <w:pPr>
        <w:ind w:firstLine="708"/>
      </w:pPr>
    </w:p>
    <w:p w14:paraId="5BBFA379" w14:textId="77777777" w:rsidR="00210322" w:rsidRPr="00ED76AF" w:rsidRDefault="00A31379" w:rsidP="00A31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365D83">
        <w:t>Die Artikel 28 bis 39 sind anwendbar.</w:t>
      </w:r>
      <w:r>
        <w:t>]</w:t>
      </w:r>
    </w:p>
    <w:p w14:paraId="61EF42AE"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32DDF25E" w14:textId="77777777" w:rsidR="00A31379" w:rsidRPr="00365D83" w:rsidRDefault="00210322" w:rsidP="00A31379">
      <w:pPr>
        <w:ind w:firstLine="708"/>
        <w:jc w:val="both"/>
      </w:pPr>
      <w:r w:rsidRPr="00ED76AF">
        <w:t xml:space="preserve">§ 5 - </w:t>
      </w:r>
      <w:r w:rsidR="00A31379">
        <w:t>[</w:t>
      </w:r>
      <w:r w:rsidR="00A31379" w:rsidRPr="00365D83">
        <w:t>In dem in Artikel 105 erwähnten Fall wird die konsularische Wählerliste von der berufskonsularischen Vertretung am achtzigsten Tag vor der Wahl abgeschlossen.</w:t>
      </w:r>
    </w:p>
    <w:p w14:paraId="07A7BBDF" w14:textId="77777777" w:rsidR="00A31379" w:rsidRPr="00365D83" w:rsidRDefault="00A31379" w:rsidP="00A31379"/>
    <w:p w14:paraId="48DF0492" w14:textId="77777777" w:rsidR="00A31379" w:rsidRPr="00365D83" w:rsidRDefault="00A31379" w:rsidP="00A31379">
      <w:pPr>
        <w:ind w:firstLine="708"/>
        <w:jc w:val="both"/>
      </w:pPr>
      <w:r w:rsidRPr="00365D83">
        <w:lastRenderedPageBreak/>
        <w:t>In dem in Artikel 106 vorgesehenen Fall wird die konsularische Wählerliste am Datum des Königlichen Erlasses zur Festlegung des Wahldatums abgeschlossen. Die Wähler werden jedoch auf der Grundlage der in Hinblick auf die ordentliche Versammlung der Wahlkollegien erstellten Liste zur Wahl aufgefordert, wenn die Auflösung der Abgeordnetenkammer nach dem achtzigsten Tag vor dem Datum der ordentlichen Versammlung der Wahlkollegien erfolgt und dadurch eine Wahl vor dem vorgesehenen Datum abgehalten werden muss.</w:t>
      </w:r>
    </w:p>
    <w:p w14:paraId="2EBF3579" w14:textId="77777777" w:rsidR="00A31379" w:rsidRPr="00365D83" w:rsidRDefault="00A31379" w:rsidP="00A31379">
      <w:pPr>
        <w:ind w:firstLine="708"/>
        <w:jc w:val="both"/>
      </w:pPr>
    </w:p>
    <w:p w14:paraId="78733407" w14:textId="77777777" w:rsidR="00A31379" w:rsidRPr="00365D83" w:rsidRDefault="00A31379" w:rsidP="00A31379">
      <w:pPr>
        <w:ind w:firstLine="708"/>
        <w:jc w:val="both"/>
      </w:pPr>
      <w:r w:rsidRPr="00365D83">
        <w:t>Die konsularische Wählerliste wird in jeder berufskonsularischen Vertretung aufgrund der Angaben, die von diesen Vertretungen in das Nationalregister der natürlichen Personen eingefügt werden, abgeschlossen. Der Föderale Öffentliche Dienst Auswärtige Angelegenheiten ersucht das Nationalregister der natürlichen Personen, die konsularische Wählerliste zu erstellen.</w:t>
      </w:r>
    </w:p>
    <w:p w14:paraId="769FDEE9" w14:textId="77777777" w:rsidR="00A31379" w:rsidRPr="00365D83" w:rsidRDefault="00A31379" w:rsidP="00A31379">
      <w:pPr>
        <w:ind w:firstLine="708"/>
        <w:jc w:val="both"/>
      </w:pPr>
    </w:p>
    <w:p w14:paraId="6E377FE9" w14:textId="77777777" w:rsidR="00A31379" w:rsidRPr="00365D83" w:rsidRDefault="00A31379" w:rsidP="00A31379">
      <w:pPr>
        <w:ind w:firstLine="708"/>
        <w:jc w:val="both"/>
      </w:pPr>
      <w:r w:rsidRPr="00365D83">
        <w:t>Sobald die konsularische Wählerliste abgeschlossen ist, schickt jedes Bürgermeister- und Schöffenkollegium oder Gemeindekollegium auf digitalem Weg die nötigen Angaben zur Identifizierung des Wahlbüros, in dem die im Ausland ansässigen belgischen Wähler, die sich für die persönliche Stimmabgabe in Belgien entschieden haben, dieses Recht ausüben werden, an den Föderalen Öffentlichen Dienst Auswärtige Angelegenheiten.</w:t>
      </w:r>
    </w:p>
    <w:p w14:paraId="623303CE" w14:textId="77777777" w:rsidR="00A31379" w:rsidRPr="00365D83" w:rsidRDefault="00A31379" w:rsidP="00A31379">
      <w:pPr>
        <w:ind w:firstLine="708"/>
        <w:jc w:val="both"/>
      </w:pPr>
    </w:p>
    <w:p w14:paraId="5A25E0E8" w14:textId="77777777" w:rsidR="00A31379" w:rsidRPr="00365D83" w:rsidRDefault="00A31379" w:rsidP="00A31379">
      <w:pPr>
        <w:ind w:firstLine="708"/>
        <w:jc w:val="both"/>
      </w:pPr>
      <w:r w:rsidRPr="00365D83">
        <w:t>Sobald die konsularische Wählerliste abgeschlossen ist, schickt der Föderale Öffentliche Dienst Auswärtige Angelegenheiten auf digitalem Weg eine Kopie der Liste der im Ausland ansässigen belgischen Wähler, die sich für die Briefwahl beziehungsweise eine persönliche Stimmabgabe oder die Wahl mittels Vollmacht in den berufskonsularischen Vertretungen entschieden haben, an jeden Vorsitzenden des Hauptwahlvorstandes des Wahlkreises.</w:t>
      </w:r>
    </w:p>
    <w:p w14:paraId="7A3213C5" w14:textId="77777777" w:rsidR="00A31379" w:rsidRPr="00365D83" w:rsidRDefault="00A31379" w:rsidP="00A31379">
      <w:pPr>
        <w:jc w:val="both"/>
      </w:pPr>
    </w:p>
    <w:p w14:paraId="6E2D778E" w14:textId="77777777" w:rsidR="00210322" w:rsidRPr="00ED76AF" w:rsidRDefault="00A31379" w:rsidP="00A31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365D83">
        <w:t>Die Bestimmungen von Artikel 15 und 93 sind nicht anwendbar auf die konsularische Wählerliste.</w:t>
      </w:r>
      <w:r>
        <w:t>]</w:t>
      </w:r>
    </w:p>
    <w:p w14:paraId="615080B0"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6865D4C0" w14:textId="07C7FE96"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ED76AF">
        <w:t>[§ 5</w:t>
      </w:r>
      <w:r w:rsidRPr="00ED76AF">
        <w:rPr>
          <w:i/>
        </w:rPr>
        <w:t>bis</w:t>
      </w:r>
      <w:r w:rsidRPr="00ED76AF">
        <w:t xml:space="preserve"> - </w:t>
      </w:r>
      <w:r w:rsidR="00A31379">
        <w:t>[</w:t>
      </w:r>
      <w:r w:rsidR="002179B4">
        <w:t>Wenn die Wahlen zur Erneuerung der Abgeordnetenkammer am selben Tag wie die Wahlen zur Erneuerung des Europäischen Parlaments stattfinden, gilt die konsularische Wählerliste, die für die Wahl des Europäischen Parlaments erstellt wird, nicht als konsularische Wählerliste für die Wahl der Abgeordnetenkammer.</w:t>
      </w:r>
      <w:r w:rsidR="00A31379">
        <w:t>]</w:t>
      </w:r>
      <w:r w:rsidRPr="00ED76AF">
        <w:t>]</w:t>
      </w:r>
      <w:r w:rsidR="00076679">
        <w:t xml:space="preserve"> [</w:t>
      </w:r>
      <w:r w:rsidR="00076679" w:rsidRPr="007F6F88">
        <w:t>Die konsularische Wählerliste für die Wahl der Abgeordnetenkammer wird am selben Tag wie die konsularische Wählerliste für die Wahl des Europäischen Parlaments abgeschlossen.</w:t>
      </w:r>
      <w:r w:rsidR="00076679">
        <w:t>]</w:t>
      </w:r>
    </w:p>
    <w:p w14:paraId="259FAA69" w14:textId="77777777" w:rsidR="00210322" w:rsidRPr="00ED76AF" w:rsidRDefault="00210322"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79593DC1" w14:textId="77777777" w:rsidR="00A31379" w:rsidRPr="00365D83" w:rsidRDefault="00210322" w:rsidP="00A31379">
      <w:pPr>
        <w:ind w:firstLine="708"/>
        <w:jc w:val="both"/>
      </w:pPr>
      <w:r w:rsidRPr="00ED76AF">
        <w:t xml:space="preserve">§ 6 - </w:t>
      </w:r>
      <w:r w:rsidR="00A31379">
        <w:t>[</w:t>
      </w:r>
      <w:r w:rsidR="00A31379" w:rsidRPr="00365D83">
        <w:t>Ab dem Datum, an dem die Wählerliste abgeschlossen sein muss, bis zum zwölften Tag vor dem Wahltag kann jede Person, die unberechtigterweise eingetragen, ausgelassen oder aus der Wählerliste gestrichen worden ist oder für die die in § 4 vorgeschriebenen Angaben unrichtig in dieser Liste angegeben sind, Beschwerde beim Minister der Auswärtigen Angelegenheiten oder der von ihm bestimmten Person einlegen.</w:t>
      </w:r>
    </w:p>
    <w:p w14:paraId="6FA31D7B" w14:textId="77777777" w:rsidR="00A31379" w:rsidRPr="00365D83" w:rsidRDefault="00A31379" w:rsidP="00A31379">
      <w:pPr>
        <w:ind w:firstLine="708"/>
        <w:jc w:val="both"/>
      </w:pPr>
    </w:p>
    <w:p w14:paraId="5FAEE800" w14:textId="77777777" w:rsidR="00A31379" w:rsidRPr="00365D83" w:rsidRDefault="00A31379" w:rsidP="00A31379">
      <w:pPr>
        <w:ind w:firstLine="708"/>
        <w:jc w:val="both"/>
      </w:pPr>
      <w:r w:rsidRPr="00365D83">
        <w:t>Das Verfahren, das die Bearbeitung der Beschwerde beim Minister der Auswärtigen Angelegenheiten regelt, entspricht dem Verfahren vor dem Bürgermeister- und Schöffenkollegium, das in den Artikeln 20 bis 26 vorgesehen ist. Jedoch</w:t>
      </w:r>
    </w:p>
    <w:p w14:paraId="54072CA1" w14:textId="77777777" w:rsidR="00A31379" w:rsidRPr="00365D83" w:rsidRDefault="00A31379" w:rsidP="00A31379"/>
    <w:p w14:paraId="3247F428" w14:textId="77777777" w:rsidR="00A31379" w:rsidRPr="00365D83" w:rsidRDefault="00A31379" w:rsidP="00A31379">
      <w:pPr>
        <w:ind w:firstLine="708"/>
        <w:jc w:val="both"/>
      </w:pPr>
      <w:r w:rsidRPr="00365D83">
        <w:t>- ist an Stelle des Begriffs "Bürgermeister- und Schöffenkollegium" der Begriff "Minister der Auswärtigen Angelegenheiten oder von ihm bestimmte Person" zu lesen,</w:t>
      </w:r>
    </w:p>
    <w:p w14:paraId="0D6E69F1" w14:textId="77777777" w:rsidR="00A31379" w:rsidRPr="00365D83" w:rsidRDefault="00A31379" w:rsidP="00A31379"/>
    <w:p w14:paraId="5FE2F9FF" w14:textId="77777777" w:rsidR="00A31379" w:rsidRPr="00365D83" w:rsidRDefault="00A31379" w:rsidP="00A31379">
      <w:pPr>
        <w:ind w:firstLine="708"/>
        <w:jc w:val="both"/>
      </w:pPr>
      <w:r w:rsidRPr="00365D83">
        <w:lastRenderedPageBreak/>
        <w:t>- ist an Stelle des Begriffs "Gemeindesekretär" der Begriff "Präsident des Direktions</w:t>
      </w:r>
      <w:r w:rsidRPr="00365D83">
        <w:softHyphen/>
        <w:t>ausschusses" zu lesen,</w:t>
      </w:r>
    </w:p>
    <w:p w14:paraId="219D955D" w14:textId="77777777" w:rsidR="00A31379" w:rsidRPr="00365D83" w:rsidRDefault="00A31379" w:rsidP="00A31379">
      <w:pPr>
        <w:ind w:firstLine="708"/>
      </w:pPr>
    </w:p>
    <w:p w14:paraId="3577CF93" w14:textId="77777777" w:rsidR="00A31379" w:rsidRPr="00365D83" w:rsidRDefault="00A31379" w:rsidP="00A31379">
      <w:pPr>
        <w:ind w:firstLine="708"/>
        <w:jc w:val="both"/>
      </w:pPr>
      <w:r w:rsidRPr="00365D83">
        <w:t>- ist an Stelle des Begriffs "Gemeindeverwaltung" der Begriff "Föderaler Öffentlicher Dienst Auswärtige Angelegenheiten" zu lesen.</w:t>
      </w:r>
    </w:p>
    <w:p w14:paraId="50631C7C" w14:textId="77777777" w:rsidR="00A31379" w:rsidRPr="00365D83" w:rsidRDefault="00A31379" w:rsidP="00A31379">
      <w:pPr>
        <w:jc w:val="both"/>
      </w:pPr>
    </w:p>
    <w:p w14:paraId="054891F9" w14:textId="77777777" w:rsidR="00210322" w:rsidRDefault="00A31379" w:rsidP="00A31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365D83">
        <w:t>Die Artikel 27 bis 39 sind ebenfalls anwendbar. An Stelle des Begriffs "Bürgermeister" ist der Begriff "Minister der Auswärtigen Angelegenheiten oder von ihm bestimmte Person" zu lesen. Der zuständige Appellationshof ist der Appellationshof von Brüssel.</w:t>
      </w:r>
      <w:r>
        <w:t>]</w:t>
      </w:r>
    </w:p>
    <w:p w14:paraId="4C14B787" w14:textId="77777777" w:rsidR="00A31379" w:rsidRDefault="00A31379" w:rsidP="00A313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p>
    <w:p w14:paraId="51D1871D" w14:textId="77777777" w:rsidR="00A750BE" w:rsidRPr="00365D83" w:rsidRDefault="00A31379" w:rsidP="00A750BE">
      <w:pPr>
        <w:ind w:firstLine="708"/>
        <w:jc w:val="both"/>
      </w:pPr>
      <w:r>
        <w:t>[</w:t>
      </w:r>
      <w:r w:rsidR="00A750BE" w:rsidRPr="00365D83">
        <w:t>§ 7 - Im Ausland ansässige Belgier, die in der Wählerliste eingetragen sind, werden daraus gestrichen, wenn sie zwischen dem Datum des Abschlusses der Liste und dem Wahltag entweder die Bedingung, Belgier zu sein, nicht mehr erfüllen, sterben oder aus den konsularischen Bevölkerungsregistern gestrichen werden.</w:t>
      </w:r>
    </w:p>
    <w:p w14:paraId="6E3951E7" w14:textId="77777777" w:rsidR="00A750BE" w:rsidRPr="00365D83" w:rsidRDefault="00A750BE" w:rsidP="00A750BE">
      <w:pPr>
        <w:ind w:firstLine="708"/>
      </w:pPr>
    </w:p>
    <w:p w14:paraId="2807FA1D" w14:textId="77777777" w:rsidR="00A750BE" w:rsidRPr="00365D83" w:rsidRDefault="00A750BE" w:rsidP="00A750BE">
      <w:pPr>
        <w:ind w:firstLine="708"/>
        <w:jc w:val="both"/>
      </w:pPr>
      <w:r w:rsidRPr="00365D83">
        <w:t>Im Ausland ansässige belgische Wähler, gegen die nach dem Datum des Abschlusses der Wählerliste ein Urteil oder ein Entscheid ausgesprochen wird, der für sie entweder den Ausschluss vom Wahlrecht oder eine Aussetzung dieses Rechts am Datum der Wahl bedeutet, werden ebenfalls aus der Wählerliste gestrichen.</w:t>
      </w:r>
    </w:p>
    <w:p w14:paraId="5512F34A" w14:textId="77777777" w:rsidR="00A750BE" w:rsidRPr="00365D83" w:rsidRDefault="00A750BE" w:rsidP="00A750BE">
      <w:pPr>
        <w:ind w:firstLine="708"/>
        <w:jc w:val="both"/>
      </w:pPr>
    </w:p>
    <w:p w14:paraId="530C4608" w14:textId="5A1457E9" w:rsidR="00A750BE" w:rsidRPr="00365D83" w:rsidRDefault="00A750BE" w:rsidP="00A750BE">
      <w:pPr>
        <w:ind w:firstLine="708"/>
        <w:jc w:val="both"/>
      </w:pPr>
      <w:r w:rsidRPr="00365D83">
        <w:t xml:space="preserve">Möchte ein Belgier nach seiner Eintragung die Art, wie er sein Stimmrecht ausüben möchte, ändern, reicht er einen entsprechenden Antrag persönlich bei der berufskonsularischen Vertretung, bei der er eingetragen ist, ein oder schickt ihn ihr </w:t>
      </w:r>
      <w:r w:rsidR="00076679">
        <w:t>[</w:t>
      </w:r>
      <w:r w:rsidR="00076679" w:rsidRPr="00076679">
        <w:t>per Post oder elektronisch</w:t>
      </w:r>
      <w:r w:rsidR="00076679">
        <w:t xml:space="preserve">] </w:t>
      </w:r>
      <w:r w:rsidRPr="00365D83">
        <w:t>zu. Diese Änderung gilt für alle Parlamentswahlen, die ab dem ersten Tag des vierten Monats nach diesem Antrag stattfinden.</w:t>
      </w:r>
      <w:r w:rsidR="001F2943">
        <w:t>]</w:t>
      </w:r>
    </w:p>
    <w:p w14:paraId="18E78D2E" w14:textId="77777777" w:rsidR="00A750BE" w:rsidRPr="00365D83" w:rsidRDefault="00A750BE" w:rsidP="00A750BE">
      <w:pPr>
        <w:ind w:firstLine="708"/>
      </w:pPr>
    </w:p>
    <w:p w14:paraId="061FE340" w14:textId="77777777" w:rsidR="00A750BE" w:rsidRPr="00365D83" w:rsidRDefault="001F2943" w:rsidP="00A750BE">
      <w:pPr>
        <w:ind w:firstLine="708"/>
        <w:jc w:val="both"/>
      </w:pPr>
      <w:r>
        <w:t>[</w:t>
      </w:r>
      <w:r w:rsidR="00A750BE" w:rsidRPr="00365D83">
        <w:t xml:space="preserve">§ 8 - Der Föderale Öffentliche Dienst Auswärtige Angelegenheiten händigt Exemplare oder Abschriften der konsularischen Liste der im Ausland ansässigen Wähler sofort nach deren Aufstellung Personen aus, die im Namen einer politischen Partei auftreten und die </w:t>
      </w:r>
      <w:r w:rsidR="002179B4">
        <w:t>[spätestens am Fünfundzwanzigsten des dritten Monats vor dem Monat der Wahl in den in Artikel 105 erwähnten Fällen oder spätestens am dreiund</w:t>
      </w:r>
      <w:r w:rsidR="002179B4">
        <w:softHyphen/>
        <w:t>dreißigsten Tag vor dem Wahltag in den in Artikel 106 erwähnten Fällen]</w:t>
      </w:r>
      <w:r w:rsidR="00A750BE" w:rsidRPr="00365D83">
        <w:t xml:space="preserve"> per Einschreiben einen entsprechenden Antrag an den Minister der Auswärtigen Angelegenheiten richten.</w:t>
      </w:r>
    </w:p>
    <w:p w14:paraId="105DB0F2" w14:textId="77777777" w:rsidR="00A750BE" w:rsidRPr="00365D83" w:rsidRDefault="00A750BE" w:rsidP="00A750BE">
      <w:pPr>
        <w:ind w:firstLine="708"/>
      </w:pPr>
    </w:p>
    <w:p w14:paraId="7559EB35" w14:textId="77777777" w:rsidR="00A750BE" w:rsidRPr="00365D83" w:rsidRDefault="00A750BE" w:rsidP="00A750BE">
      <w:pPr>
        <w:ind w:firstLine="708"/>
        <w:jc w:val="both"/>
      </w:pPr>
      <w:r w:rsidRPr="00365D83">
        <w:t>Jede politische Partei kann nur eine elektronische Version dieser Liste kostenlos erhalten, sofern sie eine Kandidatenliste für die Wahl der Abgeordnetenkammer einreicht. Die übermittelte Liste enthält nur belgische Wähler im Ausland, die einer Gemeinde angegliedert sind, die dem Amtsbereich des Wahlkreises angehört, in dem diese politische Partei eine Kandidatenliste einreicht.</w:t>
      </w:r>
    </w:p>
    <w:p w14:paraId="15A15268" w14:textId="77777777" w:rsidR="00A750BE" w:rsidRPr="00365D83" w:rsidRDefault="00A750BE" w:rsidP="00A750BE">
      <w:pPr>
        <w:ind w:firstLine="708"/>
      </w:pPr>
    </w:p>
    <w:p w14:paraId="68E326E3" w14:textId="77777777" w:rsidR="00A750BE" w:rsidRPr="00365D83" w:rsidRDefault="00A750BE" w:rsidP="00A750BE">
      <w:pPr>
        <w:ind w:firstLine="708"/>
        <w:jc w:val="both"/>
      </w:pPr>
      <w:r w:rsidRPr="00365D83">
        <w:t>Wenn die politische Partei keine Kandidatenliste einreicht, darf sie bei Strafe der in Artikel 197</w:t>
      </w:r>
      <w:r w:rsidRPr="00365D83">
        <w:rPr>
          <w:i/>
        </w:rPr>
        <w:t>bis</w:t>
      </w:r>
      <w:r w:rsidRPr="00365D83">
        <w:t xml:space="preserve"> festgelegten strafrechtlichen Sanktionen keinen Gebrauch mehr von der Wählerliste machen, selbst nicht zu Wahlzwecken.</w:t>
      </w:r>
    </w:p>
    <w:p w14:paraId="6D57BAC3" w14:textId="77777777" w:rsidR="00A750BE" w:rsidRPr="00365D83" w:rsidRDefault="00A750BE" w:rsidP="00A750BE"/>
    <w:p w14:paraId="59A4C50C" w14:textId="77777777" w:rsidR="00A31379" w:rsidRPr="00ED76AF" w:rsidRDefault="00A750BE" w:rsidP="00A750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firstLine="709"/>
        <w:jc w:val="both"/>
      </w:pPr>
      <w:r w:rsidRPr="00365D83">
        <w:t>Artikel 17 §§ 2 bis 3 ist entsprechend anwendbar.</w:t>
      </w:r>
      <w:r w:rsidR="00A31379">
        <w:t>]</w:t>
      </w:r>
    </w:p>
    <w:p w14:paraId="21284117" w14:textId="77777777" w:rsidR="00210322" w:rsidRPr="00ED76AF" w:rsidRDefault="00210322" w:rsidP="0021032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55E021" w14:textId="7954B60B" w:rsidR="009E2D7F" w:rsidRPr="00ED76AF" w:rsidRDefault="00210322" w:rsidP="009E2D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ED76AF">
        <w:rPr>
          <w:i/>
        </w:rPr>
        <w:t>[Art. 180bis § 1 ersetzt durch Art. 3 Nr. 1 des G. vom 19. Juli 2012</w:t>
      </w:r>
      <w:r w:rsidR="00876CF3" w:rsidRPr="00ED76AF">
        <w:rPr>
          <w:i/>
        </w:rPr>
        <w:t> </w:t>
      </w:r>
      <w:r w:rsidRPr="00ED76AF">
        <w:rPr>
          <w:i/>
        </w:rPr>
        <w:t xml:space="preserve">(II) (B.S. vom 22. August 2012); </w:t>
      </w:r>
      <w:r w:rsidR="00931BFF">
        <w:rPr>
          <w:i/>
        </w:rPr>
        <w:t xml:space="preserve">§ 1 Abs. 1 abgeändert durch Art. 8 Nr. 1 </w:t>
      </w:r>
      <w:r w:rsidR="00931BFF">
        <w:rPr>
          <w:i/>
          <w:iCs/>
        </w:rPr>
        <w:t xml:space="preserve">des G. vom 17. November 2016 (B.S. vom 20. Dezember 2016); § 1 Abs. 2 ersetzt durch Art. 8 Nr. 2 des G. vom </w:t>
      </w:r>
      <w:r w:rsidR="00931BFF">
        <w:rPr>
          <w:i/>
          <w:iCs/>
        </w:rPr>
        <w:lastRenderedPageBreak/>
        <w:t xml:space="preserve">17. November 2016 (B.S. vom 20. Dezember 2016); </w:t>
      </w:r>
      <w:r w:rsidR="00ED76AF">
        <w:rPr>
          <w:i/>
        </w:rPr>
        <w:t>§ 1 Abs. </w:t>
      </w:r>
      <w:r w:rsidR="00076679">
        <w:rPr>
          <w:i/>
        </w:rPr>
        <w:t>3</w:t>
      </w:r>
      <w:r w:rsidR="00931BFF">
        <w:rPr>
          <w:i/>
        </w:rPr>
        <w:t xml:space="preserve"> ersetzt durch Art. 8 Nr. 3 </w:t>
      </w:r>
      <w:r w:rsidR="00931BFF">
        <w:rPr>
          <w:i/>
          <w:iCs/>
        </w:rPr>
        <w:t>des G. vom 17.</w:t>
      </w:r>
      <w:r w:rsidR="00ED6738">
        <w:rPr>
          <w:i/>
          <w:iCs/>
        </w:rPr>
        <w:t> </w:t>
      </w:r>
      <w:r w:rsidR="00931BFF">
        <w:rPr>
          <w:i/>
          <w:iCs/>
        </w:rPr>
        <w:t>November 2016 (B.S. vom 20. Dezember 2016)</w:t>
      </w:r>
      <w:r w:rsidR="00076679">
        <w:rPr>
          <w:i/>
          <w:iCs/>
        </w:rPr>
        <w:t xml:space="preserve"> und abgeändert durch Art. 68 Nr. 1</w:t>
      </w:r>
      <w:r w:rsidR="00076679" w:rsidRPr="00076679">
        <w:rPr>
          <w:i/>
          <w:iCs/>
        </w:rPr>
        <w:t xml:space="preserve"> des G. vom 28. März 2023 (B.S. vom 14. April 2023)</w:t>
      </w:r>
      <w:r w:rsidR="00ED76AF">
        <w:rPr>
          <w:i/>
          <w:iCs/>
        </w:rPr>
        <w:t xml:space="preserve">; </w:t>
      </w:r>
      <w:r w:rsidR="00076679">
        <w:rPr>
          <w:i/>
        </w:rPr>
        <w:t xml:space="preserve">§ 1 Abs. 4 und 5 ersetzt durch Art. 8 Nr. 3 </w:t>
      </w:r>
      <w:r w:rsidR="00076679">
        <w:rPr>
          <w:i/>
          <w:iCs/>
        </w:rPr>
        <w:t xml:space="preserve">des G. vom 17. November 2016 (B.S. vom 20. Dezember 2016); </w:t>
      </w:r>
      <w:r w:rsidRPr="00ED76AF">
        <w:rPr>
          <w:i/>
        </w:rPr>
        <w:t>§ 2 ersetzt durch Art. 3 Nr. 2 des G. vom 19. Juli 2012</w:t>
      </w:r>
      <w:r w:rsidR="00876CF3" w:rsidRPr="00ED76AF">
        <w:rPr>
          <w:i/>
        </w:rPr>
        <w:t> </w:t>
      </w:r>
      <w:r w:rsidRPr="00ED76AF">
        <w:rPr>
          <w:i/>
        </w:rPr>
        <w:t>(II) (B.S. vom 22. August 2012); § 3 ersetzt durch Art. 3 Nr. 3 des G. vom 19. Juli 2012</w:t>
      </w:r>
      <w:r w:rsidR="00876CF3" w:rsidRPr="00ED76AF">
        <w:rPr>
          <w:i/>
        </w:rPr>
        <w:t> </w:t>
      </w:r>
      <w:r w:rsidRPr="00ED76AF">
        <w:rPr>
          <w:i/>
        </w:rPr>
        <w:t xml:space="preserve">(II) (B.S. vom 22. August 2012); </w:t>
      </w:r>
      <w:r w:rsidR="00A459AD">
        <w:rPr>
          <w:i/>
        </w:rPr>
        <w:t xml:space="preserve">§ 3 Abs. 1 abgeändert durch Art. 8 Nr. 4 </w:t>
      </w:r>
      <w:r w:rsidR="00A459AD">
        <w:rPr>
          <w:i/>
          <w:iCs/>
        </w:rPr>
        <w:t>des G. vom 17.</w:t>
      </w:r>
      <w:r w:rsidR="00ED6738">
        <w:rPr>
          <w:i/>
          <w:iCs/>
        </w:rPr>
        <w:t> </w:t>
      </w:r>
      <w:r w:rsidR="00A459AD">
        <w:rPr>
          <w:i/>
          <w:iCs/>
        </w:rPr>
        <w:t>November 2016 (B.S. vom 20. Dezember 2016)</w:t>
      </w:r>
      <w:r w:rsidR="00076679">
        <w:rPr>
          <w:i/>
          <w:iCs/>
        </w:rPr>
        <w:t xml:space="preserve"> und Art. 68 Nr. 2</w:t>
      </w:r>
      <w:r w:rsidR="00076679" w:rsidRPr="00076679">
        <w:rPr>
          <w:i/>
          <w:iCs/>
        </w:rPr>
        <w:t xml:space="preserve"> des G. vom 28. März 2023 (B.S. vom 14. April 2023)</w:t>
      </w:r>
      <w:r w:rsidR="00A459AD">
        <w:rPr>
          <w:i/>
          <w:iCs/>
        </w:rPr>
        <w:t xml:space="preserve">; </w:t>
      </w:r>
      <w:r w:rsidR="00076679">
        <w:rPr>
          <w:i/>
        </w:rPr>
        <w:t xml:space="preserve">§ 3 Abs. 2 abgeändert durch Art. 8 Nr. 4 </w:t>
      </w:r>
      <w:r w:rsidR="00076679">
        <w:rPr>
          <w:i/>
          <w:iCs/>
        </w:rPr>
        <w:t>des G. vom 17. November 2016 (B.S. vom 20. Dezember 2016) und Art. 68 Nr. 3</w:t>
      </w:r>
      <w:r w:rsidR="00076679">
        <w:rPr>
          <w:i/>
        </w:rPr>
        <w:t xml:space="preserve"> des G. vom 28. März 2023 (B.S. vom 14. April 2023)</w:t>
      </w:r>
      <w:r w:rsidR="00076679">
        <w:rPr>
          <w:i/>
          <w:iCs/>
        </w:rPr>
        <w:t xml:space="preserve">; </w:t>
      </w:r>
      <w:r w:rsidRPr="00ED76AF">
        <w:rPr>
          <w:i/>
        </w:rPr>
        <w:t xml:space="preserve">§ 4 </w:t>
      </w:r>
      <w:r w:rsidR="00A31379">
        <w:rPr>
          <w:i/>
        </w:rPr>
        <w:t xml:space="preserve">ersetzt durch Art. 8 Nr. 5 </w:t>
      </w:r>
      <w:r w:rsidR="00A31379">
        <w:rPr>
          <w:i/>
          <w:iCs/>
        </w:rPr>
        <w:t>des G. vom 17.</w:t>
      </w:r>
      <w:r w:rsidR="00ED6738">
        <w:rPr>
          <w:i/>
          <w:iCs/>
        </w:rPr>
        <w:t> </w:t>
      </w:r>
      <w:r w:rsidR="00A31379">
        <w:rPr>
          <w:i/>
          <w:iCs/>
        </w:rPr>
        <w:t>November 2016 (B.S. vom 20. Dezember 2016)</w:t>
      </w:r>
      <w:r w:rsidR="00ED76AF">
        <w:rPr>
          <w:i/>
          <w:iCs/>
        </w:rPr>
        <w:t>;</w:t>
      </w:r>
      <w:r w:rsidR="00076679">
        <w:rPr>
          <w:i/>
          <w:iCs/>
        </w:rPr>
        <w:t xml:space="preserve"> § 4 Abs. 1 abgeändert durch Art. 68 Nr. 4</w:t>
      </w:r>
      <w:r w:rsidR="00076679">
        <w:rPr>
          <w:i/>
        </w:rPr>
        <w:t xml:space="preserve"> des G. vom 28. März 2023 (B.S. vom 14. April 2023); </w:t>
      </w:r>
      <w:r w:rsidRPr="00ED76AF">
        <w:rPr>
          <w:i/>
        </w:rPr>
        <w:t xml:space="preserve">§ 5 </w:t>
      </w:r>
      <w:r w:rsidR="00A31379">
        <w:rPr>
          <w:i/>
        </w:rPr>
        <w:t xml:space="preserve">ersetzt durch Art. 8 Nr. 6 </w:t>
      </w:r>
      <w:r w:rsidR="00A31379">
        <w:rPr>
          <w:i/>
          <w:iCs/>
        </w:rPr>
        <w:t>des G. vom 17.</w:t>
      </w:r>
      <w:r w:rsidR="00ED6738">
        <w:rPr>
          <w:i/>
          <w:iCs/>
        </w:rPr>
        <w:t> </w:t>
      </w:r>
      <w:r w:rsidR="00A31379">
        <w:rPr>
          <w:i/>
          <w:iCs/>
        </w:rPr>
        <w:t>November 2016 (B.S. vom 20. Dezember 2016)</w:t>
      </w:r>
      <w:r w:rsidRPr="00ED76AF">
        <w:rPr>
          <w:i/>
        </w:rPr>
        <w:t>; § 5bis eingefügt durch Art. 3 Nr. 6 des G. vom 19. Juli 2012</w:t>
      </w:r>
      <w:r w:rsidR="00876CF3" w:rsidRPr="00ED76AF">
        <w:rPr>
          <w:i/>
        </w:rPr>
        <w:t> </w:t>
      </w:r>
      <w:r w:rsidRPr="00ED76AF">
        <w:rPr>
          <w:i/>
        </w:rPr>
        <w:t>(II) (B.S. vom 22. August 2012)</w:t>
      </w:r>
      <w:r w:rsidR="002179B4">
        <w:rPr>
          <w:i/>
        </w:rPr>
        <w:t xml:space="preserve">, </w:t>
      </w:r>
      <w:r w:rsidR="00A31379">
        <w:rPr>
          <w:i/>
        </w:rPr>
        <w:t xml:space="preserve">aufgehoben durch Art. 8 Nr. 7 </w:t>
      </w:r>
      <w:r w:rsidR="00A31379">
        <w:rPr>
          <w:i/>
          <w:iCs/>
        </w:rPr>
        <w:t>des G. vom 17.</w:t>
      </w:r>
      <w:r w:rsidR="00ED6738">
        <w:rPr>
          <w:i/>
          <w:iCs/>
        </w:rPr>
        <w:t> </w:t>
      </w:r>
      <w:r w:rsidR="00A31379">
        <w:rPr>
          <w:i/>
          <w:iCs/>
        </w:rPr>
        <w:t>November 2016 (B.S. vom 20. Dezember 2016)</w:t>
      </w:r>
      <w:r w:rsidR="00076679">
        <w:rPr>
          <w:i/>
          <w:iCs/>
        </w:rPr>
        <w:t>,</w:t>
      </w:r>
      <w:r w:rsidR="002179B4">
        <w:rPr>
          <w:i/>
          <w:iCs/>
        </w:rPr>
        <w:t xml:space="preserve"> wieder aufgenommen durch Art. 41 Nr. 1 des G. vom 19. April 2018 (B.S. vom 24. Mai 2018)</w:t>
      </w:r>
      <w:r w:rsidR="00076679">
        <w:rPr>
          <w:i/>
          <w:iCs/>
        </w:rPr>
        <w:t xml:space="preserve"> und abgeändert durch Art. 68 Nr. 5</w:t>
      </w:r>
      <w:r w:rsidR="00076679">
        <w:rPr>
          <w:i/>
        </w:rPr>
        <w:t xml:space="preserve"> des G. vom 28. März 2023 (B.S. vom 14. April 2023)</w:t>
      </w:r>
      <w:r w:rsidR="00ED76AF">
        <w:rPr>
          <w:i/>
        </w:rPr>
        <w:t>; § 6</w:t>
      </w:r>
      <w:r w:rsidR="00A31379">
        <w:rPr>
          <w:i/>
        </w:rPr>
        <w:t xml:space="preserve"> ersetzt durch Art. 8 Nr. 8 </w:t>
      </w:r>
      <w:r w:rsidR="00A31379">
        <w:rPr>
          <w:i/>
          <w:iCs/>
        </w:rPr>
        <w:t>des G. vom 17.</w:t>
      </w:r>
      <w:r w:rsidR="00ED6738">
        <w:rPr>
          <w:i/>
          <w:iCs/>
        </w:rPr>
        <w:t> </w:t>
      </w:r>
      <w:r w:rsidR="00A31379">
        <w:rPr>
          <w:i/>
          <w:iCs/>
        </w:rPr>
        <w:t>November 2016 (B.S. vom 20. Dezember 2016)</w:t>
      </w:r>
      <w:r w:rsidR="00A750BE">
        <w:rPr>
          <w:i/>
          <w:iCs/>
        </w:rPr>
        <w:t>; §</w:t>
      </w:r>
      <w:r w:rsidR="002179B4">
        <w:rPr>
          <w:i/>
          <w:iCs/>
        </w:rPr>
        <w:t> </w:t>
      </w:r>
      <w:r w:rsidR="00A750BE">
        <w:rPr>
          <w:i/>
          <w:iCs/>
        </w:rPr>
        <w:t>7</w:t>
      </w:r>
      <w:r w:rsidR="002179B4">
        <w:rPr>
          <w:i/>
          <w:iCs/>
        </w:rPr>
        <w:t xml:space="preserve"> </w:t>
      </w:r>
      <w:r w:rsidR="00A750BE">
        <w:rPr>
          <w:i/>
          <w:iCs/>
        </w:rPr>
        <w:t>eingefügt durch Art. 8 Nr. 9 des G. vom 17.</w:t>
      </w:r>
      <w:r w:rsidR="00ED6738">
        <w:rPr>
          <w:i/>
          <w:iCs/>
        </w:rPr>
        <w:t> </w:t>
      </w:r>
      <w:r w:rsidR="00A750BE">
        <w:rPr>
          <w:i/>
          <w:iCs/>
        </w:rPr>
        <w:t>November 2016 (B.S. vom 20. Dezember 2016)</w:t>
      </w:r>
      <w:r w:rsidR="002179B4">
        <w:rPr>
          <w:i/>
          <w:iCs/>
        </w:rPr>
        <w:t xml:space="preserve">; </w:t>
      </w:r>
      <w:r w:rsidR="00076679">
        <w:rPr>
          <w:i/>
          <w:iCs/>
        </w:rPr>
        <w:t>§ 7 Abs. 3 abgeändert durch Art. 68 Nr. 6</w:t>
      </w:r>
      <w:r w:rsidR="00076679">
        <w:rPr>
          <w:i/>
        </w:rPr>
        <w:t xml:space="preserve"> des G. vom 28. März 2023 (B.S. vom 14. April 2023); </w:t>
      </w:r>
      <w:r w:rsidR="002179B4">
        <w:rPr>
          <w:i/>
          <w:iCs/>
        </w:rPr>
        <w:t xml:space="preserve">§ 8 eingefügt durch Art. 8 Nr. 9 des G. vom 17. November 2016 (B.S. vom 20. Dezember 2016); § 8 Abs. 1 </w:t>
      </w:r>
      <w:r w:rsidR="001F2943">
        <w:rPr>
          <w:i/>
          <w:iCs/>
        </w:rPr>
        <w:t>abgeändert durch Art. 41 Nr. 2 des G. vom 19. April 2018 (B.S. vom 24. Mai 2018)</w:t>
      </w:r>
      <w:r w:rsidRPr="00ED76AF">
        <w:rPr>
          <w:i/>
        </w:rPr>
        <w:t>]</w:t>
      </w:r>
    </w:p>
    <w:p w14:paraId="1984247D" w14:textId="77777777" w:rsidR="00112F8A" w:rsidRPr="00176889" w:rsidRDefault="00112F8A" w:rsidP="009E2D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78825C" w14:textId="77777777" w:rsidR="0024263C" w:rsidRDefault="0024263C" w:rsidP="009E2D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lastRenderedPageBreak/>
        <w:t>KAPITEL </w:t>
      </w:r>
      <w:r w:rsidR="00DF2293">
        <w:t>2</w:t>
      </w:r>
      <w:r>
        <w:t xml:space="preserve"> - </w:t>
      </w:r>
      <w:r w:rsidRPr="0024263C">
        <w:rPr>
          <w:i/>
          <w:iCs/>
        </w:rPr>
        <w:t>Verschiedene Arten der Stimmabgabe</w:t>
      </w:r>
    </w:p>
    <w:p w14:paraId="132DF10C"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8502F1"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CED07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Abschnitt 1</w:t>
      </w:r>
      <w:r>
        <w:t xml:space="preserve"> - Persönliche Stimmabgabe in einer belgischen Gemeinde</w:t>
      </w:r>
    </w:p>
    <w:p w14:paraId="62210554"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D65104"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EED6B3" w14:textId="77777777" w:rsidR="00A750BE" w:rsidRDefault="0024263C" w:rsidP="00A750BE">
      <w:pPr>
        <w:ind w:firstLine="708"/>
        <w:jc w:val="both"/>
      </w:pPr>
      <w:r w:rsidRPr="0024263C">
        <w:rPr>
          <w:b/>
          <w:bCs/>
        </w:rPr>
        <w:t>Art. 180</w:t>
      </w:r>
      <w:r w:rsidRPr="0024263C">
        <w:rPr>
          <w:b/>
          <w:bCs/>
          <w:i/>
          <w:iCs/>
        </w:rPr>
        <w:t>ter</w:t>
      </w:r>
      <w:r>
        <w:t xml:space="preserve"> - </w:t>
      </w:r>
      <w:r w:rsidR="00A750BE">
        <w:t>[</w:t>
      </w:r>
      <w:r w:rsidR="00A750BE" w:rsidRPr="00365D83">
        <w:t>§</w:t>
      </w:r>
      <w:r w:rsidR="00EF5209">
        <w:t> </w:t>
      </w:r>
      <w:r w:rsidR="00A750BE" w:rsidRPr="00365D83">
        <w:t>1</w:t>
      </w:r>
      <w:r w:rsidR="00EF5209">
        <w:t xml:space="preserve"> </w:t>
      </w:r>
      <w:r w:rsidR="00A750BE" w:rsidRPr="00365D83">
        <w:t>- Der Wähler gibt seine Stimme in der Gemeinde ab, der er in Anwendung von Artikel 180 § 1 angegliedert ist.</w:t>
      </w:r>
    </w:p>
    <w:p w14:paraId="5CAF7F78" w14:textId="77777777" w:rsidR="00A750BE" w:rsidRPr="00365D83" w:rsidRDefault="00A750BE" w:rsidP="00A750BE">
      <w:pPr>
        <w:ind w:firstLine="708"/>
        <w:jc w:val="both"/>
      </w:pPr>
    </w:p>
    <w:p w14:paraId="53BA14C1" w14:textId="77777777" w:rsidR="00A750BE" w:rsidRPr="00365D83" w:rsidRDefault="00A750BE" w:rsidP="00A750BE">
      <w:pPr>
        <w:ind w:firstLine="708"/>
        <w:jc w:val="both"/>
      </w:pPr>
      <w:r w:rsidRPr="00365D83">
        <w:t xml:space="preserve">§ 2 - Die berufskonsularische Vertretung übermittelt gemäß den in Artikel 107 vorgeschriebenen Modalitäten eine Wahlaufforderung an den Wohnort des im Ausland ansässigen belgischen Wählers. </w:t>
      </w:r>
    </w:p>
    <w:p w14:paraId="24BB1B1D" w14:textId="77777777" w:rsidR="00A750BE" w:rsidRPr="00365D83" w:rsidRDefault="00A750BE" w:rsidP="00A750BE">
      <w:pPr>
        <w:jc w:val="both"/>
      </w:pPr>
    </w:p>
    <w:p w14:paraId="390BE9B3" w14:textId="290B5AD4" w:rsidR="00A750BE" w:rsidRPr="00365D83" w:rsidRDefault="00A750BE" w:rsidP="00A750BE">
      <w:pPr>
        <w:ind w:firstLine="708"/>
        <w:jc w:val="both"/>
      </w:pPr>
      <w:r w:rsidRPr="00365D83">
        <w:t xml:space="preserve">Zu diesem Zweck übermittelt der Föderale Öffentliche Dienst Auswärtige Angelegenheiten </w:t>
      </w:r>
      <w:r w:rsidR="00076679">
        <w:t>[</w:t>
      </w:r>
      <w:r w:rsidR="00076679" w:rsidRPr="007F6F88">
        <w:t>schnellstmöglich</w:t>
      </w:r>
      <w:r w:rsidR="00076679">
        <w:t>]</w:t>
      </w:r>
      <w:r w:rsidRPr="00365D83">
        <w:t xml:space="preserve"> nach Abschluss der Wählerliste den berufskonsularischen Vertretungen die von den Gemeinden in Anwendung von Artikel 180</w:t>
      </w:r>
      <w:r w:rsidRPr="00365D83">
        <w:rPr>
          <w:i/>
        </w:rPr>
        <w:t>bis</w:t>
      </w:r>
      <w:r w:rsidRPr="00365D83">
        <w:t xml:space="preserve"> § 5 Absatz 4 übermittelten Angaben.</w:t>
      </w:r>
    </w:p>
    <w:p w14:paraId="19113A6B" w14:textId="77777777" w:rsidR="00A750BE" w:rsidRPr="00365D83" w:rsidRDefault="00A750BE" w:rsidP="00A750BE">
      <w:pPr>
        <w:ind w:firstLine="708"/>
        <w:jc w:val="both"/>
      </w:pPr>
    </w:p>
    <w:p w14:paraId="44FACBCD" w14:textId="4632D160" w:rsidR="0024263C" w:rsidRDefault="00A750BE" w:rsidP="00A750B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365D83">
        <w:t>§ 3 -</w:t>
      </w:r>
      <w:r w:rsidR="00076679">
        <w:t xml:space="preserve"> [...]</w:t>
      </w:r>
      <w:r>
        <w:t>]</w:t>
      </w:r>
    </w:p>
    <w:p w14:paraId="6469426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253579" w14:textId="0EE98952" w:rsidR="00176889" w:rsidRPr="00176889" w:rsidRDefault="0017688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 xml:space="preserve">[Art. 180ter </w:t>
      </w:r>
      <w:r w:rsidR="00A750BE">
        <w:rPr>
          <w:i/>
        </w:rPr>
        <w:t xml:space="preserve">ersetzt durch Art. 9 </w:t>
      </w:r>
      <w:r w:rsidR="00A750BE">
        <w:rPr>
          <w:i/>
          <w:iCs/>
        </w:rPr>
        <w:t>des G. vom 17.</w:t>
      </w:r>
      <w:r w:rsidR="001726AA">
        <w:rPr>
          <w:i/>
          <w:iCs/>
        </w:rPr>
        <w:t> </w:t>
      </w:r>
      <w:r w:rsidR="00A750BE">
        <w:rPr>
          <w:i/>
          <w:iCs/>
        </w:rPr>
        <w:t>November 2016 (B.S. vom 20. Dezember 2016</w:t>
      </w:r>
      <w:r w:rsidR="00076679">
        <w:rPr>
          <w:i/>
          <w:iCs/>
        </w:rPr>
        <w:t>); § 2 Abs. 2 abgeändert durch Art. 69 Nr. 1</w:t>
      </w:r>
      <w:r w:rsidR="00076679">
        <w:rPr>
          <w:i/>
        </w:rPr>
        <w:t xml:space="preserve"> des G. vom 28. März 2023 (B.S. vom 14. April 2023); § 3 aufgehoben durch Art. 69 Nr. 2 des G. vom 28. März 2023 (B.S. vom 14. April 2023)</w:t>
      </w:r>
      <w:r>
        <w:rPr>
          <w:i/>
        </w:rPr>
        <w:t>]</w:t>
      </w:r>
    </w:p>
    <w:p w14:paraId="6F812471" w14:textId="77777777" w:rsidR="00176889" w:rsidRDefault="0017688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5FF9D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4FF76A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Abschnitt 2</w:t>
      </w:r>
      <w:r>
        <w:t xml:space="preserve"> - Wahl mittels Vollmacht in einer belgischen Gemeinde</w:t>
      </w:r>
    </w:p>
    <w:p w14:paraId="7777D98E"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BE20436"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8C86D8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180</w:t>
      </w:r>
      <w:r w:rsidRPr="0024263C">
        <w:rPr>
          <w:b/>
          <w:bCs/>
          <w:i/>
          <w:iCs/>
        </w:rPr>
        <w:t>quater</w:t>
      </w:r>
      <w:r>
        <w:t xml:space="preserve"> - § 1 - Anhand der Vollmacht, </w:t>
      </w:r>
      <w:r w:rsidR="00176889">
        <w:t>[</w:t>
      </w:r>
      <w:r w:rsidR="00176889" w:rsidRPr="00725168">
        <w:t>deren Muster vom König festgelegt wird</w:t>
      </w:r>
      <w:r w:rsidR="00176889">
        <w:t>]</w:t>
      </w:r>
      <w:r>
        <w:t xml:space="preserve">, bestimmt der im Ausland ansässige Belgier, der sich für die Wahl mittels Vollmacht in einer belgischen Gemeinde entschieden hat, unter den Wählern der Gemeinde, </w:t>
      </w:r>
      <w:r w:rsidR="00A750BE">
        <w:t>[</w:t>
      </w:r>
      <w:r w:rsidR="00A750BE" w:rsidRPr="00365D83">
        <w:t>der er angegliedert ist</w:t>
      </w:r>
      <w:r w:rsidR="00A750BE">
        <w:t>]</w:t>
      </w:r>
      <w:r>
        <w:t>, einen Bevollmächtigten.</w:t>
      </w:r>
    </w:p>
    <w:p w14:paraId="3BC2FD0F" w14:textId="77777777" w:rsidR="00076679" w:rsidRDefault="0007667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DB51AF" w14:textId="7BED0B57" w:rsidR="00076679" w:rsidRDefault="0007667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7F6F88">
        <w:t>Wenn der bestimmte Bevollmächtigte stirbt, aus den Bevölkerungsregistern der belgischen Gemeinde gestrichen wird, sein Stimmrecht verliert oder bereits von einem anderen belgischen Wähler, der sich im Ausland befindet, als Bevollmächtigter bestimmt wurde, wird dies dem im Ausland ansässigen Belgier schnellstmöglich mitgeteilt.</w:t>
      </w:r>
      <w:r>
        <w:t>]</w:t>
      </w:r>
    </w:p>
    <w:p w14:paraId="7C1F7D3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1342E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Jeder Bevollmächtigte darf nur über eine Vollmacht verfügen.</w:t>
      </w:r>
    </w:p>
    <w:p w14:paraId="00FB74D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BEF1F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In der vom Vollmachtgeber unterzeichneten Vollmacht werden Name, Vornamen, Geburtsdatum und Anschrift des Vollmachtgebers und des Bevollmächtigten angegeben.</w:t>
      </w:r>
      <w:r w:rsidR="00176889">
        <w:t xml:space="preserve"> [</w:t>
      </w:r>
      <w:r w:rsidR="00176889" w:rsidRPr="00725168">
        <w:t xml:space="preserve">Diese Vollmacht muss der </w:t>
      </w:r>
      <w:r w:rsidR="00EF5209">
        <w:t>[</w:t>
      </w:r>
      <w:r w:rsidR="00EF5209" w:rsidRPr="00365D83">
        <w:t>Angliederungs</w:t>
      </w:r>
      <w:r w:rsidR="00EF5209" w:rsidRPr="00365D83">
        <w:softHyphen/>
        <w:t>gemeinde</w:t>
      </w:r>
      <w:r w:rsidR="00EF5209">
        <w:t>]</w:t>
      </w:r>
      <w:r w:rsidR="00176889" w:rsidRPr="00725168">
        <w:t xml:space="preserve"> mindestens zwanzig Tage vor den Wahlen zukommen.</w:t>
      </w:r>
      <w:r w:rsidR="00176889">
        <w:t>]</w:t>
      </w:r>
    </w:p>
    <w:p w14:paraId="3D54721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6FEBC8" w14:textId="77777777" w:rsidR="00076679" w:rsidRDefault="0024263C" w:rsidP="000766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4 - Wenn das Bürgermeister</w:t>
      </w:r>
      <w:r>
        <w:noBreakHyphen/>
        <w:t xml:space="preserve"> und Schöffenkollegium den von einem im Ausland ansässigen belgischen Wähler bestimmten Bevollmächtigten zur Stimmabgabe auffordert, fügt es der Wahlaufforderung einen Auszug aus der Vollmacht bei, die ihn ermächtigt, im Namen seines Vollmachtgebers zu wählen.</w:t>
      </w:r>
    </w:p>
    <w:p w14:paraId="2206C980" w14:textId="37B536AB" w:rsidR="001726AA" w:rsidRDefault="001726AA" w:rsidP="0007667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96D0911" w14:textId="5A954232"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5 - Um im Namen des Vollmachtgebers zur Stimmabgabe zugelassen zu werden, übergibt der Bevollmächtigte dem Vorsitzenden des Wahlbürovorstandes die Vollmacht und zeigt ihm </w:t>
      </w:r>
      <w:r w:rsidR="00076679">
        <w:t>[</w:t>
      </w:r>
      <w:r w:rsidR="00076679" w:rsidRPr="007F6F88">
        <w:t>sein eigenes Identitätsdokument</w:t>
      </w:r>
      <w:r w:rsidR="00076679">
        <w:t>]</w:t>
      </w:r>
      <w:r>
        <w:t xml:space="preserve"> und seine eigene Wahlaufforderung vor; darauf vermerkt der Vorsitzende: "Hat mittels Vollmacht gewählt</w:t>
      </w:r>
      <w:r w:rsidR="00C25F75">
        <w:t>"</w:t>
      </w:r>
      <w:r>
        <w:t>.</w:t>
      </w:r>
    </w:p>
    <w:p w14:paraId="6701BBA6" w14:textId="77777777" w:rsidR="00176889" w:rsidRDefault="0017688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88AD7D" w14:textId="220D328B" w:rsidR="00176889" w:rsidRPr="00176889" w:rsidRDefault="0017688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[Art. 180quater § 1</w:t>
      </w:r>
      <w:r w:rsidR="00076679">
        <w:rPr>
          <w:i/>
        </w:rPr>
        <w:t xml:space="preserve"> Abs. 1 (früherer einziger Absatz)</w:t>
      </w:r>
      <w:r>
        <w:rPr>
          <w:i/>
        </w:rPr>
        <w:t xml:space="preserve"> abgeändert durch Art. 5 Nr. 1 des G. vom 19. Juli 2012</w:t>
      </w:r>
      <w:r w:rsidR="00F35379">
        <w:rPr>
          <w:i/>
        </w:rPr>
        <w:t> </w:t>
      </w:r>
      <w:r>
        <w:rPr>
          <w:i/>
        </w:rPr>
        <w:t>(II) (B.S. vom 22. August 2012)</w:t>
      </w:r>
      <w:r w:rsidR="00EF5209">
        <w:rPr>
          <w:i/>
        </w:rPr>
        <w:t xml:space="preserve"> und Art. 10 Nr. 1 </w:t>
      </w:r>
      <w:r w:rsidR="00EF5209">
        <w:rPr>
          <w:i/>
          <w:iCs/>
        </w:rPr>
        <w:t>des G. vom 17. November 2016 (B.S. vom 20. Dezember 2016)</w:t>
      </w:r>
      <w:r>
        <w:rPr>
          <w:i/>
        </w:rPr>
        <w:t xml:space="preserve">; </w:t>
      </w:r>
      <w:r w:rsidR="00076679">
        <w:rPr>
          <w:i/>
        </w:rPr>
        <w:t>§ 1 Abs. 2 eingefügt durch Art. 70 Nr. 1 des G. vom 28. März 2023 (B.S. vom 14. April 2023)</w:t>
      </w:r>
      <w:r w:rsidR="005E14C4">
        <w:rPr>
          <w:i/>
        </w:rPr>
        <w:t xml:space="preserve">; </w:t>
      </w:r>
      <w:r>
        <w:rPr>
          <w:i/>
        </w:rPr>
        <w:t xml:space="preserve">§ 3 </w:t>
      </w:r>
      <w:r w:rsidR="00EF5209">
        <w:rPr>
          <w:i/>
        </w:rPr>
        <w:t xml:space="preserve">abgeändert </w:t>
      </w:r>
      <w:r>
        <w:rPr>
          <w:i/>
        </w:rPr>
        <w:t>durch Art. 5 Nr. 2 des G. vom 19. Juli 2012</w:t>
      </w:r>
      <w:r w:rsidR="00F35379">
        <w:rPr>
          <w:i/>
        </w:rPr>
        <w:t> </w:t>
      </w:r>
      <w:r>
        <w:rPr>
          <w:i/>
        </w:rPr>
        <w:t>(II) (B.S. vom 22. August 2012)</w:t>
      </w:r>
      <w:r w:rsidR="00EF5209">
        <w:rPr>
          <w:i/>
        </w:rPr>
        <w:t xml:space="preserve"> und Art. 10 Nr. 2 </w:t>
      </w:r>
      <w:r w:rsidR="00EF5209">
        <w:rPr>
          <w:i/>
          <w:iCs/>
        </w:rPr>
        <w:t>des G. vom 17.</w:t>
      </w:r>
      <w:r w:rsidR="00ED6738">
        <w:rPr>
          <w:i/>
          <w:iCs/>
        </w:rPr>
        <w:t> </w:t>
      </w:r>
      <w:r w:rsidR="00EF5209">
        <w:rPr>
          <w:i/>
          <w:iCs/>
        </w:rPr>
        <w:t>November 2016 (B.S. vom 20. Dezember 2016)</w:t>
      </w:r>
      <w:r w:rsidR="005E14C4">
        <w:rPr>
          <w:i/>
          <w:iCs/>
        </w:rPr>
        <w:t>; § 5 abgeändert durch Art. 70 Nr. 2</w:t>
      </w:r>
      <w:r w:rsidR="005E14C4">
        <w:rPr>
          <w:i/>
        </w:rPr>
        <w:t xml:space="preserve"> des G. vom 28. März 2023 (B.S. vom 14. April 2023)</w:t>
      </w:r>
      <w:r>
        <w:rPr>
          <w:i/>
        </w:rPr>
        <w:t>]</w:t>
      </w:r>
    </w:p>
    <w:p w14:paraId="3E747A9D" w14:textId="77777777" w:rsidR="002F117C" w:rsidRDefault="002F117C" w:rsidP="0024263C">
      <w:pPr>
        <w:autoSpaceDE w:val="0"/>
        <w:autoSpaceDN w:val="0"/>
        <w:adjustRightInd w:val="0"/>
        <w:rPr>
          <w:i/>
          <w:iCs/>
        </w:rPr>
      </w:pPr>
    </w:p>
    <w:p w14:paraId="1590A996" w14:textId="77777777" w:rsidR="002F117C" w:rsidRDefault="002F117C" w:rsidP="0024263C">
      <w:pPr>
        <w:autoSpaceDE w:val="0"/>
        <w:autoSpaceDN w:val="0"/>
        <w:adjustRightInd w:val="0"/>
        <w:rPr>
          <w:i/>
          <w:iCs/>
        </w:rPr>
      </w:pPr>
    </w:p>
    <w:p w14:paraId="69C69D15" w14:textId="77777777" w:rsidR="0024263C" w:rsidRDefault="0024263C" w:rsidP="002074CE">
      <w:pPr>
        <w:autoSpaceDE w:val="0"/>
        <w:autoSpaceDN w:val="0"/>
        <w:adjustRightInd w:val="0"/>
        <w:jc w:val="center"/>
      </w:pPr>
      <w:r w:rsidRPr="0024263C">
        <w:rPr>
          <w:i/>
          <w:iCs/>
        </w:rPr>
        <w:t>Abschnitt 3</w:t>
      </w:r>
      <w:r>
        <w:t xml:space="preserve"> - </w:t>
      </w:r>
      <w:r w:rsidR="00976DDC">
        <w:t>[</w:t>
      </w:r>
      <w:r w:rsidR="002074CE" w:rsidRPr="00365D83">
        <w:t>Persönliche Stimmabgabe in den berufskonsularischen Vertretungen</w:t>
      </w:r>
      <w:r w:rsidR="00976DDC">
        <w:t>]</w:t>
      </w:r>
    </w:p>
    <w:p w14:paraId="03851450" w14:textId="77777777" w:rsidR="002074CE" w:rsidRDefault="002074CE" w:rsidP="002074CE">
      <w:pPr>
        <w:autoSpaceDE w:val="0"/>
        <w:autoSpaceDN w:val="0"/>
        <w:adjustRightInd w:val="0"/>
        <w:jc w:val="center"/>
      </w:pPr>
    </w:p>
    <w:p w14:paraId="2368E0D6" w14:textId="77777777" w:rsidR="002074CE" w:rsidRPr="002074CE" w:rsidRDefault="002074CE" w:rsidP="002074CE">
      <w:pPr>
        <w:autoSpaceDE w:val="0"/>
        <w:autoSpaceDN w:val="0"/>
        <w:adjustRightInd w:val="0"/>
        <w:rPr>
          <w:i/>
        </w:rPr>
      </w:pPr>
      <w:r w:rsidRPr="002074CE">
        <w:rPr>
          <w:i/>
        </w:rPr>
        <w:t>[</w:t>
      </w:r>
      <w:r>
        <w:rPr>
          <w:i/>
        </w:rPr>
        <w:t xml:space="preserve">Überschrift von Abschnitt 3 ersetzt durch Art. 11 </w:t>
      </w:r>
      <w:r>
        <w:rPr>
          <w:i/>
          <w:iCs/>
        </w:rPr>
        <w:t>des G. vom 17.</w:t>
      </w:r>
      <w:r w:rsidR="00ED6738">
        <w:rPr>
          <w:i/>
          <w:iCs/>
        </w:rPr>
        <w:t> </w:t>
      </w:r>
      <w:r>
        <w:rPr>
          <w:i/>
          <w:iCs/>
        </w:rPr>
        <w:t>November 2016 (B.S. vom 20. Dezember 2016)</w:t>
      </w:r>
      <w:r w:rsidRPr="002074CE">
        <w:rPr>
          <w:i/>
        </w:rPr>
        <w:t>]</w:t>
      </w:r>
    </w:p>
    <w:p w14:paraId="098625D2" w14:textId="77777777" w:rsidR="0024263C" w:rsidRDefault="0024263C" w:rsidP="0024263C">
      <w:pPr>
        <w:autoSpaceDE w:val="0"/>
        <w:autoSpaceDN w:val="0"/>
        <w:adjustRightInd w:val="0"/>
      </w:pPr>
    </w:p>
    <w:p w14:paraId="7A65A5FA" w14:textId="77777777" w:rsidR="002074CE" w:rsidRDefault="002074CE" w:rsidP="0024263C">
      <w:pPr>
        <w:autoSpaceDE w:val="0"/>
        <w:autoSpaceDN w:val="0"/>
        <w:adjustRightInd w:val="0"/>
      </w:pPr>
    </w:p>
    <w:p w14:paraId="289D6CF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180</w:t>
      </w:r>
      <w:r w:rsidRPr="0024263C">
        <w:rPr>
          <w:b/>
          <w:bCs/>
          <w:i/>
          <w:iCs/>
        </w:rPr>
        <w:t>quinquies</w:t>
      </w:r>
      <w:r w:rsidR="00945154">
        <w:rPr>
          <w:b/>
          <w:bCs/>
          <w:i/>
          <w:iCs/>
        </w:rPr>
        <w:t xml:space="preserve"> </w:t>
      </w:r>
      <w:r>
        <w:t>-</w:t>
      </w:r>
      <w:r w:rsidR="00945154">
        <w:t xml:space="preserve"> </w:t>
      </w:r>
      <w:r>
        <w:t>§</w:t>
      </w:r>
      <w:r w:rsidR="00945154">
        <w:t> </w:t>
      </w:r>
      <w:r>
        <w:t xml:space="preserve">1 - </w:t>
      </w:r>
      <w:r w:rsidR="00F41F34">
        <w:t>[</w:t>
      </w:r>
      <w:r w:rsidR="002C25C0" w:rsidRPr="00365D83">
        <w:t>Die berufskonsularische Vertretung, auf deren konsularischer Liste der Wähler eingetragen ist, übermittelt dem Betreffenden</w:t>
      </w:r>
      <w:r w:rsidR="00F41F34">
        <w:t>]</w:t>
      </w:r>
      <w:r>
        <w:t xml:space="preserve"> gemäß den in Artikel 107 vorgeschriebenen Modalitäten eine Wahlaufforderung an seinen Wohnort.</w:t>
      </w:r>
    </w:p>
    <w:p w14:paraId="3A6A376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7DBD43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2 </w:t>
      </w:r>
      <w:r w:rsidR="001F2943">
        <w:t>-</w:t>
      </w:r>
      <w:r>
        <w:t xml:space="preserve"> </w:t>
      </w:r>
      <w:r w:rsidR="001F2943">
        <w:t>[Spätestens am vierundzwanzigsten Tag vor dem Wahltag in den in Artikel 105 erwähnten Fällen oder spätestens am zwölften Tag vor dem Wahltag in den in Artikel 106 erwähnten Fällen]</w:t>
      </w:r>
      <w:r>
        <w:t xml:space="preserve"> </w:t>
      </w:r>
      <w:r w:rsidR="00ED76AF">
        <w:t>[</w:t>
      </w:r>
      <w:r w:rsidR="00ED76AF" w:rsidRPr="00FC5929">
        <w:t xml:space="preserve">übermittelt der Vorsitzende des Hauptwahlvorstandes des Wahlkreises dem </w:t>
      </w:r>
      <w:r w:rsidR="00F1135B">
        <w:t>[</w:t>
      </w:r>
      <w:r w:rsidR="00F1135B" w:rsidRPr="00365D83">
        <w:t>Föderale</w:t>
      </w:r>
      <w:r w:rsidR="00A02329">
        <w:t>n</w:t>
      </w:r>
      <w:r w:rsidR="00F1135B" w:rsidRPr="00365D83">
        <w:t xml:space="preserve"> Öffentliche</w:t>
      </w:r>
      <w:r w:rsidR="00A02329">
        <w:t>n</w:t>
      </w:r>
      <w:r w:rsidR="00F1135B" w:rsidRPr="00365D83">
        <w:t xml:space="preserve"> Dienst Auswärtige Angelegenheiten</w:t>
      </w:r>
      <w:r w:rsidR="00F1135B">
        <w:t>]</w:t>
      </w:r>
      <w:r w:rsidR="00ED76AF" w:rsidRPr="00FC5929">
        <w:t xml:space="preserve"> die erforderlichen Stimmzettel</w:t>
      </w:r>
      <w:r w:rsidR="00ED76AF">
        <w:t>].</w:t>
      </w:r>
    </w:p>
    <w:p w14:paraId="676A0AF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347C27" w14:textId="77777777" w:rsidR="0024263C" w:rsidRDefault="00FC00FD"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Sobald </w:t>
      </w:r>
      <w:r w:rsidR="00C13E73">
        <w:t>[</w:t>
      </w:r>
      <w:r>
        <w:t>der</w:t>
      </w:r>
      <w:r w:rsidR="00C13E73">
        <w:t xml:space="preserve"> </w:t>
      </w:r>
      <w:r w:rsidR="00F1135B" w:rsidRPr="00365D83">
        <w:t>Föderale Öffentliche Dienst Auswärtige Angelegenheiten</w:t>
      </w:r>
      <w:r w:rsidR="00F1135B">
        <w:t>]</w:t>
      </w:r>
      <w:r w:rsidR="0024263C">
        <w:t xml:space="preserve"> die Stimmzettel erhalten hat, werden sie </w:t>
      </w:r>
      <w:r w:rsidR="00945154">
        <w:t>[</w:t>
      </w:r>
      <w:r w:rsidR="00945154" w:rsidRPr="00365D83">
        <w:t>an die Vertretungen geschickt</w:t>
      </w:r>
      <w:r w:rsidR="00945154">
        <w:t>]</w:t>
      </w:r>
      <w:r w:rsidR="0024263C">
        <w:t>.</w:t>
      </w:r>
    </w:p>
    <w:p w14:paraId="7A8BC1C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94DDEE" w14:textId="317A5CC6" w:rsidR="0024263C" w:rsidRDefault="0024263C" w:rsidP="00FC5B6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C5B67">
        <w:t>[</w:t>
      </w:r>
      <w:r w:rsidR="00FC5B67" w:rsidRPr="00725168">
        <w:t xml:space="preserve">Die </w:t>
      </w:r>
      <w:r w:rsidR="00945154">
        <w:t>[...]</w:t>
      </w:r>
      <w:r w:rsidR="00FC5B67" w:rsidRPr="00725168">
        <w:t xml:space="preserve"> berufskonsularischen Vertretungen organisieren die Stimmabgabe am Mittwoch vor dem Tag der Wahl auf dem Staatsgebiet des Königreichs von 13 </w:t>
      </w:r>
      <w:r w:rsidR="005E14C4">
        <w:t>[</w:t>
      </w:r>
      <w:r w:rsidR="005E14C4" w:rsidRPr="007F6F88">
        <w:t>bis 19 Uhr Ortszeit. Aus Sicherheitsgründen, die der Situation einer berufskonsularischen Vertretung eigen sind, kann der Minister der Auswärtigen Angelegenheiten auf mit Gründen versehene Weise beschließen, die Öffnungszeiten eines Wahlbüros zu beschränken, jedoch ohne dass das betreffende Wahlbüro vor 16 Uhr Ortszeit geschlossen werden darf. Die betreffenden Wähler werden schnellstmöglich davon in Kenntnis gesetzt.</w:t>
      </w:r>
      <w:r w:rsidR="005E14C4">
        <w:t>]</w:t>
      </w:r>
      <w:r w:rsidR="00FC5B67">
        <w:t>]</w:t>
      </w:r>
    </w:p>
    <w:p w14:paraId="1012E4F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FE72B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3 - </w:t>
      </w:r>
      <w:r w:rsidR="00FC5B67">
        <w:t>[…]</w:t>
      </w:r>
    </w:p>
    <w:p w14:paraId="22874CC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99662E" w14:textId="3CECC58F"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Ein Wahlbürovorstand setzt sich zusammen aus einem Vorsitzenden, </w:t>
      </w:r>
      <w:r w:rsidR="00945154">
        <w:t>[</w:t>
      </w:r>
      <w:r w:rsidR="00945154" w:rsidRPr="00365D83">
        <w:t>zwei</w:t>
      </w:r>
      <w:r w:rsidR="00945154">
        <w:t>]</w:t>
      </w:r>
      <w:r>
        <w:t xml:space="preserve"> Beisitzern, </w:t>
      </w:r>
      <w:r w:rsidR="00945154">
        <w:t>[</w:t>
      </w:r>
      <w:r w:rsidR="00945154" w:rsidRPr="00365D83">
        <w:t>zwei</w:t>
      </w:r>
      <w:r w:rsidR="00945154">
        <w:t>]</w:t>
      </w:r>
      <w:r>
        <w:t xml:space="preserve"> Ersatzbeisitzern und einem Sekretär.</w:t>
      </w:r>
      <w:r w:rsidR="005E14C4">
        <w:t xml:space="preserve"> [</w:t>
      </w:r>
      <w:r w:rsidR="005E14C4" w:rsidRPr="007F6F88">
        <w:t>In Wahlbüros mit mehr als 200 Wählern können die zwei Ersatzbeisitzer auf Antrag des Vorsitzenden des Wahlbürovorstandes zur Teilnahme an den Verrichtungen dieses Wahlbürovorstandes aufgefordert werden.</w:t>
      </w:r>
      <w:r w:rsidR="005E14C4">
        <w:t>]</w:t>
      </w:r>
    </w:p>
    <w:p w14:paraId="06F1BE2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31927B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t xml:space="preserve">Der Chef der Vertretung oder die von ihm bestimmte Person übt das Amt des Vorsitzenden des Wahlbürovorstandes der </w:t>
      </w:r>
      <w:r w:rsidR="00003ABF">
        <w:t>[...]</w:t>
      </w:r>
      <w:r>
        <w:t xml:space="preserve"> berufskonsularischen Vertretung aus.</w:t>
      </w:r>
    </w:p>
    <w:p w14:paraId="7715D59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AF3B6E" w14:textId="45535914"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Beisitzer und Ersatzbeisitzer werden mindestens zwölf Tage vor der Wahl in der Vertretung vom Vorsitzenden des Wahlbürovorstandes der </w:t>
      </w:r>
      <w:r w:rsidR="00876C88">
        <w:t>[...]</w:t>
      </w:r>
      <w:r>
        <w:t xml:space="preserve"> berufs</w:t>
      </w:r>
      <w:r>
        <w:softHyphen/>
        <w:t xml:space="preserve">konsularischen Vertretung unter den Mitgliedern der </w:t>
      </w:r>
      <w:r w:rsidR="00C309A5">
        <w:t>[...]</w:t>
      </w:r>
      <w:r>
        <w:t xml:space="preserve"> berufskonsularischen Vertretung</w:t>
      </w:r>
      <w:r w:rsidR="00876C88">
        <w:t>[</w:t>
      </w:r>
      <w:r w:rsidR="006339FD" w:rsidRPr="00365D83">
        <w:t xml:space="preserve">, </w:t>
      </w:r>
      <w:r w:rsidR="005E14C4">
        <w:t>[</w:t>
      </w:r>
      <w:r w:rsidR="005E14C4" w:rsidRPr="007F6F88">
        <w:t>der diplomatischen Vertretung</w:t>
      </w:r>
      <w:r w:rsidR="005E14C4">
        <w:t>]</w:t>
      </w:r>
      <w:r w:rsidR="00876C88">
        <w:t>]</w:t>
      </w:r>
      <w:r>
        <w:t xml:space="preserve"> oder unter den belgischen Wählern, die bei der </w:t>
      </w:r>
      <w:r w:rsidR="00876C88">
        <w:t>[...]</w:t>
      </w:r>
      <w:r>
        <w:t xml:space="preserve"> berufskonsularischen Vertretung eingetragen sind, am Wahltag mindestens dreißig Jahre alt sind und lesen und schreiben können, bestimmt.</w:t>
      </w:r>
    </w:p>
    <w:p w14:paraId="2C87990B" w14:textId="77777777" w:rsidR="002F117C" w:rsidRDefault="002F117C" w:rsidP="0024263C">
      <w:pPr>
        <w:autoSpaceDE w:val="0"/>
        <w:autoSpaceDN w:val="0"/>
        <w:adjustRightInd w:val="0"/>
      </w:pPr>
    </w:p>
    <w:p w14:paraId="690709AB" w14:textId="77777777" w:rsidR="0024263C" w:rsidRDefault="0024263C" w:rsidP="002F117C">
      <w:pPr>
        <w:autoSpaceDE w:val="0"/>
        <w:autoSpaceDN w:val="0"/>
        <w:adjustRightInd w:val="0"/>
        <w:jc w:val="both"/>
      </w:pPr>
      <w:r>
        <w:tab/>
        <w:t>Der Sekretär wird vom Vorsitzenden des Wahlbürovorstandes</w:t>
      </w:r>
      <w:r w:rsidR="006339FD">
        <w:t xml:space="preserve"> [</w:t>
      </w:r>
      <w:r w:rsidR="006339FD" w:rsidRPr="00365D83">
        <w:t>der berufskonsularischen Vertretung unter den Mitgliedern der berufskonsularischen Vertretung, der belgischen Botschaft oder unter den Wählern, die bei der berufskonsularischen Vertretung eingetragen sind</w:t>
      </w:r>
      <w:r w:rsidR="006339FD">
        <w:t>]</w:t>
      </w:r>
      <w:r>
        <w:t>, bestimmt.</w:t>
      </w:r>
    </w:p>
    <w:p w14:paraId="4E0ADAA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744531" w14:textId="2715E4D5"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Der Vorsitzende des Wahlbürovorstandes der </w:t>
      </w:r>
      <w:r w:rsidR="00FD3808">
        <w:t xml:space="preserve">[...] </w:t>
      </w:r>
      <w:r>
        <w:t xml:space="preserve">berufskonsularischen Vertretung trifft die notwendigen Maßnahmen, damit jeder die Liste mit der </w:t>
      </w:r>
      <w:r w:rsidR="005E14C4">
        <w:t>[</w:t>
      </w:r>
      <w:r w:rsidR="005E14C4" w:rsidRPr="007F6F88">
        <w:t>Nummer und Adresse des Wahlbüros</w:t>
      </w:r>
      <w:r w:rsidR="005E14C4">
        <w:t>]</w:t>
      </w:r>
      <w:r>
        <w:t xml:space="preserve"> einsehen kann.</w:t>
      </w:r>
    </w:p>
    <w:p w14:paraId="348F2592" w14:textId="77777777" w:rsidR="00FC5B67" w:rsidRDefault="00FC5B6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2A1116D" w14:textId="77777777" w:rsidR="00FC5B67" w:rsidRDefault="00FC5B67"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FD3808">
        <w:t>...</w:t>
      </w:r>
      <w:r>
        <w:t>]</w:t>
      </w:r>
    </w:p>
    <w:p w14:paraId="2826761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8C1A34" w14:textId="77777777" w:rsidR="008E33BC" w:rsidRPr="00725168" w:rsidRDefault="0024263C" w:rsidP="008E33BC">
      <w:pPr>
        <w:ind w:firstLine="708"/>
        <w:jc w:val="both"/>
      </w:pPr>
      <w:r>
        <w:t>§ 4 -</w:t>
      </w:r>
      <w:r w:rsidR="00945154">
        <w:t xml:space="preserve"> </w:t>
      </w:r>
      <w:r w:rsidR="008E33BC">
        <w:t>[</w:t>
      </w:r>
      <w:r w:rsidR="008E33BC" w:rsidRPr="00725168">
        <w:t xml:space="preserve">Der König erstellt die Liste der </w:t>
      </w:r>
      <w:r w:rsidR="00FD3808">
        <w:t>[...]</w:t>
      </w:r>
      <w:r w:rsidR="008E33BC" w:rsidRPr="00725168">
        <w:t xml:space="preserve"> berufskonsularischen Vertretungen, die mit der Auszählung der Stimmzettel der im Ausland ansässigen Belgier, die sich für die persönliche Stimmabgabe in den </w:t>
      </w:r>
      <w:r w:rsidR="00FD3808">
        <w:t>[...]</w:t>
      </w:r>
      <w:r w:rsidR="008E33BC" w:rsidRPr="00725168">
        <w:t xml:space="preserve"> berufskonsularischen Vertretungen entschieden haben, beauftragt sind. Der König bestimmt die </w:t>
      </w:r>
      <w:r w:rsidR="00FD3808">
        <w:t>[...]</w:t>
      </w:r>
      <w:r w:rsidR="008E33BC" w:rsidRPr="00725168">
        <w:t xml:space="preserve"> berufskonsularischen Vertretungen, deren Stimmen in diesem Regionalvorstand ausgezählt werden.</w:t>
      </w:r>
    </w:p>
    <w:p w14:paraId="27D6274A" w14:textId="77777777" w:rsidR="008E33BC" w:rsidRPr="00725168" w:rsidRDefault="008E33BC" w:rsidP="008E33BC">
      <w:pPr>
        <w:jc w:val="both"/>
      </w:pPr>
    </w:p>
    <w:p w14:paraId="5DAE1906" w14:textId="77777777" w:rsidR="008E33BC" w:rsidRPr="00725168" w:rsidRDefault="008E33BC" w:rsidP="008E33BC">
      <w:pPr>
        <w:ind w:firstLine="708"/>
        <w:jc w:val="both"/>
      </w:pPr>
      <w:r w:rsidRPr="00725168">
        <w:t>Der regionale Zählbürovorstand setzt sich zusammen aus einem Vorsitzenden, acht Beisitzern und einem Sekretär.</w:t>
      </w:r>
    </w:p>
    <w:p w14:paraId="7B02DE88" w14:textId="77777777" w:rsidR="008E33BC" w:rsidRPr="00725168" w:rsidRDefault="008E33BC" w:rsidP="008E33BC">
      <w:pPr>
        <w:jc w:val="both"/>
      </w:pPr>
    </w:p>
    <w:p w14:paraId="38200211" w14:textId="77777777" w:rsidR="008E33BC" w:rsidRPr="00725168" w:rsidRDefault="008E33BC" w:rsidP="008E33BC">
      <w:pPr>
        <w:ind w:firstLine="708"/>
        <w:jc w:val="both"/>
      </w:pPr>
      <w:r w:rsidRPr="00725168">
        <w:t xml:space="preserve">Der Chef der </w:t>
      </w:r>
      <w:r w:rsidR="00FD3808">
        <w:t>[...]</w:t>
      </w:r>
      <w:r w:rsidRPr="00725168">
        <w:t xml:space="preserve"> berufskonsularischen Vertretung, in der der regionale Zählbürovorstand eingerichtet ist, führt den Vorsitz des regionalen Zählbürovorstandes.</w:t>
      </w:r>
    </w:p>
    <w:p w14:paraId="3EFC06FD" w14:textId="77777777" w:rsidR="008E33BC" w:rsidRPr="00725168" w:rsidRDefault="008E33BC" w:rsidP="008E33BC">
      <w:pPr>
        <w:jc w:val="both"/>
      </w:pPr>
    </w:p>
    <w:p w14:paraId="65A4F651" w14:textId="77777777" w:rsidR="0024263C" w:rsidRDefault="00B83D96" w:rsidP="008E3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E33BC" w:rsidRPr="00725168">
        <w:t xml:space="preserve">Die Mitglieder des regionalen Zählbürovorstandes werden unter den Personalmitgliedern </w:t>
      </w:r>
      <w:r w:rsidR="00FD3808">
        <w:t>[</w:t>
      </w:r>
      <w:r w:rsidR="00992A40" w:rsidRPr="00365D83">
        <w:t>der</w:t>
      </w:r>
      <w:r w:rsidR="00942DEE">
        <w:t xml:space="preserve"> </w:t>
      </w:r>
      <w:r w:rsidR="00992A40" w:rsidRPr="00365D83">
        <w:t>berufs</w:t>
      </w:r>
      <w:r w:rsidR="00992A40" w:rsidRPr="00365D83">
        <w:softHyphen/>
        <w:t>konsularischen Vertretungen, in denen die Stimmen ausgezählt werden, und unter den Personen, die gemäß den Bestimmungen von § 5 mit der Übermittlung der Stimmzettel beauftragt sind</w:t>
      </w:r>
      <w:r w:rsidR="00992A40">
        <w:t>]</w:t>
      </w:r>
      <w:r w:rsidR="008E33BC" w:rsidRPr="00725168">
        <w:t>, bestimmt.</w:t>
      </w:r>
      <w:r w:rsidR="008E33BC">
        <w:t>]</w:t>
      </w:r>
    </w:p>
    <w:p w14:paraId="048A7C8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D857F4" w14:textId="55BC96F8" w:rsidR="008E33BC" w:rsidRPr="00725168" w:rsidRDefault="0024263C" w:rsidP="008E33BC">
      <w:pPr>
        <w:ind w:firstLine="708"/>
        <w:jc w:val="both"/>
      </w:pPr>
      <w:r>
        <w:t xml:space="preserve">§ 5 - </w:t>
      </w:r>
      <w:r w:rsidR="008E33BC">
        <w:t>[</w:t>
      </w:r>
      <w:r w:rsidR="008E33BC" w:rsidRPr="00725168">
        <w:t xml:space="preserve">Der regionale Zählbürovorstand beginnt </w:t>
      </w:r>
      <w:r w:rsidR="005E14C4">
        <w:t>[</w:t>
      </w:r>
      <w:r w:rsidR="005E14C4" w:rsidRPr="007F6F88">
        <w:t>spätestens</w:t>
      </w:r>
      <w:r w:rsidR="005E14C4">
        <w:t xml:space="preserve">] </w:t>
      </w:r>
      <w:r w:rsidR="008E33BC" w:rsidRPr="00725168">
        <w:t>am Samstag vor dem Tag der Wahl auf dem Staatsgebiet des Königreichs mit der Stimmenauszählung.</w:t>
      </w:r>
    </w:p>
    <w:p w14:paraId="39B310B8" w14:textId="77777777" w:rsidR="008E33BC" w:rsidRPr="00725168" w:rsidRDefault="008E33BC" w:rsidP="008E33BC">
      <w:pPr>
        <w:jc w:val="both"/>
      </w:pPr>
    </w:p>
    <w:p w14:paraId="25953DF5" w14:textId="77777777" w:rsidR="008E33BC" w:rsidRPr="00725168" w:rsidRDefault="008E33BC" w:rsidP="008E33BC">
      <w:pPr>
        <w:ind w:firstLine="708"/>
        <w:jc w:val="both"/>
      </w:pPr>
      <w:r w:rsidRPr="00725168">
        <w:t xml:space="preserve">Sobald die in den </w:t>
      </w:r>
      <w:r w:rsidR="00942DEE">
        <w:t>[...]</w:t>
      </w:r>
      <w:r w:rsidRPr="00725168">
        <w:t xml:space="preserve"> berufskonsularischen Vertretungen eingerichteten Wahlbüros geschlossen sind, werden die Stimmzettel dem regionalen Zählbürovorstand von der zu diesem Zweck vom Vorsitzenden des Wahlbürovorstandes bestimmten Person übermittelt.</w:t>
      </w:r>
    </w:p>
    <w:p w14:paraId="6976B50C" w14:textId="77777777" w:rsidR="008E33BC" w:rsidRPr="00725168" w:rsidRDefault="008E33BC" w:rsidP="008E33BC">
      <w:pPr>
        <w:jc w:val="both"/>
      </w:pPr>
    </w:p>
    <w:p w14:paraId="0A0C6D6C" w14:textId="77777777" w:rsidR="008E33BC" w:rsidRPr="00725168" w:rsidRDefault="008E33BC" w:rsidP="008E33BC">
      <w:pPr>
        <w:ind w:firstLine="708"/>
        <w:jc w:val="both"/>
      </w:pPr>
      <w:r w:rsidRPr="00725168">
        <w:t>Die Stimmzettel werden bis zum Beginn der Stimmenauszählung unter versiegeltem Umschlag aufbewahrt.</w:t>
      </w:r>
    </w:p>
    <w:p w14:paraId="19CE7678" w14:textId="77777777" w:rsidR="008E33BC" w:rsidRPr="00725168" w:rsidRDefault="008E33BC" w:rsidP="008E33BC">
      <w:pPr>
        <w:jc w:val="both"/>
      </w:pPr>
    </w:p>
    <w:p w14:paraId="20A38FD8" w14:textId="77777777" w:rsidR="008E33BC" w:rsidRPr="00725168" w:rsidRDefault="008E33BC" w:rsidP="008E33BC">
      <w:pPr>
        <w:ind w:firstLine="708"/>
        <w:jc w:val="both"/>
      </w:pPr>
      <w:r w:rsidRPr="00725168">
        <w:t>Die Stimmzettel müssen dem regionalen Zählbürovorstand spätestens am Freitag vor dem Tag der Wahl auf dem Staatsgebiet des Königreichs zukommen.</w:t>
      </w:r>
    </w:p>
    <w:p w14:paraId="3DD2186D" w14:textId="77777777" w:rsidR="008E33BC" w:rsidRPr="00725168" w:rsidRDefault="008E33BC" w:rsidP="008E33BC">
      <w:pPr>
        <w:jc w:val="both"/>
      </w:pPr>
    </w:p>
    <w:p w14:paraId="3FFFE7F6" w14:textId="77777777" w:rsidR="0024263C" w:rsidRDefault="005F670A" w:rsidP="008E33B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8E33BC" w:rsidRPr="00725168">
        <w:t>Stimmzettel, die dem regionalen Zählbürovorstand nach der in Absatz 4 vorgesehenen Frist zukommen, werden nicht berücksichtigt und werden vom Vorsitzenden des regionalen Zählbürovorstandes vernichtet.</w:t>
      </w:r>
      <w:r w:rsidR="008E33BC">
        <w:t>]</w:t>
      </w:r>
    </w:p>
    <w:p w14:paraId="5772A47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1BD90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6 - </w:t>
      </w:r>
      <w:r w:rsidR="008E33BC">
        <w:t>[</w:t>
      </w:r>
      <w:r w:rsidR="008E33BC" w:rsidRPr="00725168">
        <w:t>Der regionale Zählbürovorstand</w:t>
      </w:r>
      <w:r w:rsidR="008E33BC">
        <w:t>]</w:t>
      </w:r>
      <w:r>
        <w:t xml:space="preserve"> erstellt für jeden Wahlkreis </w:t>
      </w:r>
      <w:r w:rsidR="00ED76AF">
        <w:t>[</w:t>
      </w:r>
      <w:r w:rsidR="00ED76AF" w:rsidRPr="00FC5929">
        <w:t>eine Tabelle mit den Ergebnissen der Stimmenauszählung in der Reihenfolge und nach den Angaben einer Mustertabelle, die vom Vorsitzenden des Hauptwahlvorstandes des Wahlkreises angefertigt wird</w:t>
      </w:r>
      <w:r w:rsidR="00ED76AF">
        <w:t>]</w:t>
      </w:r>
      <w:r>
        <w:t>.</w:t>
      </w:r>
    </w:p>
    <w:p w14:paraId="1B62723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AC434B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Ergebnisse der Auszählung der Stimmen der im Ausland ansässigen Belgier werden vom Vorsitzenden </w:t>
      </w:r>
      <w:r w:rsidR="008E33BC">
        <w:t>[</w:t>
      </w:r>
      <w:r w:rsidR="008E33BC" w:rsidRPr="00725168">
        <w:t>des regionalen Zählbürovorstandes</w:t>
      </w:r>
      <w:r w:rsidR="008E33BC">
        <w:t>]</w:t>
      </w:r>
      <w:r>
        <w:t xml:space="preserve"> </w:t>
      </w:r>
      <w:r w:rsidR="008E33BC">
        <w:t xml:space="preserve">[…] </w:t>
      </w:r>
      <w:r>
        <w:t xml:space="preserve">dem Vorsitzenden des Hauptwahlvorstandes des Wahlkreises </w:t>
      </w:r>
      <w:r w:rsidR="00ED76AF">
        <w:t>[…]</w:t>
      </w:r>
      <w:r>
        <w:t xml:space="preserve"> </w:t>
      </w:r>
      <w:r w:rsidR="008E33BC">
        <w:t>[</w:t>
      </w:r>
      <w:r w:rsidR="008E33BC" w:rsidRPr="00725168">
        <w:t>auf elektronischem Wege</w:t>
      </w:r>
      <w:r w:rsidR="008E33BC">
        <w:t xml:space="preserve">] </w:t>
      </w:r>
      <w:r>
        <w:t xml:space="preserve">übermittelt. Der Vorsitzende </w:t>
      </w:r>
      <w:r w:rsidR="008E33BC">
        <w:t>[</w:t>
      </w:r>
      <w:r w:rsidR="008E33BC" w:rsidRPr="00725168">
        <w:t>des regionalen Zählbürovorstandes</w:t>
      </w:r>
      <w:r w:rsidR="008E33BC">
        <w:t>]</w:t>
      </w:r>
      <w:r>
        <w:t xml:space="preserve"> ergreift alle notwendigen Maßnahmen, damit der Vorsitzende des Hauptwahlvorstandes des Wahlkreises </w:t>
      </w:r>
      <w:r w:rsidR="00942DEE">
        <w:t>[...]</w:t>
      </w:r>
      <w:r>
        <w:t xml:space="preserve"> die Ergebnisse rechtzeitig erhalten.</w:t>
      </w:r>
    </w:p>
    <w:p w14:paraId="44274C0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9CE34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Ergebnisse der Auszählung der Stimmen der im Ausland ansässigen Belgier, die in einer </w:t>
      </w:r>
      <w:r w:rsidR="00942DEE">
        <w:t>[...]</w:t>
      </w:r>
      <w:r>
        <w:t xml:space="preserve"> berufskonsularischen Vertretung gewählt haben, werden in das im Wahlkreis </w:t>
      </w:r>
      <w:r w:rsidR="00ED76AF">
        <w:t>[…]</w:t>
      </w:r>
      <w:r>
        <w:t xml:space="preserve"> erzielte Ergebnis integriert.</w:t>
      </w:r>
    </w:p>
    <w:p w14:paraId="47C7740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9BC1A7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7 - Die Bestimmungen von Artikel 104 sind auf die in den </w:t>
      </w:r>
      <w:r w:rsidR="00942DEE">
        <w:t>[...]</w:t>
      </w:r>
      <w:r>
        <w:t xml:space="preserve"> berufskonsularischen Vertretungen eingerichteten Wahlbürovorstände und auf </w:t>
      </w:r>
      <w:r w:rsidR="008E33BC">
        <w:t>[</w:t>
      </w:r>
      <w:r w:rsidR="008E33BC" w:rsidRPr="00725168">
        <w:t>den regionalen Zählbürovorstand</w:t>
      </w:r>
      <w:r w:rsidR="008E33BC">
        <w:t>]</w:t>
      </w:r>
      <w:r>
        <w:t>, die in den Paragraphen 3 und 4 des vorliegenden Artikels erwähnt sind, anwendbar.</w:t>
      </w:r>
    </w:p>
    <w:p w14:paraId="504F6DB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2FF6D2" w14:textId="6B4F53A2" w:rsidR="008E33B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 xml:space="preserve">[Art. 180quinquies </w:t>
      </w:r>
      <w:r w:rsidR="008E33BC">
        <w:rPr>
          <w:i/>
          <w:iCs/>
        </w:rPr>
        <w:t>§ 1 abgeändert durch Art. </w:t>
      </w:r>
      <w:r w:rsidR="000C31FE">
        <w:rPr>
          <w:i/>
          <w:iCs/>
        </w:rPr>
        <w:t>6</w:t>
      </w:r>
      <w:r w:rsidR="008E33BC">
        <w:rPr>
          <w:i/>
          <w:iCs/>
        </w:rPr>
        <w:t xml:space="preserve"> </w:t>
      </w:r>
      <w:r w:rsidR="000C31FE">
        <w:rPr>
          <w:i/>
          <w:iCs/>
        </w:rPr>
        <w:t xml:space="preserve">Nr. 1 </w:t>
      </w:r>
      <w:r w:rsidR="008E33BC">
        <w:rPr>
          <w:i/>
          <w:iCs/>
        </w:rPr>
        <w:t>des G. vom 19. Juli 2012</w:t>
      </w:r>
      <w:r w:rsidR="00F35379">
        <w:rPr>
          <w:i/>
          <w:iCs/>
        </w:rPr>
        <w:t> </w:t>
      </w:r>
      <w:r w:rsidR="008E33BC">
        <w:rPr>
          <w:i/>
          <w:iCs/>
        </w:rPr>
        <w:t>(II)</w:t>
      </w:r>
      <w:r w:rsidR="000C31FE">
        <w:rPr>
          <w:i/>
          <w:iCs/>
        </w:rPr>
        <w:t xml:space="preserve"> (B.S. vom 22. August 2012)</w:t>
      </w:r>
      <w:r w:rsidR="002C25C0">
        <w:rPr>
          <w:i/>
          <w:iCs/>
        </w:rPr>
        <w:t xml:space="preserve"> und Art. 12 Nr. 1 des G. vom 17. November 2016 (B.S. vom 20. Dezember 2016)</w:t>
      </w:r>
      <w:r w:rsidR="000C31FE">
        <w:rPr>
          <w:i/>
          <w:iCs/>
        </w:rPr>
        <w:t xml:space="preserve">; </w:t>
      </w:r>
      <w:r w:rsidR="00ED76AF">
        <w:rPr>
          <w:i/>
          <w:iCs/>
        </w:rPr>
        <w:t>§ 2 Abs. 1 abgeändert durch Art. 82 Nr. 1 des G. vom 6. Januar 2014 (III) (B.S. vom 31. Januar 2014)</w:t>
      </w:r>
      <w:r w:rsidR="001F2943">
        <w:rPr>
          <w:i/>
          <w:iCs/>
        </w:rPr>
        <w:t xml:space="preserve">, </w:t>
      </w:r>
      <w:r w:rsidR="00F1135B">
        <w:rPr>
          <w:i/>
          <w:iCs/>
        </w:rPr>
        <w:t>Art. 12 Nr. 2 des G. vom 17.</w:t>
      </w:r>
      <w:r w:rsidR="00ED6738">
        <w:rPr>
          <w:i/>
          <w:iCs/>
        </w:rPr>
        <w:t> </w:t>
      </w:r>
      <w:r w:rsidR="00F1135B">
        <w:rPr>
          <w:i/>
          <w:iCs/>
        </w:rPr>
        <w:t>November 2016 (B.S. vom 20. Dezember 2016)</w:t>
      </w:r>
      <w:r w:rsidR="001F2943">
        <w:rPr>
          <w:i/>
          <w:iCs/>
        </w:rPr>
        <w:t xml:space="preserve"> und Art. 42 des G. vom 19. April 2018 (B.S. vom 24. Mai 2018)</w:t>
      </w:r>
      <w:r w:rsidR="00ED76AF">
        <w:rPr>
          <w:i/>
          <w:iCs/>
        </w:rPr>
        <w:t>;</w:t>
      </w:r>
      <w:r w:rsidR="00945154">
        <w:rPr>
          <w:i/>
          <w:iCs/>
        </w:rPr>
        <w:t xml:space="preserve"> </w:t>
      </w:r>
      <w:r w:rsidR="00F1135B">
        <w:rPr>
          <w:i/>
          <w:iCs/>
        </w:rPr>
        <w:t xml:space="preserve">§ 2 Abs. 2 abgeändert durch Art. 12 Nr. 2 des G. vom 17. November 2016 (B.S. vom 20. Dezember 2016); </w:t>
      </w:r>
      <w:r w:rsidR="000C31FE">
        <w:rPr>
          <w:i/>
          <w:iCs/>
        </w:rPr>
        <w:t>§ 2 frühere Absätze 3 und 4 ersetzt durch Abs. 3 durch Art. 6 Nr. 2 des G. vom 19. Juli 2012</w:t>
      </w:r>
      <w:r w:rsidR="00F35379">
        <w:rPr>
          <w:i/>
          <w:iCs/>
        </w:rPr>
        <w:t> </w:t>
      </w:r>
      <w:r w:rsidR="000C31FE">
        <w:rPr>
          <w:i/>
          <w:iCs/>
        </w:rPr>
        <w:t>(II) (B.S. vom 22. August 2012);</w:t>
      </w:r>
      <w:r w:rsidR="00945154">
        <w:rPr>
          <w:i/>
          <w:iCs/>
        </w:rPr>
        <w:t xml:space="preserve"> </w:t>
      </w:r>
      <w:r w:rsidR="00A02329">
        <w:rPr>
          <w:i/>
          <w:iCs/>
        </w:rPr>
        <w:t xml:space="preserve">§ 2 </w:t>
      </w:r>
      <w:r w:rsidR="00945154">
        <w:rPr>
          <w:i/>
          <w:iCs/>
        </w:rPr>
        <w:t>Abs. 3 abgeändert durch Art. 12 Nr. 3 des G. vom 17. November 2016 (B.S. vom 20. Dezember 2016)</w:t>
      </w:r>
      <w:r w:rsidR="00CB66C2">
        <w:rPr>
          <w:i/>
          <w:iCs/>
        </w:rPr>
        <w:t xml:space="preserve"> und Art. 72 Nr. 1</w:t>
      </w:r>
      <w:r w:rsidR="00CB66C2">
        <w:rPr>
          <w:i/>
        </w:rPr>
        <w:t xml:space="preserve"> des G. vom 28. März 2023 (B.S. vom 14. April 2023)</w:t>
      </w:r>
      <w:r w:rsidR="00945154">
        <w:rPr>
          <w:i/>
          <w:iCs/>
        </w:rPr>
        <w:t xml:space="preserve">; </w:t>
      </w:r>
      <w:r w:rsidR="000C31FE">
        <w:rPr>
          <w:i/>
          <w:iCs/>
        </w:rPr>
        <w:t>§ 3 früherer Absatz 1</w:t>
      </w:r>
      <w:r w:rsidR="002B4A46">
        <w:rPr>
          <w:i/>
          <w:iCs/>
        </w:rPr>
        <w:t xml:space="preserve"> aufgehoben durch Art. 6 Nr. 3 Buchst</w:t>
      </w:r>
      <w:r w:rsidR="00F35379">
        <w:rPr>
          <w:i/>
          <w:iCs/>
        </w:rPr>
        <w:t>abe a) des G. vom 19. Juli 2012 </w:t>
      </w:r>
      <w:r w:rsidR="002B4A46">
        <w:rPr>
          <w:i/>
          <w:iCs/>
        </w:rPr>
        <w:t xml:space="preserve">(II) (B.S. vom 22. August 2012); </w:t>
      </w:r>
      <w:r w:rsidR="00945154">
        <w:rPr>
          <w:i/>
          <w:iCs/>
        </w:rPr>
        <w:t xml:space="preserve">§ 3 </w:t>
      </w:r>
      <w:r w:rsidR="00003ABF">
        <w:rPr>
          <w:i/>
          <w:iCs/>
        </w:rPr>
        <w:t>neuer Absatz 1 abgeändert durch Art. 12 Nr. 4 des G. vom 17.</w:t>
      </w:r>
      <w:r w:rsidR="00ED6738">
        <w:rPr>
          <w:i/>
          <w:iCs/>
        </w:rPr>
        <w:t> </w:t>
      </w:r>
      <w:r w:rsidR="00003ABF">
        <w:rPr>
          <w:i/>
          <w:iCs/>
        </w:rPr>
        <w:t>November 2016 (B.S. vom 20. Dezember 2016)</w:t>
      </w:r>
      <w:r w:rsidR="00CB66C2">
        <w:rPr>
          <w:i/>
          <w:iCs/>
        </w:rPr>
        <w:t xml:space="preserve"> und Art. 72 Nr. 2</w:t>
      </w:r>
      <w:r w:rsidR="00CB66C2">
        <w:rPr>
          <w:i/>
        </w:rPr>
        <w:t xml:space="preserve"> des G. vom 28. März 2023 (B.S. vom 14. April 2023)</w:t>
      </w:r>
      <w:r w:rsidR="00945154">
        <w:rPr>
          <w:i/>
          <w:iCs/>
        </w:rPr>
        <w:t xml:space="preserve">; </w:t>
      </w:r>
      <w:r w:rsidR="00003ABF">
        <w:rPr>
          <w:i/>
          <w:iCs/>
        </w:rPr>
        <w:t xml:space="preserve">§ 3 Abs. 2 abgeändert durch Art. 12 Nr. 5 des G. vom 17. November 2016 (B.S. vom 20. Dezember 2016); </w:t>
      </w:r>
      <w:r w:rsidR="00876C88">
        <w:rPr>
          <w:i/>
          <w:iCs/>
        </w:rPr>
        <w:t>§ 3 Abs. 3 abgeändert durch Art. 12 Nr. 6 des G. vom 17. November 2016 (B.S. vom 20. Dezember 2016)</w:t>
      </w:r>
      <w:r w:rsidR="00CB66C2">
        <w:rPr>
          <w:i/>
          <w:iCs/>
        </w:rPr>
        <w:t xml:space="preserve"> und Art. 72 Nr. 3</w:t>
      </w:r>
      <w:r w:rsidR="00CB66C2">
        <w:rPr>
          <w:i/>
        </w:rPr>
        <w:t xml:space="preserve"> des G. vom 28. März 2023 (B.S. vom 14. April 2023)</w:t>
      </w:r>
      <w:r w:rsidR="00876C88">
        <w:rPr>
          <w:i/>
          <w:iCs/>
        </w:rPr>
        <w:t xml:space="preserve">; </w:t>
      </w:r>
      <w:r w:rsidR="006339FD">
        <w:rPr>
          <w:i/>
          <w:iCs/>
        </w:rPr>
        <w:t>§ 3 Abs. 4 abgeändert durch Art. 12 Nr. 7 des G. vom 17. November 2016 (B.S. vom 20. Dezember 2016);</w:t>
      </w:r>
      <w:r w:rsidR="00FD3808">
        <w:rPr>
          <w:i/>
          <w:iCs/>
        </w:rPr>
        <w:t xml:space="preserve"> § 3 Abs. 5 abgeändert durch Art. 12 Nr. 8 des G. vom 17. November 2016 (B.S. vom 20. Dezember 2016)</w:t>
      </w:r>
      <w:r w:rsidR="00CB66C2">
        <w:rPr>
          <w:i/>
          <w:iCs/>
        </w:rPr>
        <w:t xml:space="preserve"> und Art. 72 Nr. 4</w:t>
      </w:r>
      <w:r w:rsidR="00CB66C2">
        <w:rPr>
          <w:i/>
        </w:rPr>
        <w:t xml:space="preserve"> des G. vom 28. März 2023 (B.S. vom 14. April 2023)</w:t>
      </w:r>
      <w:r w:rsidR="00FD3808">
        <w:rPr>
          <w:i/>
          <w:iCs/>
        </w:rPr>
        <w:t xml:space="preserve">; </w:t>
      </w:r>
      <w:r w:rsidR="002B4A46">
        <w:rPr>
          <w:i/>
          <w:iCs/>
        </w:rPr>
        <w:t>§ 3 Abs. 6 eingefügt durch Art. 6 Nr. 3 Buchstabe b) des G. vom 19. Juli 2012</w:t>
      </w:r>
      <w:r w:rsidR="00F35379">
        <w:rPr>
          <w:i/>
          <w:iCs/>
        </w:rPr>
        <w:t> </w:t>
      </w:r>
      <w:r w:rsidR="002B4A46">
        <w:rPr>
          <w:i/>
          <w:iCs/>
        </w:rPr>
        <w:t>(II) (B.S. vom 22. August 2012)</w:t>
      </w:r>
      <w:r w:rsidR="00FD3808">
        <w:rPr>
          <w:i/>
          <w:iCs/>
        </w:rPr>
        <w:t xml:space="preserve"> und aufgehoben durch Art. 12 Nr. 9 des G. vom 17. November 2016 (B.S. vom 20. Dezember 2016)</w:t>
      </w:r>
      <w:r w:rsidR="002B4A46">
        <w:rPr>
          <w:i/>
          <w:iCs/>
        </w:rPr>
        <w:t>; § 4 ersetzt durch Art. 6 Nr. 4 des G. vom 19. Juli 2012</w:t>
      </w:r>
      <w:r w:rsidR="00F35379">
        <w:rPr>
          <w:i/>
          <w:iCs/>
        </w:rPr>
        <w:t> </w:t>
      </w:r>
      <w:r w:rsidR="002B4A46">
        <w:rPr>
          <w:i/>
          <w:iCs/>
        </w:rPr>
        <w:t>(II</w:t>
      </w:r>
      <w:r w:rsidR="00F35379">
        <w:rPr>
          <w:i/>
          <w:iCs/>
        </w:rPr>
        <w:t>) (B.S. vom 22. August 2012);</w:t>
      </w:r>
      <w:r w:rsidR="00FD3808">
        <w:rPr>
          <w:i/>
          <w:iCs/>
        </w:rPr>
        <w:t xml:space="preserve"> § 4 Abs. 1 abgeändert durch Art. 12 Nr. 10 des G. vom 17. November 2016 (B.S. vom 20. Dezember 2016); § 4 Abs. 3 abgeändert durch Art. 12 Nr. 11 des G. vom 17. November 2016 (B.S. vom </w:t>
      </w:r>
      <w:r w:rsidR="00FD3808">
        <w:rPr>
          <w:i/>
          <w:iCs/>
        </w:rPr>
        <w:lastRenderedPageBreak/>
        <w:t>20. Dezember 2016);</w:t>
      </w:r>
      <w:r w:rsidR="006B7B9C">
        <w:rPr>
          <w:i/>
          <w:iCs/>
        </w:rPr>
        <w:t xml:space="preserve"> § 4 Abs. 4 abgeändert durch Art. 12 Nr. 12 </w:t>
      </w:r>
      <w:r w:rsidR="00942DEE">
        <w:rPr>
          <w:i/>
          <w:iCs/>
        </w:rPr>
        <w:t xml:space="preserve">des G. vom 17. November 2016 (B.S. vom 20. Dezember 2016); </w:t>
      </w:r>
      <w:r w:rsidR="00F35379">
        <w:rPr>
          <w:i/>
          <w:iCs/>
        </w:rPr>
        <w:t>§ </w:t>
      </w:r>
      <w:r w:rsidR="002B4A46">
        <w:rPr>
          <w:i/>
          <w:iCs/>
        </w:rPr>
        <w:t>5 ersetzt durch Art. 6 Nr. 5 des G. vom 19. Juli 2012</w:t>
      </w:r>
      <w:r w:rsidR="00F35379">
        <w:rPr>
          <w:i/>
          <w:iCs/>
        </w:rPr>
        <w:t> </w:t>
      </w:r>
      <w:r w:rsidR="002B4A46">
        <w:rPr>
          <w:i/>
          <w:iCs/>
        </w:rPr>
        <w:t xml:space="preserve">(II) (B.S. vom 22. August 2012); </w:t>
      </w:r>
      <w:r w:rsidR="00CB66C2">
        <w:rPr>
          <w:i/>
          <w:iCs/>
        </w:rPr>
        <w:t>§ 5 Abs. 1 abgeändert durch Art. 72 Nr. 5</w:t>
      </w:r>
      <w:r w:rsidR="00CB66C2">
        <w:rPr>
          <w:i/>
        </w:rPr>
        <w:t xml:space="preserve"> des G. vom 28. März 2023 (B.S. vom 14. April 2023)</w:t>
      </w:r>
      <w:r w:rsidR="00CB66C2">
        <w:rPr>
          <w:i/>
          <w:iCs/>
        </w:rPr>
        <w:t xml:space="preserve">; </w:t>
      </w:r>
      <w:r w:rsidR="00942DEE">
        <w:rPr>
          <w:i/>
          <w:iCs/>
        </w:rPr>
        <w:t xml:space="preserve">§ 5 Abs. 2 abgeändert durch Art. 12 Nr. 13 des G. vom 17. November 2016 (B.S. vom 20. Dezember 2016); </w:t>
      </w:r>
      <w:r w:rsidR="002B4A46">
        <w:rPr>
          <w:i/>
          <w:iCs/>
        </w:rPr>
        <w:t>§ 6 Abs. 1 abgeändert durch Art. 6 Nr. 6 Buchstabe a) des G. vom 19. Juli 2012</w:t>
      </w:r>
      <w:r w:rsidR="00F35379">
        <w:rPr>
          <w:i/>
          <w:iCs/>
        </w:rPr>
        <w:t> </w:t>
      </w:r>
      <w:r w:rsidR="002B4A46">
        <w:rPr>
          <w:i/>
          <w:iCs/>
        </w:rPr>
        <w:t>(II) (B.S. vom 22. August 2012)</w:t>
      </w:r>
      <w:r w:rsidR="00ED76AF">
        <w:rPr>
          <w:i/>
          <w:iCs/>
        </w:rPr>
        <w:t xml:space="preserve"> und Art. 82 Nr. 2 des G. vom 6. Januar 2014 (III) (B.S. vom 31. Januar 2014)</w:t>
      </w:r>
      <w:r w:rsidR="002B4A46">
        <w:rPr>
          <w:i/>
          <w:iCs/>
        </w:rPr>
        <w:t>; § 6 Abs. 2 abgeändert durch Art. 6 Nr. 6 Buchstabe b) bis d) des G. vom 19. Juli 2012</w:t>
      </w:r>
      <w:r w:rsidR="00F35379">
        <w:rPr>
          <w:i/>
          <w:iCs/>
        </w:rPr>
        <w:t> </w:t>
      </w:r>
      <w:r w:rsidR="002B4A46">
        <w:rPr>
          <w:i/>
          <w:iCs/>
        </w:rPr>
        <w:t>(II) (B.S. vom 22. August 2012)</w:t>
      </w:r>
      <w:r w:rsidR="00942DEE">
        <w:rPr>
          <w:i/>
          <w:iCs/>
        </w:rPr>
        <w:t>, A</w:t>
      </w:r>
      <w:r w:rsidR="00ED76AF">
        <w:rPr>
          <w:i/>
          <w:iCs/>
        </w:rPr>
        <w:t>rt. 82 Nr. 3 des G. vom 6. Januar 2014 (III) (B.S. vom 31. Januar 2014)</w:t>
      </w:r>
      <w:r w:rsidR="00942DEE">
        <w:rPr>
          <w:i/>
          <w:iCs/>
        </w:rPr>
        <w:t xml:space="preserve"> und Art. 12 Nr. 14 des G. vom 17. November 2016 (B.S. vom 20. Dezember 2016)</w:t>
      </w:r>
      <w:r w:rsidR="00ED76AF">
        <w:rPr>
          <w:i/>
          <w:iCs/>
        </w:rPr>
        <w:t>; § 6 Abs. 3 abgeändert durch Art. 82 Nr. 4 des G. vom 6. Januar 2014 (III) (B.S. vom 31. Januar 2014)</w:t>
      </w:r>
      <w:r w:rsidR="00942DEE">
        <w:rPr>
          <w:i/>
          <w:iCs/>
        </w:rPr>
        <w:t xml:space="preserve"> und Art. 12 Nr. 15 des G. vom 17. November 2016 (B.S. vom 20. Dezember 2016)</w:t>
      </w:r>
      <w:r w:rsidR="002B4A46">
        <w:rPr>
          <w:i/>
          <w:iCs/>
        </w:rPr>
        <w:t>; § 7 abgeändert durch Art. 6 Nr. 7 des G. vom 19. Juli 2012</w:t>
      </w:r>
      <w:r w:rsidR="00F35379">
        <w:rPr>
          <w:i/>
          <w:iCs/>
        </w:rPr>
        <w:t> </w:t>
      </w:r>
      <w:r w:rsidR="002B4A46">
        <w:rPr>
          <w:i/>
          <w:iCs/>
        </w:rPr>
        <w:t>(II) (B.S. vom 22. August 2012)</w:t>
      </w:r>
      <w:r w:rsidR="00942DEE">
        <w:rPr>
          <w:i/>
          <w:iCs/>
        </w:rPr>
        <w:t xml:space="preserve"> und Art. 12 Nr. 16 des G. vom 17. November 2016 (B.S. vom 20. Dezember 2016)</w:t>
      </w:r>
      <w:r w:rsidR="002B4A46">
        <w:rPr>
          <w:i/>
          <w:iCs/>
        </w:rPr>
        <w:t>]</w:t>
      </w:r>
    </w:p>
    <w:p w14:paraId="551C8FC2" w14:textId="77777777" w:rsidR="008E33BC" w:rsidRDefault="008E33B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3C3EB8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2F8304" w14:textId="77777777" w:rsidR="0024263C" w:rsidRDefault="0024263C" w:rsidP="00942D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 xml:space="preserve">Abschnitt 4 </w:t>
      </w:r>
      <w:r>
        <w:t xml:space="preserve">- </w:t>
      </w:r>
      <w:r w:rsidR="00942DEE">
        <w:t>[</w:t>
      </w:r>
      <w:r w:rsidR="00942DEE" w:rsidRPr="00365D83">
        <w:t>Wahl mittels Vollmacht in den berufskonsularischen Vertretungen</w:t>
      </w:r>
      <w:r w:rsidR="00942DEE">
        <w:t>]</w:t>
      </w:r>
    </w:p>
    <w:p w14:paraId="0FC21CA7" w14:textId="77777777" w:rsidR="00942DEE" w:rsidRDefault="00942DEE" w:rsidP="00942D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24D1F13C" w14:textId="77777777" w:rsidR="00942DEE" w:rsidRPr="00942DEE" w:rsidRDefault="00942DEE" w:rsidP="00942D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sidRPr="00942DEE">
        <w:rPr>
          <w:i/>
        </w:rPr>
        <w:t>[</w:t>
      </w:r>
      <w:r>
        <w:rPr>
          <w:i/>
        </w:rPr>
        <w:t xml:space="preserve">Überschrift von Abschnitt 4 ersetzt durch Art. 13 </w:t>
      </w:r>
      <w:r>
        <w:rPr>
          <w:i/>
          <w:iCs/>
        </w:rPr>
        <w:t>des G. vom 17. November 2016 (B.S. vom 20. Dezember 2016)</w:t>
      </w:r>
      <w:r w:rsidRPr="00942DEE">
        <w:rPr>
          <w:i/>
        </w:rPr>
        <w:t>]</w:t>
      </w:r>
    </w:p>
    <w:p w14:paraId="252057FA"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DBC8BE"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EB1005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180</w:t>
      </w:r>
      <w:r w:rsidRPr="0024263C">
        <w:rPr>
          <w:b/>
          <w:bCs/>
          <w:i/>
          <w:iCs/>
        </w:rPr>
        <w:t>sexies</w:t>
      </w:r>
      <w:r>
        <w:t xml:space="preserve"> - § 1 - Anhand der Vollmacht, </w:t>
      </w:r>
      <w:r w:rsidR="002B4A46">
        <w:t>[</w:t>
      </w:r>
      <w:r w:rsidR="002B4A46" w:rsidRPr="00725168">
        <w:t>deren Muster vom König festgelegt wird</w:t>
      </w:r>
      <w:r w:rsidR="002B4A46">
        <w:t>]</w:t>
      </w:r>
      <w:r>
        <w:t xml:space="preserve">, bestimmt der im Ausland ansässige Belgier, der sich für die Wahl mittels Vollmacht in der </w:t>
      </w:r>
      <w:r w:rsidR="00942DEE">
        <w:t>[...]</w:t>
      </w:r>
      <w:r>
        <w:t xml:space="preserve"> berufskonsularischen Vertretung, bei der er eingetragen ist, entschieden hat, unter den bei dieser Vertretung eingetragenen Wählern einen Bevollmächtigten.</w:t>
      </w:r>
    </w:p>
    <w:p w14:paraId="5AB9B10C" w14:textId="77777777" w:rsidR="005655E1" w:rsidRDefault="005655E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55BF44" w14:textId="76B3E630" w:rsidR="005655E1" w:rsidRDefault="005655E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7F6F88">
        <w:t>Wenn der bestimmte Bevollmächtigte stirbt, aus den konsularischen Bevölkerungs</w:t>
      </w:r>
      <w:r w:rsidRPr="007F6F88">
        <w:softHyphen/>
        <w:t>registern gestrichen wird, sein Stimmrecht verliert oder bereits von einem anderen belgischen Wähler, der sich im Ausland befindet, als Bevollmächtigter bestimmt wurde, wird dies dem im Ausland ansässigen Belgier schnellstmöglich mitgeteilt.</w:t>
      </w:r>
      <w:r>
        <w:t>]</w:t>
      </w:r>
    </w:p>
    <w:p w14:paraId="4766988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F5DF6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2 - Jeder Bevollmächtigte darf nur über eine Vollmacht verfügen.</w:t>
      </w:r>
    </w:p>
    <w:p w14:paraId="0488A8B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BD721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3 - In der vom Vollmachtgeber unterzeichneten Vollmacht werden Name, Vornamen, Geburtsdatum und Anschrift des Vollmachtgebers und des Bevollmächtigten angegeben.</w:t>
      </w:r>
      <w:r w:rsidR="002B4A46">
        <w:t xml:space="preserve"> [</w:t>
      </w:r>
      <w:r w:rsidR="002B4A46" w:rsidRPr="00725168">
        <w:t xml:space="preserve">Diese Vollmacht muss der </w:t>
      </w:r>
      <w:r w:rsidR="00942DEE">
        <w:t>[...]</w:t>
      </w:r>
      <w:r w:rsidR="002B4A46" w:rsidRPr="00725168">
        <w:t xml:space="preserve"> berufskonsularischen Vertretung mindestens zwanzig Tage vor den Wahlen zukommen.</w:t>
      </w:r>
      <w:r w:rsidR="002B4A46">
        <w:t>]</w:t>
      </w:r>
    </w:p>
    <w:p w14:paraId="43CD93C6" w14:textId="77777777" w:rsidR="00112F8A" w:rsidRDefault="00112F8A" w:rsidP="002F117C">
      <w:pPr>
        <w:autoSpaceDE w:val="0"/>
        <w:autoSpaceDN w:val="0"/>
        <w:adjustRightInd w:val="0"/>
        <w:jc w:val="both"/>
      </w:pPr>
    </w:p>
    <w:p w14:paraId="40AAE31A" w14:textId="77777777" w:rsidR="0024263C" w:rsidRDefault="00112F8A" w:rsidP="002F117C">
      <w:pPr>
        <w:autoSpaceDE w:val="0"/>
        <w:autoSpaceDN w:val="0"/>
        <w:adjustRightInd w:val="0"/>
        <w:jc w:val="both"/>
      </w:pPr>
      <w:r>
        <w:tab/>
      </w:r>
      <w:r w:rsidR="0024263C">
        <w:t xml:space="preserve">§ 4 - </w:t>
      </w:r>
      <w:r w:rsidR="004D07D6">
        <w:t>[</w:t>
      </w:r>
      <w:r w:rsidR="004D07D6" w:rsidRPr="00365D83">
        <w:t>Wenn die berufskonsularische Vertretung, auf deren konsularischer Wählerliste ein im Ausland ansässiger belgischer Wähler eingetragen ist, den von diesem Wähler bestimmten Bevollmächtigten zur Stimmabgabe auffordert, fügt sie</w:t>
      </w:r>
      <w:r w:rsidR="004D07D6">
        <w:t>]</w:t>
      </w:r>
      <w:r w:rsidR="0024263C">
        <w:t xml:space="preserve"> der Wahlaufforderung einen Auszug aus der Vollmacht bei, die ihn ermächtigt, im Namen seines Vollmachtgebers zu wählen.</w:t>
      </w:r>
    </w:p>
    <w:p w14:paraId="76D743E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5588A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 5 - Um im Namen des Vollmachtgebers zur Stimmabgabe zugelassen zu werden, übergibt der Bevollmächtigte dem Vorsitzenden des Wahlbürovorstandes der </w:t>
      </w:r>
      <w:r w:rsidR="004D07D6">
        <w:t>[...]</w:t>
      </w:r>
      <w:r>
        <w:t xml:space="preserve"> berufskonsularischen Vertretung die Vollmacht und zeigt ihm seinen eigenen Personalausweis und seine eigene Wahlaufforderung vor; darauf vermerkt der Vorsitzende: "Hat mittels Vollmacht gewählt".</w:t>
      </w:r>
    </w:p>
    <w:p w14:paraId="5B68594A" w14:textId="77777777" w:rsidR="002B4A46" w:rsidRDefault="002B4A4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3657EE" w14:textId="77777777" w:rsidR="002B4A46" w:rsidRDefault="002B4A4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4D07D6">
        <w:t>...</w:t>
      </w:r>
      <w:r>
        <w:t>]</w:t>
      </w:r>
    </w:p>
    <w:p w14:paraId="38D81C7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C8638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6 - Die Auszählung und Aufteilung dieser Stimmen erfolgt gemäß dem in Artikel 180</w:t>
      </w:r>
      <w:r w:rsidRPr="0024263C">
        <w:rPr>
          <w:i/>
          <w:iCs/>
        </w:rPr>
        <w:t>quinquies</w:t>
      </w:r>
      <w:r>
        <w:t xml:space="preserve"> §§ 4 bis 6 vorgesehenen Verfahren.</w:t>
      </w:r>
    </w:p>
    <w:p w14:paraId="03A0417D" w14:textId="77777777" w:rsidR="002B4A46" w:rsidRDefault="002B4A4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FD1866" w14:textId="66ABC0AC" w:rsidR="002B4A46" w:rsidRPr="002B4A46" w:rsidRDefault="002B4A4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r>
        <w:rPr>
          <w:i/>
        </w:rPr>
        <w:t>[Art. 180sexies § 1</w:t>
      </w:r>
      <w:r w:rsidR="005655E1">
        <w:rPr>
          <w:i/>
        </w:rPr>
        <w:t xml:space="preserve"> Abs. 1 (früherer einziger Absatz)</w:t>
      </w:r>
      <w:r>
        <w:rPr>
          <w:i/>
        </w:rPr>
        <w:t xml:space="preserve"> abgeändert durch Art. 7 Nr. 1 </w:t>
      </w:r>
      <w:r>
        <w:rPr>
          <w:i/>
          <w:iCs/>
        </w:rPr>
        <w:t>des G. vom 19. Juli 2012</w:t>
      </w:r>
      <w:r w:rsidR="00F35379">
        <w:rPr>
          <w:i/>
          <w:iCs/>
        </w:rPr>
        <w:t> </w:t>
      </w:r>
      <w:r>
        <w:rPr>
          <w:i/>
          <w:iCs/>
        </w:rPr>
        <w:t>(II) (B.S. vom 22. August 2012)</w:t>
      </w:r>
      <w:r w:rsidR="00942DEE">
        <w:rPr>
          <w:i/>
          <w:iCs/>
        </w:rPr>
        <w:t xml:space="preserve"> und Art. 14 Nr. 1 des G. vom 17. November 2016 (B.S. vom 20. Dezember 2016)</w:t>
      </w:r>
      <w:r>
        <w:rPr>
          <w:i/>
          <w:iCs/>
        </w:rPr>
        <w:t>;</w:t>
      </w:r>
      <w:r w:rsidR="005655E1">
        <w:rPr>
          <w:i/>
          <w:iCs/>
        </w:rPr>
        <w:t xml:space="preserve"> § 1 Abs. 2 eingefügt durch Art. 73 des G. vom 28. März 2023 (B.S. vom 14. April 2023);</w:t>
      </w:r>
      <w:r>
        <w:rPr>
          <w:i/>
          <w:iCs/>
        </w:rPr>
        <w:t xml:space="preserve"> § 3 </w:t>
      </w:r>
      <w:r w:rsidR="00942DEE">
        <w:rPr>
          <w:i/>
          <w:iCs/>
        </w:rPr>
        <w:t>abgeändert</w:t>
      </w:r>
      <w:r>
        <w:rPr>
          <w:i/>
          <w:iCs/>
        </w:rPr>
        <w:t xml:space="preserve"> durch Art. 7 Nr. 2</w:t>
      </w:r>
      <w:r w:rsidR="00F35379">
        <w:rPr>
          <w:i/>
          <w:iCs/>
        </w:rPr>
        <w:t xml:space="preserve"> des G. vom 19. Juli 2012 </w:t>
      </w:r>
      <w:r w:rsidR="00E1315F">
        <w:rPr>
          <w:i/>
          <w:iCs/>
        </w:rPr>
        <w:t>(II) (B.S. vom 22. August 2012)</w:t>
      </w:r>
      <w:r w:rsidR="00942DEE">
        <w:rPr>
          <w:i/>
          <w:iCs/>
        </w:rPr>
        <w:t xml:space="preserve"> und Art. 14 Nr. 2 des G. vom 17. November 2016 (B.S. vom 20. Dezember 2016)</w:t>
      </w:r>
      <w:r w:rsidR="00E1315F">
        <w:rPr>
          <w:i/>
          <w:iCs/>
        </w:rPr>
        <w:t xml:space="preserve">; </w:t>
      </w:r>
      <w:r w:rsidR="004D07D6">
        <w:rPr>
          <w:i/>
          <w:iCs/>
        </w:rPr>
        <w:t>§ 4 abgeändert durch Art. 14 Nr. 3 des G. vom 17. November 2016 (B.S. vom 20. Dezember 2016); § 5</w:t>
      </w:r>
      <w:r w:rsidR="00FC00FD">
        <w:rPr>
          <w:i/>
          <w:iCs/>
        </w:rPr>
        <w:t xml:space="preserve"> </w:t>
      </w:r>
      <w:r w:rsidR="004D07D6">
        <w:rPr>
          <w:i/>
          <w:iCs/>
        </w:rPr>
        <w:t xml:space="preserve">abgeändert durch Art. 14 Nr. 4 des G. vom 17. November 2016 (B.S. vom 20. Dezember 2016); </w:t>
      </w:r>
      <w:r w:rsidR="00E1315F">
        <w:rPr>
          <w:i/>
          <w:iCs/>
        </w:rPr>
        <w:t xml:space="preserve">§ 5 </w:t>
      </w:r>
      <w:r w:rsidR="00FC00FD">
        <w:rPr>
          <w:i/>
          <w:iCs/>
        </w:rPr>
        <w:t xml:space="preserve">früherer </w:t>
      </w:r>
      <w:r w:rsidR="00E1315F">
        <w:rPr>
          <w:i/>
          <w:iCs/>
        </w:rPr>
        <w:t>Abs</w:t>
      </w:r>
      <w:r w:rsidR="00FC00FD">
        <w:rPr>
          <w:i/>
          <w:iCs/>
        </w:rPr>
        <w:t>atz </w:t>
      </w:r>
      <w:r w:rsidR="00E1315F">
        <w:rPr>
          <w:i/>
          <w:iCs/>
        </w:rPr>
        <w:t>2 eingefügt durch Art. 7 Nr. 3 des G. vom 19. Juli 2012</w:t>
      </w:r>
      <w:r w:rsidR="00F35379">
        <w:rPr>
          <w:i/>
          <w:iCs/>
        </w:rPr>
        <w:t> </w:t>
      </w:r>
      <w:r w:rsidR="00E1315F">
        <w:rPr>
          <w:i/>
          <w:iCs/>
        </w:rPr>
        <w:t>(II) (B.S. vom 22. August 2012)</w:t>
      </w:r>
      <w:r w:rsidR="004D07D6">
        <w:rPr>
          <w:i/>
          <w:iCs/>
        </w:rPr>
        <w:t xml:space="preserve"> und aufgehoben durch Art. 14 Nr. 5 des G. vom 17. November 2016 (B.S. vom 20. Dezember 2016)</w:t>
      </w:r>
      <w:r>
        <w:rPr>
          <w:i/>
        </w:rPr>
        <w:t>]</w:t>
      </w:r>
    </w:p>
    <w:p w14:paraId="499DDF8A" w14:textId="77777777" w:rsidR="002B4A46" w:rsidRDefault="002B4A4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4920E6" w14:textId="497AFAB9" w:rsidR="004D07D6" w:rsidRDefault="004D07D6">
      <w:pPr>
        <w:rPr>
          <w:i/>
          <w:iCs/>
        </w:rPr>
      </w:pPr>
    </w:p>
    <w:p w14:paraId="0C7FD6A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 xml:space="preserve">Abschnitt 5 </w:t>
      </w:r>
      <w:r>
        <w:t>- Briefwahl</w:t>
      </w:r>
    </w:p>
    <w:p w14:paraId="1F5A4F89"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A9FB35" w14:textId="77777777" w:rsidR="0024263C" w:rsidRDefault="0024263C" w:rsidP="00112F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170230" w14:textId="77777777" w:rsidR="00ED76AF" w:rsidRPr="00FC5929" w:rsidRDefault="0024263C" w:rsidP="00ED76AF">
      <w:pPr>
        <w:ind w:firstLine="708"/>
        <w:jc w:val="both"/>
      </w:pPr>
      <w:r w:rsidRPr="0024263C">
        <w:rPr>
          <w:b/>
          <w:bCs/>
        </w:rPr>
        <w:t>Art. 180</w:t>
      </w:r>
      <w:r w:rsidRPr="0024263C">
        <w:rPr>
          <w:b/>
          <w:bCs/>
          <w:i/>
          <w:iCs/>
        </w:rPr>
        <w:t>septies</w:t>
      </w:r>
      <w:r>
        <w:t xml:space="preserve"> - </w:t>
      </w:r>
      <w:r w:rsidR="00ED76AF">
        <w:t>[</w:t>
      </w:r>
      <w:r w:rsidR="00ED76AF" w:rsidRPr="00FC5929">
        <w:t xml:space="preserve">§ 1 - </w:t>
      </w:r>
      <w:r w:rsidR="004D07D6">
        <w:t>[...]</w:t>
      </w:r>
    </w:p>
    <w:p w14:paraId="67BBAE6C" w14:textId="77777777" w:rsidR="00ED76AF" w:rsidRPr="00FC5929" w:rsidRDefault="00ED76AF" w:rsidP="00ED76AF">
      <w:pPr>
        <w:jc w:val="both"/>
      </w:pPr>
    </w:p>
    <w:p w14:paraId="261F4DE9" w14:textId="77777777" w:rsidR="00ED76AF" w:rsidRPr="00FC5929" w:rsidRDefault="001F2943" w:rsidP="00ED76AF">
      <w:pPr>
        <w:ind w:firstLine="708"/>
        <w:jc w:val="both"/>
      </w:pPr>
      <w:r>
        <w:t>[Spätestens am vierundzwanzigsten Tag vor dem Wahltag in den in Artikel 105 erwähnten Fällen oder spätestens am zwölften Tag vor dem Wahltag in den in Artikel 106 erwähnten Fällen]</w:t>
      </w:r>
      <w:r w:rsidR="00ED76AF" w:rsidRPr="00FC5929">
        <w:t xml:space="preserve"> übermittelt der Vorsitzende des Hauptwahlvorstandes des Wahlkreises den im Ausland ansässigen belgischen Wählern, die sich für die Briefwahl entschieden haben, </w:t>
      </w:r>
      <w:r w:rsidR="004D07D6">
        <w:t>[</w:t>
      </w:r>
      <w:r w:rsidR="004D07D6" w:rsidRPr="00365D83">
        <w:t>über den Föderalen Öffentlichen Dienst Auswärtige Angelegenheiten</w:t>
      </w:r>
      <w:r w:rsidR="004D07D6">
        <w:t>]</w:t>
      </w:r>
      <w:r w:rsidR="00ED76AF" w:rsidRPr="00FC5929">
        <w:t xml:space="preserve"> einen Wahlumschlag mit folgendem Inhalt:</w:t>
      </w:r>
    </w:p>
    <w:p w14:paraId="19FCB3F8" w14:textId="77777777" w:rsidR="00ED76AF" w:rsidRPr="00FC5929" w:rsidRDefault="00ED76AF" w:rsidP="00ED76AF">
      <w:pPr>
        <w:jc w:val="both"/>
      </w:pPr>
    </w:p>
    <w:p w14:paraId="0E910025" w14:textId="1865B344" w:rsidR="00ED76AF" w:rsidRPr="00FC5929" w:rsidRDefault="00ED76AF" w:rsidP="00ED76AF">
      <w:pPr>
        <w:ind w:firstLine="708"/>
        <w:jc w:val="both"/>
      </w:pPr>
      <w:r w:rsidRPr="00FC5929">
        <w:t>1. einem Rückumschlag A mit der Anschrift des Vorsitzenden des Hauptwahl</w:t>
      </w:r>
      <w:r w:rsidR="005655E1">
        <w:softHyphen/>
      </w:r>
      <w:r w:rsidRPr="00FC5929">
        <w:t>vorstandes des Wahlkreises, dem der im Ausland ansässige Belgier angegliedert ist,</w:t>
      </w:r>
    </w:p>
    <w:p w14:paraId="6BBF571E" w14:textId="77777777" w:rsidR="00ED76AF" w:rsidRPr="00FC5929" w:rsidRDefault="00ED76AF" w:rsidP="00ED76AF">
      <w:pPr>
        <w:jc w:val="both"/>
      </w:pPr>
    </w:p>
    <w:p w14:paraId="267E0546" w14:textId="77777777" w:rsidR="00ED76AF" w:rsidRPr="00FC5929" w:rsidRDefault="00ED76AF" w:rsidP="00ED76AF">
      <w:pPr>
        <w:ind w:firstLine="708"/>
        <w:jc w:val="both"/>
      </w:pPr>
      <w:r w:rsidRPr="00FC5929">
        <w:t>2. einem neutralen Umschlag B mit einem Stimmzettel des Wahlkreises, dem der Wähler angegliedert ist, der auf der Rückseite einen Tagesstempel mit dem Wahldatum und dem Vermerk "Wahl der Belgier im Ausland" aufweist,</w:t>
      </w:r>
    </w:p>
    <w:p w14:paraId="4B9D0D25" w14:textId="77777777" w:rsidR="00ED76AF" w:rsidRPr="00FC5929" w:rsidRDefault="00ED76AF" w:rsidP="00ED76AF">
      <w:pPr>
        <w:jc w:val="both"/>
      </w:pPr>
    </w:p>
    <w:p w14:paraId="630E1F8D" w14:textId="77777777" w:rsidR="00ED76AF" w:rsidRPr="00FC5929" w:rsidRDefault="00ED76AF" w:rsidP="00ED76AF">
      <w:pPr>
        <w:ind w:firstLine="708"/>
        <w:jc w:val="both"/>
      </w:pPr>
      <w:r w:rsidRPr="00FC5929">
        <w:t>3. einem Formular, das der Wähler unterzeichnen soll, nachdem er es mit Namen, Vornamen, Geburtsdatum und vollständiger Anschrift ausgefüllt hat,</w:t>
      </w:r>
    </w:p>
    <w:p w14:paraId="2FDD5FA2" w14:textId="77777777" w:rsidR="00ED76AF" w:rsidRPr="00FC5929" w:rsidRDefault="00ED76AF" w:rsidP="00ED76AF">
      <w:pPr>
        <w:jc w:val="both"/>
      </w:pPr>
    </w:p>
    <w:p w14:paraId="5AAA838C" w14:textId="77777777" w:rsidR="00ED76AF" w:rsidRPr="00FC5929" w:rsidRDefault="00ED76AF" w:rsidP="00ED76AF">
      <w:pPr>
        <w:ind w:firstLine="708"/>
        <w:jc w:val="both"/>
      </w:pPr>
      <w:r w:rsidRPr="00FC5929">
        <w:t>4. Anweisungen für den Wähler</w:t>
      </w:r>
      <w:r w:rsidR="00D26047">
        <w:t>[</w:t>
      </w:r>
      <w:r w:rsidR="00D26047" w:rsidRPr="00365D83">
        <w:t>, die vom König festgelegt werden</w:t>
      </w:r>
      <w:r w:rsidR="00D26047">
        <w:t>]</w:t>
      </w:r>
      <w:r w:rsidRPr="00FC5929">
        <w:t>.</w:t>
      </w:r>
    </w:p>
    <w:p w14:paraId="5A856674" w14:textId="77777777" w:rsidR="00ED76AF" w:rsidRPr="00FC5929" w:rsidRDefault="00ED76AF" w:rsidP="00ED76AF">
      <w:pPr>
        <w:jc w:val="both"/>
      </w:pPr>
    </w:p>
    <w:p w14:paraId="4AB84CC0" w14:textId="77777777" w:rsidR="00ED76AF" w:rsidRPr="00FC5929" w:rsidRDefault="00ED76AF" w:rsidP="00ED76AF">
      <w:pPr>
        <w:ind w:firstLine="708"/>
        <w:jc w:val="both"/>
      </w:pPr>
      <w:r w:rsidRPr="00FC5929">
        <w:t>Für die Vorbereitung der in Absatz 1</w:t>
      </w:r>
      <w:r w:rsidR="00FC00FD">
        <w:t xml:space="preserve"> </w:t>
      </w:r>
      <w:r w:rsidRPr="00FC5929">
        <w:t xml:space="preserve">erwähnten Wahlumschläge stützen sich die Hauptwahlvorstände der Wahlkreise auf die Wählerlisten, </w:t>
      </w:r>
      <w:r w:rsidR="00D26047">
        <w:t>[</w:t>
      </w:r>
      <w:r w:rsidR="00D26047" w:rsidRPr="00365D83">
        <w:t>die ihnen in Anwendung von Artikel 180</w:t>
      </w:r>
      <w:r w:rsidR="00D26047" w:rsidRPr="00365D83">
        <w:rPr>
          <w:i/>
        </w:rPr>
        <w:t xml:space="preserve">bis </w:t>
      </w:r>
      <w:r w:rsidR="00D26047" w:rsidRPr="00365D83">
        <w:t>§ 5 vom Föderalen Öffentlichen Dienst Auswärtige Angelegenheiten</w:t>
      </w:r>
      <w:r w:rsidR="00D26047">
        <w:t>]</w:t>
      </w:r>
      <w:r w:rsidRPr="00FC5929">
        <w:t xml:space="preserve"> übermittelt worden sind.</w:t>
      </w:r>
    </w:p>
    <w:p w14:paraId="1B654F13" w14:textId="77777777" w:rsidR="00ED76AF" w:rsidRPr="00FC5929" w:rsidRDefault="00ED76AF" w:rsidP="00ED76AF">
      <w:pPr>
        <w:jc w:val="both"/>
      </w:pPr>
    </w:p>
    <w:p w14:paraId="18973FE8" w14:textId="77777777" w:rsidR="00ED76AF" w:rsidRPr="00FC5929" w:rsidRDefault="00ED76AF" w:rsidP="00ED76AF">
      <w:pPr>
        <w:ind w:firstLine="708"/>
        <w:jc w:val="both"/>
      </w:pPr>
      <w:r w:rsidRPr="00FC5929">
        <w:t>Das Muster der Umschläge und des Formulars, die in Absatz 1</w:t>
      </w:r>
      <w:r w:rsidR="00FC00FD">
        <w:t xml:space="preserve"> </w:t>
      </w:r>
      <w:r w:rsidRPr="00FC5929">
        <w:t xml:space="preserve">erwähnt sind, wird vom </w:t>
      </w:r>
      <w:r w:rsidR="00D26047">
        <w:t>[</w:t>
      </w:r>
      <w:r w:rsidR="00D26047" w:rsidRPr="00365D83">
        <w:t>König</w:t>
      </w:r>
      <w:r w:rsidR="00D26047">
        <w:t>]</w:t>
      </w:r>
      <w:r w:rsidRPr="00FC5929">
        <w:t xml:space="preserve"> festgelegt.</w:t>
      </w:r>
    </w:p>
    <w:p w14:paraId="7D7B5D00" w14:textId="77777777" w:rsidR="00ED76AF" w:rsidRPr="00FC5929" w:rsidRDefault="00ED76AF" w:rsidP="00ED76AF">
      <w:pPr>
        <w:jc w:val="both"/>
      </w:pPr>
    </w:p>
    <w:p w14:paraId="00ABD246" w14:textId="77777777" w:rsidR="00ED76AF" w:rsidRPr="00FC5929" w:rsidRDefault="00ED76AF" w:rsidP="00ED76AF">
      <w:pPr>
        <w:ind w:firstLine="708"/>
        <w:jc w:val="both"/>
      </w:pPr>
      <w:r w:rsidRPr="00FC5929">
        <w:t>§ 2 - Der im Ausland ansässige Belgier gibt seine Stimme auf dem Stimmzettel ab, der sich in dem in § 1 Absatz 4 Nr. 2 erwähnten neutralen Umschlag B befindet. Er steckt den ordnungsgemäß gefalteten Stimmzettel in den Umschlag zurück und schließt ihn.</w:t>
      </w:r>
    </w:p>
    <w:p w14:paraId="5AAE71EA" w14:textId="77777777" w:rsidR="00ED76AF" w:rsidRPr="00FC5929" w:rsidRDefault="00ED76AF" w:rsidP="00ED76AF">
      <w:pPr>
        <w:jc w:val="both"/>
      </w:pPr>
    </w:p>
    <w:p w14:paraId="7154F778" w14:textId="77777777" w:rsidR="00ED76AF" w:rsidRPr="00FC5929" w:rsidRDefault="00ED76AF" w:rsidP="00ED76AF">
      <w:pPr>
        <w:ind w:firstLine="708"/>
        <w:jc w:val="both"/>
      </w:pPr>
      <w:r w:rsidRPr="00FC5929">
        <w:t>In den Rückumschlag A, den der im Ausland ansässige belgische Wähler dem betreffenden Hauptwahlvorstand des Wahlkreises zukommen lässt, steckt er einerseits den neutralen Umschlag B mit dem Stimmzettel und andererseits das in § 1 Absatz 4 Nr. 3 erwähnte, von ihm ordnungsgemäß ausgefüllte Formular.</w:t>
      </w:r>
    </w:p>
    <w:p w14:paraId="63A6BD9D" w14:textId="77777777" w:rsidR="00ED76AF" w:rsidRPr="00FC5929" w:rsidRDefault="00ED76AF" w:rsidP="00ED76AF">
      <w:pPr>
        <w:jc w:val="both"/>
      </w:pPr>
    </w:p>
    <w:p w14:paraId="0EC5162A" w14:textId="77777777" w:rsidR="00ED76AF" w:rsidRPr="00FC5929" w:rsidRDefault="00ED76AF" w:rsidP="00ED76AF">
      <w:pPr>
        <w:ind w:firstLine="708"/>
        <w:jc w:val="both"/>
      </w:pPr>
      <w:r w:rsidRPr="00FC5929">
        <w:t>§ 3 - Rückumschläge, die den in § 2 Absatz 2 erwähnten Wahlvorständen nach Schließung der in Belgien eingerichteten Wahlbüros zukommen, werden nicht berücksichtigt und vom Vorsitzenden des betreffenden Hauptwahlvorstandes des Wahlkreises vernichtet.</w:t>
      </w:r>
    </w:p>
    <w:p w14:paraId="39F012D7" w14:textId="77777777" w:rsidR="00ED76AF" w:rsidRPr="00FC5929" w:rsidRDefault="00ED76AF" w:rsidP="00ED76AF">
      <w:pPr>
        <w:jc w:val="both"/>
      </w:pPr>
    </w:p>
    <w:p w14:paraId="4A0F83D1" w14:textId="77777777" w:rsidR="00ED76AF" w:rsidRPr="00FC5929" w:rsidRDefault="00ED76AF" w:rsidP="00ED76AF">
      <w:pPr>
        <w:ind w:firstLine="708"/>
        <w:jc w:val="both"/>
      </w:pPr>
      <w:r w:rsidRPr="00FC5929">
        <w:t xml:space="preserve">§ 4 - Der Vorsitzende des Hauptwahlvorstandes des Wahlkreises öffnet diese Umschläge, wenn sie bei ihm eingehen. Die Namen der Wähler werden auf den </w:t>
      </w:r>
      <w:r w:rsidR="00A973F8">
        <w:t>[</w:t>
      </w:r>
      <w:r w:rsidR="00A973F8" w:rsidRPr="00365D83">
        <w:t>vom Föderalen Öffentlichen Dienst Auswärtige Angelegenheiten</w:t>
      </w:r>
      <w:r w:rsidR="00A973F8">
        <w:t>]</w:t>
      </w:r>
      <w:r w:rsidRPr="00FC5929">
        <w:t xml:space="preserve"> übermittelten Wählerlisten abgehakt, nachdem überprüft worden ist, ob die Angaben dieser Liste mit den Angaben auf dem in § 1 Absatz 4 Nr. 3 erwähnten Formular übereinstimmen.</w:t>
      </w:r>
    </w:p>
    <w:p w14:paraId="5040CE3A" w14:textId="77777777" w:rsidR="00ED76AF" w:rsidRPr="00FC5929" w:rsidRDefault="00ED76AF" w:rsidP="00ED76AF">
      <w:pPr>
        <w:jc w:val="both"/>
      </w:pPr>
    </w:p>
    <w:p w14:paraId="61347716" w14:textId="77777777" w:rsidR="00ED76AF" w:rsidRPr="00FC5929" w:rsidRDefault="00A973F8" w:rsidP="00ED76AF">
      <w:pPr>
        <w:ind w:firstLine="708"/>
        <w:jc w:val="both"/>
      </w:pPr>
      <w:r>
        <w:t>[...]</w:t>
      </w:r>
    </w:p>
    <w:p w14:paraId="34C97609" w14:textId="77777777" w:rsidR="00ED76AF" w:rsidRPr="00FC5929" w:rsidRDefault="00ED76AF" w:rsidP="00ED76AF">
      <w:pPr>
        <w:jc w:val="both"/>
      </w:pPr>
    </w:p>
    <w:p w14:paraId="2FC21874" w14:textId="77777777" w:rsidR="00ED76AF" w:rsidRPr="00FC5929" w:rsidRDefault="00ED76AF" w:rsidP="00ED76AF">
      <w:pPr>
        <w:ind w:firstLine="708"/>
        <w:jc w:val="both"/>
      </w:pPr>
      <w:r w:rsidRPr="00FC5929">
        <w:t>Die neutralen Umschläge B mit den Stimmzetteln werden ordnungsgemäß verschlossen aufbewahrt bis zum Beginn der Stimmenauszählung.</w:t>
      </w:r>
    </w:p>
    <w:p w14:paraId="4430E42B" w14:textId="77777777" w:rsidR="00ED76AF" w:rsidRPr="00FC5929" w:rsidRDefault="00ED76AF" w:rsidP="00ED76AF">
      <w:pPr>
        <w:jc w:val="both"/>
      </w:pPr>
    </w:p>
    <w:p w14:paraId="22AE3125" w14:textId="6195402E" w:rsidR="00ED76AF" w:rsidRPr="00FC5929" w:rsidRDefault="00ED76AF" w:rsidP="00ED76AF">
      <w:pPr>
        <w:ind w:firstLine="708"/>
        <w:jc w:val="both"/>
      </w:pPr>
      <w:r w:rsidRPr="00FC5929">
        <w:t xml:space="preserve">§ 5 - Am Wahltag bei Schließung der Wahlbüros lässt der Vorsitzende des Hauptwahlvorstandes des Wahlkreises die Auszählung der Stimmzettel der im Ausland ansässigen Belgier vornehmen, </w:t>
      </w:r>
      <w:r w:rsidR="005655E1">
        <w:t>[</w:t>
      </w:r>
      <w:r w:rsidR="005655E1" w:rsidRPr="007F6F88">
        <w:t>wobei diese Stimmzettel auf die Zählbürovorstände verteilt werden, die innerhalb des Kantons, dem der Hauptort des Wahlkreises angehört, eigens für die Auszählung dieser Stimmzettel gebildet werden</w:t>
      </w:r>
      <w:r w:rsidR="005655E1">
        <w:t>]</w:t>
      </w:r>
      <w:r w:rsidRPr="00FC5929">
        <w:t>.</w:t>
      </w:r>
    </w:p>
    <w:p w14:paraId="0FA02505" w14:textId="77777777" w:rsidR="00ED76AF" w:rsidRPr="00FC5929" w:rsidRDefault="00ED76AF" w:rsidP="00ED76AF">
      <w:pPr>
        <w:jc w:val="both"/>
      </w:pPr>
    </w:p>
    <w:p w14:paraId="0DB8FCB9" w14:textId="540E802E" w:rsidR="00ED76AF" w:rsidRPr="00FC5929" w:rsidRDefault="005655E1" w:rsidP="00ED76AF">
      <w:pPr>
        <w:ind w:firstLine="708"/>
        <w:jc w:val="both"/>
      </w:pPr>
      <w:r>
        <w:t>[...]</w:t>
      </w:r>
    </w:p>
    <w:p w14:paraId="0CC3F8C3" w14:textId="77777777" w:rsidR="00ED76AF" w:rsidRPr="00FC5929" w:rsidRDefault="00ED76AF" w:rsidP="00ED76AF">
      <w:pPr>
        <w:jc w:val="both"/>
      </w:pPr>
    </w:p>
    <w:p w14:paraId="552B031E" w14:textId="664868D7" w:rsidR="00ED76AF" w:rsidRPr="00FC5929" w:rsidRDefault="00A973F8" w:rsidP="00ED76AF">
      <w:pPr>
        <w:ind w:firstLine="708"/>
        <w:jc w:val="both"/>
      </w:pPr>
      <w:r>
        <w:t>[</w:t>
      </w:r>
      <w:r w:rsidRPr="00365D83">
        <w:t>Wird in dem in Absatz 1 erwähnten Kanton nur elektronisch gewählt</w:t>
      </w:r>
      <w:r>
        <w:t>]</w:t>
      </w:r>
      <w:r w:rsidR="00ED76AF" w:rsidRPr="00FC5929">
        <w:t xml:space="preserve">, verteilt der Vorsitzende des Hauptwahlvorstandes des Wahlkreises die Stimmzettel der im Ausland ansässigen Belgier </w:t>
      </w:r>
      <w:r w:rsidR="005655E1">
        <w:t>[</w:t>
      </w:r>
      <w:r w:rsidR="005655E1" w:rsidRPr="007F6F88">
        <w:t>auf die Zählbürovorstände, die innerhalb eines anderen Kantons dieses Wahlkreises eigens für die Auszählung dieser Stimmzettel gebildet werden</w:t>
      </w:r>
      <w:r w:rsidR="005655E1">
        <w:t>]</w:t>
      </w:r>
      <w:r w:rsidR="00ED76AF" w:rsidRPr="00FC5929">
        <w:t>.</w:t>
      </w:r>
    </w:p>
    <w:p w14:paraId="6E236B2A" w14:textId="77777777" w:rsidR="00ED76AF" w:rsidRPr="00FC5929" w:rsidRDefault="00ED76AF" w:rsidP="00ED76AF">
      <w:pPr>
        <w:jc w:val="both"/>
      </w:pPr>
    </w:p>
    <w:p w14:paraId="5FD31F38" w14:textId="77777777" w:rsidR="00ED76AF" w:rsidRPr="00FC5929" w:rsidRDefault="00ED76AF" w:rsidP="00ED76AF">
      <w:pPr>
        <w:ind w:firstLine="708"/>
        <w:jc w:val="both"/>
      </w:pPr>
      <w:r w:rsidRPr="00FC5929">
        <w:t>Die Stimmzettel für die Wahl der Abgeordnetenkammer der im Ausland ansässigen belgischen Wähler des Wahlkantons Sint-Genesius-Rode werden von dem Zählbürovorstand ausgezählt, den der Vorsitzende des Hauptwahlvorstandes des Kantons Sint-Genesius-Rode bestimmt.</w:t>
      </w:r>
    </w:p>
    <w:p w14:paraId="41619603" w14:textId="77777777" w:rsidR="00ED76AF" w:rsidRPr="00FC5929" w:rsidRDefault="00ED76AF" w:rsidP="00ED76AF">
      <w:pPr>
        <w:jc w:val="both"/>
      </w:pPr>
    </w:p>
    <w:p w14:paraId="57C4D5CB" w14:textId="77777777" w:rsidR="00ED76AF" w:rsidRDefault="00ED76AF"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A973F8">
        <w:t>[</w:t>
      </w:r>
      <w:r w:rsidR="00A973F8" w:rsidRPr="00365D83">
        <w:t>Wird in dem Wahlkreis nur elektronisch gewählt</w:t>
      </w:r>
      <w:r w:rsidR="00A973F8">
        <w:t>]</w:t>
      </w:r>
      <w:r w:rsidRPr="00FC5929">
        <w:t>, bildet der Vorsitzende des Hauptwahlvorstandes des Wahlkreises einen oder mehrere Zählbürovorstände, in denen die Stimmen gemäß den Vorschriften der Artikel des vorliegenden Gesetzbuches per Hand ausgezählt werden.</w:t>
      </w:r>
      <w:r>
        <w:t>]</w:t>
      </w:r>
    </w:p>
    <w:p w14:paraId="354AAB62" w14:textId="77777777" w:rsidR="00ED76AF" w:rsidRDefault="00ED76AF" w:rsidP="00ED76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9D91E4" w14:textId="3D684AC0" w:rsidR="00ED76AF" w:rsidRPr="00ED76AF" w:rsidRDefault="00ED76AF" w:rsidP="00ED76AF">
      <w:pPr>
        <w:tabs>
          <w:tab w:val="left" w:pos="0"/>
          <w:tab w:val="left" w:pos="284"/>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
        </w:rPr>
      </w:pPr>
      <w:r>
        <w:rPr>
          <w:bCs/>
          <w:i/>
        </w:rPr>
        <w:t>[Art. 180septies ersetzt durch Art. 83</w:t>
      </w:r>
      <w:r>
        <w:rPr>
          <w:i/>
          <w:iCs/>
        </w:rPr>
        <w:t xml:space="preserve"> des G. vom 6. Januar 2014 (III) (B.S. vom 31. Januar 2014)</w:t>
      </w:r>
      <w:r w:rsidR="004D07D6">
        <w:rPr>
          <w:i/>
          <w:iCs/>
        </w:rPr>
        <w:t xml:space="preserve">; § 1 frühere Absätze 1 bis 3 aufgehoben durch Art. 15 Nr. 1 des G. vom </w:t>
      </w:r>
      <w:r w:rsidR="004D07D6">
        <w:rPr>
          <w:i/>
          <w:iCs/>
        </w:rPr>
        <w:lastRenderedPageBreak/>
        <w:t>17. November 2016 (B.S. vom 20. Dezember 2016);</w:t>
      </w:r>
      <w:r w:rsidR="00D26047">
        <w:rPr>
          <w:i/>
          <w:iCs/>
        </w:rPr>
        <w:t xml:space="preserve"> § 1 </w:t>
      </w:r>
      <w:r w:rsidR="004D07D6">
        <w:rPr>
          <w:i/>
          <w:iCs/>
        </w:rPr>
        <w:t>neuer Absatz 1</w:t>
      </w:r>
      <w:r w:rsidR="00F77055">
        <w:rPr>
          <w:i/>
          <w:iCs/>
        </w:rPr>
        <w:t xml:space="preserve"> </w:t>
      </w:r>
      <w:r w:rsidR="004D07D6">
        <w:rPr>
          <w:i/>
          <w:iCs/>
        </w:rPr>
        <w:t>einleitende Bestimmung abgeändert durch Art. 15 Nr. 2 des G. vom 17. November 2016 (B.S. vom 20. Dezember 2016)</w:t>
      </w:r>
      <w:r w:rsidR="001F2943">
        <w:rPr>
          <w:i/>
          <w:iCs/>
        </w:rPr>
        <w:t xml:space="preserve"> und Art. 43 des G. vom 19. April 2018 (B.S. vom 24. Mai 2018)</w:t>
      </w:r>
      <w:r w:rsidR="004D07D6">
        <w:rPr>
          <w:i/>
          <w:iCs/>
        </w:rPr>
        <w:t xml:space="preserve">; </w:t>
      </w:r>
      <w:r w:rsidR="00D26047">
        <w:rPr>
          <w:i/>
          <w:iCs/>
        </w:rPr>
        <w:t>§ 1 Abs. 1 Nr. 4 abgeändert durch Art. 15 Nr. 3 des G. vom 17. November 2016 (B.S. vom 20. Dezember 2016); § 1 Abs. 2</w:t>
      </w:r>
      <w:r w:rsidR="00F77055">
        <w:rPr>
          <w:i/>
          <w:iCs/>
        </w:rPr>
        <w:t xml:space="preserve"> </w:t>
      </w:r>
      <w:r w:rsidR="00D26047">
        <w:rPr>
          <w:i/>
          <w:iCs/>
        </w:rPr>
        <w:t>abgeändert durch Art. 15 Nr. 4 des G. vom 17. November 2016 (B.S. vom 20. Dezember 2016); § 1 Abs. 3</w:t>
      </w:r>
      <w:r w:rsidR="00F77055">
        <w:rPr>
          <w:i/>
          <w:iCs/>
        </w:rPr>
        <w:t xml:space="preserve"> </w:t>
      </w:r>
      <w:r w:rsidR="00A973F8">
        <w:rPr>
          <w:i/>
          <w:iCs/>
        </w:rPr>
        <w:t>abgeändert durch Art. 15 Nr. 5 des G. vom 17. November 2016 (B.S. vom 20. Dezember 2016); § 4</w:t>
      </w:r>
      <w:r w:rsidR="00C13E73">
        <w:rPr>
          <w:i/>
          <w:iCs/>
        </w:rPr>
        <w:t xml:space="preserve"> Abs. 1 </w:t>
      </w:r>
      <w:r w:rsidR="00A973F8">
        <w:rPr>
          <w:i/>
          <w:iCs/>
        </w:rPr>
        <w:t xml:space="preserve">abgeändert durch Art. 15 Nr. 6 des G. vom 17. November 2016 (B.S. vom 20. Dezember 2016); § 4 früherer Absatz 2 aufgehoben durch Art. 15 Nr. 7 des G. vom 17. November 2016 (B.S. vom 20. Dezember 2016); </w:t>
      </w:r>
      <w:r w:rsidR="00256BEE">
        <w:rPr>
          <w:i/>
          <w:iCs/>
        </w:rPr>
        <w:t xml:space="preserve">§ 5 Abs. 1 abgeändert durch Art. 74 Nr. 1 des G. vom 28. März 2023 (B.S. vom 14. April 2023); § 5 früherer Absatz 2 aufgehoben durch Art. 74 Nr. 2 des G. vom 28. März 2023 (B.S. vom 14. April 2023); </w:t>
      </w:r>
      <w:r w:rsidR="00A973F8">
        <w:rPr>
          <w:i/>
          <w:iCs/>
        </w:rPr>
        <w:t>§ 5 Abs. </w:t>
      </w:r>
      <w:r w:rsidR="00256BEE">
        <w:rPr>
          <w:i/>
          <w:iCs/>
        </w:rPr>
        <w:t>2 (früherer Absatz 3)</w:t>
      </w:r>
      <w:r w:rsidR="00A973F8" w:rsidRPr="00A973F8">
        <w:rPr>
          <w:i/>
          <w:iCs/>
        </w:rPr>
        <w:t xml:space="preserve"> </w:t>
      </w:r>
      <w:r w:rsidR="00A973F8">
        <w:rPr>
          <w:i/>
          <w:iCs/>
        </w:rPr>
        <w:t>abgeändert durch Art. 15 Nr. 8 des G. vom 17. November 2016 (B.S. vom 20. Dezember 2016)</w:t>
      </w:r>
      <w:r w:rsidR="00256BEE">
        <w:rPr>
          <w:i/>
          <w:iCs/>
        </w:rPr>
        <w:t xml:space="preserve"> und Art. 74 Nr. 3 des G. vom 28. März 2023 (B.S. vom 14. April 2023)</w:t>
      </w:r>
      <w:r w:rsidR="00A973F8">
        <w:rPr>
          <w:i/>
          <w:iCs/>
        </w:rPr>
        <w:t>; § 5 Abs. 5 abgeändert durch Art. 15 Nr. 9 des G. vom 17. November 2016 (B.S. vom 20. Dezember 2016)</w:t>
      </w:r>
      <w:r>
        <w:rPr>
          <w:i/>
          <w:iCs/>
        </w:rPr>
        <w:t>]</w:t>
      </w:r>
    </w:p>
    <w:p w14:paraId="13F28FA7" w14:textId="77777777" w:rsidR="0024263C" w:rsidRDefault="00ED76AF" w:rsidP="005C07CC">
      <w:pPr>
        <w:autoSpaceDE w:val="0"/>
        <w:autoSpaceDN w:val="0"/>
        <w:adjustRightInd w:val="0"/>
        <w:jc w:val="center"/>
      </w:pPr>
      <w:r>
        <w:rPr>
          <w:b/>
          <w:bCs/>
        </w:rPr>
        <w:br w:type="page"/>
      </w:r>
      <w:r w:rsidR="0024263C" w:rsidRPr="0024263C">
        <w:rPr>
          <w:b/>
          <w:bCs/>
        </w:rPr>
        <w:lastRenderedPageBreak/>
        <w:t>TITEL V</w:t>
      </w:r>
      <w:r w:rsidR="0024263C">
        <w:t xml:space="preserve"> - </w:t>
      </w:r>
      <w:r w:rsidR="0024263C" w:rsidRPr="0024263C">
        <w:rPr>
          <w:b/>
          <w:bCs/>
        </w:rPr>
        <w:t>Strafen</w:t>
      </w:r>
    </w:p>
    <w:p w14:paraId="5B7DB981" w14:textId="77777777" w:rsidR="0024263C" w:rsidRDefault="0024263C" w:rsidP="0024263C">
      <w:pPr>
        <w:autoSpaceDE w:val="0"/>
        <w:autoSpaceDN w:val="0"/>
        <w:adjustRightInd w:val="0"/>
      </w:pPr>
    </w:p>
    <w:p w14:paraId="014280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530FE2" w14:textId="5AEEE45B"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181</w:t>
      </w:r>
      <w:r>
        <w:t xml:space="preserve"> - [Mit einer Gefängnisstrafe von acht Tagen bis zu einem Monat und mit einer </w:t>
      </w:r>
      <w:r w:rsidR="00661169">
        <w:t>Geldbuße</w:t>
      </w:r>
      <w:r>
        <w:t xml:space="preserve"> von 50 bis zu 500 [EUR] oder mit nur einer dieser Strafen wird belegt, wer unmittelbar oder mittelbar, auch in Form einer Wette, Geld, irgendwelche Werte oder Vorteile oder auch Unterstützungen gegeben, angeboten oder versprochen hat unter der Bedingung, dafür eine bestimmte Stimmabgabe oder eine Stimmenthaltung zu erreichen beziehungsweise die in [Artikel 147</w:t>
      </w:r>
      <w:r w:rsidRPr="0024263C">
        <w:rPr>
          <w:i/>
          <w:iCs/>
        </w:rPr>
        <w:t>bis</w:t>
      </w:r>
      <w:r>
        <w:t>] vorgesehene Vollmacht zu erhalten, oder wer die Gewährung der genannten Vorteile vom Ausgang der Wahl abhängig macht.]</w:t>
      </w:r>
    </w:p>
    <w:p w14:paraId="609536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63686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Mit den gleichen Strafen wird belegt, wer diese Angebote oder Versprechungen angenommen hat.</w:t>
      </w:r>
    </w:p>
    <w:p w14:paraId="3E2067CB" w14:textId="77777777" w:rsidR="00256BEE" w:rsidRDefault="00256BE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F44367" w14:textId="00CB5C7C" w:rsidR="00256BEE" w:rsidRDefault="00256BE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7F6F88">
        <w:t>Wer Hilfeleistungen oder Vorteile fordert unter der Drohung, seine Stimme in bestimmtem Sinne abzugeben, wird mit einer Gefängnisstrafe von acht Tagen bis zu drei Monaten belegt.</w:t>
      </w:r>
      <w:r>
        <w:t>]</w:t>
      </w:r>
    </w:p>
    <w:p w14:paraId="1BA917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01F766" w14:textId="0C0E4AF1"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181 Abs. 1 ersetzt durch Art. 6 des G. vom 8. Juli 1970 (B.S. vom 21. Juli 1970) und abgeändert durch Art. 67 des G. vom 5. Juli 1976 (B.S. vom 29. Juli 1976) und Art. 2 des G. vom 26. Juni 2000 (B.S. vom 29. Juli 2000)</w:t>
      </w:r>
      <w:r w:rsidR="00256BEE">
        <w:rPr>
          <w:i/>
          <w:iCs/>
        </w:rPr>
        <w:t>; Abs. 3 eingefügt durch Art. 75 des G. vom 28. März 2023 (B.S. vom 14. April 2023)</w:t>
      </w:r>
      <w:r w:rsidRPr="0024263C">
        <w:rPr>
          <w:i/>
          <w:iCs/>
        </w:rPr>
        <w:t>]</w:t>
      </w:r>
    </w:p>
    <w:p w14:paraId="037CD03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4B638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3624A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182</w:t>
      </w:r>
      <w:r>
        <w:t xml:space="preserve"> - Mit den im vorangehenden Artikel festgelegten Strafen wird belegt, wer unter den dort angegebenen Bedingungen ein Angebot oder eine Versprechung für eine öffentliche oder private Stelle gemacht oder angenommen hat.</w:t>
      </w:r>
    </w:p>
    <w:p w14:paraId="392A23F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0B2A53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0789A0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183</w:t>
      </w:r>
      <w:r>
        <w:t xml:space="preserve"> - Mit den gleichen Strafen wird belegt, wer einem Wähler gegenüber von Tätlichkeiten, Gewalttätigkeiten oder Drohungen Gebrauch gemacht hat oder wer ihn in die Furcht versetzt hat, seine Stelle zu verlieren oder Schaden in Bezug auf seine Person, seine Familie oder sein Vermögen zu erleiden, um ihn zur Stimmenthaltung zu veranlassen oder seine Stimmabgabe zu beeinflussen.</w:t>
      </w:r>
    </w:p>
    <w:p w14:paraId="2DB8D13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63FBF7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A1274F" w14:textId="7BCFC420"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184</w:t>
      </w:r>
      <w:r>
        <w:t xml:space="preserve"> - Mit einer </w:t>
      </w:r>
      <w:r w:rsidR="00661169">
        <w:t>Geldbuße</w:t>
      </w:r>
      <w:r>
        <w:t xml:space="preserve"> von 26 bis zu 200 [EUR] wird belegt, wer Wählern eine Geldsumme oder irgendwelche Werte gegeben, angeboten oder versprochen hat unter dem Vorwand, es handle sich um eine Reise- oder Aufenthaltsentschädigung.</w:t>
      </w:r>
    </w:p>
    <w:p w14:paraId="1F6DF98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0B4B0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Mit der gleichen Strafe wird belegt, wer Wählern anlässlich einer Wahl Esswaren oder Getränke gegeben, angeboten oder versprochen hat.</w:t>
      </w:r>
    </w:p>
    <w:p w14:paraId="214AE76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9B037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Mit der gleichen Strafe wird auch der Wähler belegt, der Geschenke, Angebote oder Ver</w:t>
      </w:r>
      <w:r>
        <w:softHyphen/>
        <w:t>sprechungen angenommen hat.</w:t>
      </w:r>
    </w:p>
    <w:p w14:paraId="42E027B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61A37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Gerichtliche Klagen von Gast- und Schankwirten oder anderen Kaufleuten auf Zahlung der anlässlich von Wahlen gemachten Verbrauchsausgaben sind nicht zulässig.</w:t>
      </w:r>
    </w:p>
    <w:p w14:paraId="38C9580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432D8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184 Abs. 1 abgeändert durch Art. 2 des G. vom 26. Juni 2000 (B.S. vom 29. Juli 2000)]</w:t>
      </w:r>
    </w:p>
    <w:p w14:paraId="4068E4BE" w14:textId="77777777" w:rsidR="00256BEE" w:rsidRDefault="00256BE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37E99688" w14:textId="77777777" w:rsidR="00256BEE" w:rsidRDefault="00256BEE"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DC8F9B6" w14:textId="24B31C04" w:rsidR="0024263C" w:rsidRDefault="0024263C" w:rsidP="002F117C">
      <w:pPr>
        <w:autoSpaceDE w:val="0"/>
        <w:autoSpaceDN w:val="0"/>
        <w:adjustRightInd w:val="0"/>
        <w:jc w:val="both"/>
      </w:pPr>
      <w:r w:rsidRPr="0024263C">
        <w:rPr>
          <w:b/>
          <w:bCs/>
        </w:rPr>
        <w:tab/>
        <w:t>Art. 185</w:t>
      </w:r>
      <w:r>
        <w:t xml:space="preserve"> - Als Urheber der in den vier vorangehenden Artikeln angegebenen Vergehen wird bestraft, wer die zu ihrer Begehung nötigen Geldmittel gegeben hat, wobei ihm bekannt war, für welche Zwecke sie bestimmt waren, oder wer den Auftrag erteilt hat, in seinem Namen Angebote oder Versprechungen zu machen oder Drohungen auszusprechen.</w:t>
      </w:r>
    </w:p>
    <w:p w14:paraId="12209050" w14:textId="77777777" w:rsidR="0024263C" w:rsidRDefault="0024263C" w:rsidP="002F117C">
      <w:pPr>
        <w:autoSpaceDE w:val="0"/>
        <w:autoSpaceDN w:val="0"/>
        <w:adjustRightInd w:val="0"/>
        <w:jc w:val="both"/>
      </w:pPr>
    </w:p>
    <w:p w14:paraId="064D14B3" w14:textId="77777777" w:rsidR="0024263C" w:rsidRDefault="0024263C" w:rsidP="002F117C">
      <w:pPr>
        <w:autoSpaceDE w:val="0"/>
        <w:autoSpaceDN w:val="0"/>
        <w:adjustRightInd w:val="0"/>
        <w:jc w:val="both"/>
      </w:pPr>
    </w:p>
    <w:p w14:paraId="1AA31FD1" w14:textId="38DB4EEC" w:rsidR="0024263C" w:rsidRDefault="0024263C" w:rsidP="002F117C">
      <w:pPr>
        <w:autoSpaceDE w:val="0"/>
        <w:autoSpaceDN w:val="0"/>
        <w:adjustRightInd w:val="0"/>
        <w:jc w:val="both"/>
      </w:pPr>
      <w:r w:rsidRPr="0024263C">
        <w:rPr>
          <w:b/>
          <w:bCs/>
        </w:rPr>
        <w:tab/>
        <w:t>Art. 186</w:t>
      </w:r>
      <w:r>
        <w:t xml:space="preserve"> - Ist der Schuldige in den in den fünf vorangehenden Artikeln vorgesehenen Fällen ein öffentlicher Beamter, wird die Höchststrafe verhängt, </w:t>
      </w:r>
      <w:r w:rsidR="00661169">
        <w:rPr>
          <w:lang w:eastAsia="fr-BE"/>
        </w:rPr>
        <w:t xml:space="preserve">und </w:t>
      </w:r>
      <w:r w:rsidR="00661169" w:rsidRPr="00661169">
        <w:rPr>
          <w:lang w:eastAsia="fr-BE"/>
        </w:rPr>
        <w:t>die Gefängnisstrafe und die Geldbuße k</w:t>
      </w:r>
      <w:r w:rsidR="00661169">
        <w:rPr>
          <w:lang w:eastAsia="fr-BE"/>
        </w:rPr>
        <w:t>önnen verdoppelt werden.</w:t>
      </w:r>
    </w:p>
    <w:p w14:paraId="7F0854D6" w14:textId="77777777" w:rsidR="0024263C" w:rsidRDefault="0024263C" w:rsidP="002F117C">
      <w:pPr>
        <w:autoSpaceDE w:val="0"/>
        <w:autoSpaceDN w:val="0"/>
        <w:adjustRightInd w:val="0"/>
        <w:jc w:val="both"/>
      </w:pPr>
    </w:p>
    <w:p w14:paraId="150EFA01" w14:textId="77777777" w:rsidR="00661169" w:rsidRDefault="00661169" w:rsidP="002F117C">
      <w:pPr>
        <w:autoSpaceDE w:val="0"/>
        <w:autoSpaceDN w:val="0"/>
        <w:adjustRightInd w:val="0"/>
        <w:jc w:val="both"/>
      </w:pPr>
    </w:p>
    <w:p w14:paraId="52BF73E3" w14:textId="21B96756" w:rsidR="0024263C" w:rsidRDefault="0024263C" w:rsidP="002F117C">
      <w:pPr>
        <w:autoSpaceDE w:val="0"/>
        <w:autoSpaceDN w:val="0"/>
        <w:adjustRightInd w:val="0"/>
        <w:jc w:val="both"/>
      </w:pPr>
      <w:r w:rsidRPr="0024263C">
        <w:rPr>
          <w:b/>
          <w:bCs/>
        </w:rPr>
        <w:tab/>
        <w:t>Art. 187</w:t>
      </w:r>
      <w:r>
        <w:t xml:space="preserve"> - </w:t>
      </w:r>
      <w:r w:rsidR="00256BEE">
        <w:t>[...]</w:t>
      </w:r>
    </w:p>
    <w:p w14:paraId="74B95CFC" w14:textId="77777777" w:rsidR="00256BEE" w:rsidRDefault="00256BEE" w:rsidP="002F117C">
      <w:pPr>
        <w:autoSpaceDE w:val="0"/>
        <w:autoSpaceDN w:val="0"/>
        <w:adjustRightInd w:val="0"/>
        <w:jc w:val="both"/>
      </w:pPr>
    </w:p>
    <w:p w14:paraId="15CDB33E" w14:textId="7A3F6220" w:rsidR="0024263C" w:rsidRDefault="0024263C" w:rsidP="002F117C">
      <w:pPr>
        <w:autoSpaceDE w:val="0"/>
        <w:autoSpaceDN w:val="0"/>
        <w:adjustRightInd w:val="0"/>
        <w:jc w:val="both"/>
      </w:pPr>
      <w:r w:rsidRPr="0024263C">
        <w:rPr>
          <w:i/>
          <w:iCs/>
        </w:rPr>
        <w:t xml:space="preserve">[Art. 187 </w:t>
      </w:r>
      <w:r w:rsidR="00256BEE">
        <w:rPr>
          <w:i/>
          <w:iCs/>
        </w:rPr>
        <w:t>aufgehoben durch Art. 76 des G. vom 28. März 2023 (B.S. vom 14. April 2023)</w:t>
      </w:r>
      <w:r w:rsidRPr="0024263C">
        <w:rPr>
          <w:i/>
          <w:iCs/>
        </w:rPr>
        <w:t>]</w:t>
      </w:r>
    </w:p>
    <w:p w14:paraId="0F621AF5" w14:textId="77777777" w:rsidR="0024263C" w:rsidRDefault="0024263C" w:rsidP="002F117C">
      <w:pPr>
        <w:autoSpaceDE w:val="0"/>
        <w:autoSpaceDN w:val="0"/>
        <w:adjustRightInd w:val="0"/>
        <w:jc w:val="both"/>
      </w:pPr>
    </w:p>
    <w:p w14:paraId="41B0DCC8" w14:textId="77777777" w:rsidR="0024263C" w:rsidRDefault="0024263C" w:rsidP="002F117C">
      <w:pPr>
        <w:autoSpaceDE w:val="0"/>
        <w:autoSpaceDN w:val="0"/>
        <w:adjustRightInd w:val="0"/>
        <w:jc w:val="both"/>
      </w:pPr>
    </w:p>
    <w:p w14:paraId="3912ABD7" w14:textId="3441192D" w:rsidR="0024263C" w:rsidRDefault="0024263C" w:rsidP="002F117C">
      <w:pPr>
        <w:autoSpaceDE w:val="0"/>
        <w:autoSpaceDN w:val="0"/>
        <w:adjustRightInd w:val="0"/>
        <w:jc w:val="both"/>
      </w:pPr>
      <w:r>
        <w:tab/>
      </w:r>
      <w:r w:rsidRPr="0024263C">
        <w:rPr>
          <w:b/>
          <w:bCs/>
        </w:rPr>
        <w:t>Art. 188</w:t>
      </w:r>
      <w:r>
        <w:t xml:space="preserve"> - Wer Personen, auch unbewaffnete, angeworben, versammelt oder aufgestellt hat, um die Wähler einzuschüchtern oder die Ordnung zu stören, wird mit einer Gefängnisstrafe von fünfzehn Tagen bis zu einem Monat und mit einer </w:t>
      </w:r>
      <w:r w:rsidR="00661169">
        <w:t>Geldbuße</w:t>
      </w:r>
      <w:r>
        <w:t xml:space="preserve"> von 26 bis zu 500 [EUR] belegt.</w:t>
      </w:r>
    </w:p>
    <w:p w14:paraId="1C572003" w14:textId="77777777" w:rsidR="0024263C" w:rsidRDefault="0024263C" w:rsidP="002F117C">
      <w:pPr>
        <w:autoSpaceDE w:val="0"/>
        <w:autoSpaceDN w:val="0"/>
        <w:adjustRightInd w:val="0"/>
        <w:jc w:val="both"/>
      </w:pPr>
    </w:p>
    <w:p w14:paraId="5573E2D0" w14:textId="1073B9F7" w:rsidR="0024263C" w:rsidRDefault="0024263C" w:rsidP="002F117C">
      <w:pPr>
        <w:autoSpaceDE w:val="0"/>
        <w:autoSpaceDN w:val="0"/>
        <w:adjustRightInd w:val="0"/>
        <w:jc w:val="both"/>
      </w:pPr>
      <w:r>
        <w:tab/>
        <w:t xml:space="preserve">Wer wissentlich Mitglied derart organisierter Banden oder Gruppen war, wird mit einer Gefängnisstrafe von acht bis zu fünfzehn Tagen und mit einer </w:t>
      </w:r>
      <w:r w:rsidR="00661169">
        <w:t>Geldbuße</w:t>
      </w:r>
      <w:r>
        <w:t xml:space="preserve"> von 26 bis zu 200 [EUR] belegt.</w:t>
      </w:r>
    </w:p>
    <w:p w14:paraId="59D12997" w14:textId="77777777" w:rsidR="0024263C" w:rsidRDefault="0024263C" w:rsidP="002F117C">
      <w:pPr>
        <w:autoSpaceDE w:val="0"/>
        <w:autoSpaceDN w:val="0"/>
        <w:adjustRightInd w:val="0"/>
        <w:jc w:val="both"/>
      </w:pPr>
    </w:p>
    <w:p w14:paraId="6E3AEC30" w14:textId="5172899F" w:rsidR="002F117C" w:rsidRDefault="0024263C" w:rsidP="002F117C">
      <w:pPr>
        <w:autoSpaceDE w:val="0"/>
        <w:autoSpaceDN w:val="0"/>
        <w:adjustRightInd w:val="0"/>
        <w:jc w:val="both"/>
      </w:pPr>
      <w:r w:rsidRPr="0024263C">
        <w:rPr>
          <w:i/>
          <w:iCs/>
        </w:rPr>
        <w:t>[Art. 188 Abs. 1 und 2 abgeändert durch Art. 2 des G. vom 26. Juni 2000 (B.S. vom 29. Juli 2000)]</w:t>
      </w:r>
    </w:p>
    <w:p w14:paraId="2328C4C2" w14:textId="77777777" w:rsidR="00256BEE" w:rsidRDefault="00256BEE" w:rsidP="002F117C">
      <w:pPr>
        <w:autoSpaceDE w:val="0"/>
        <w:autoSpaceDN w:val="0"/>
        <w:adjustRightInd w:val="0"/>
        <w:jc w:val="both"/>
      </w:pPr>
    </w:p>
    <w:p w14:paraId="1C1E19A5" w14:textId="77777777" w:rsidR="00256BEE" w:rsidRPr="00112F8A" w:rsidRDefault="00256BEE" w:rsidP="002F117C">
      <w:pPr>
        <w:autoSpaceDE w:val="0"/>
        <w:autoSpaceDN w:val="0"/>
        <w:adjustRightInd w:val="0"/>
        <w:jc w:val="both"/>
        <w:rPr>
          <w:bCs/>
        </w:rPr>
      </w:pPr>
    </w:p>
    <w:p w14:paraId="6583CCF8" w14:textId="54786B77" w:rsidR="0024263C" w:rsidRDefault="0024263C" w:rsidP="002F117C">
      <w:pPr>
        <w:autoSpaceDE w:val="0"/>
        <w:autoSpaceDN w:val="0"/>
        <w:adjustRightInd w:val="0"/>
        <w:jc w:val="both"/>
      </w:pPr>
      <w:r w:rsidRPr="0024263C">
        <w:rPr>
          <w:b/>
          <w:bCs/>
        </w:rPr>
        <w:tab/>
        <w:t>Art. 189</w:t>
      </w:r>
      <w:r>
        <w:t xml:space="preserve"> - Wer einen oder mehrere Bürger durch Zusammenrottung, Gewalttätigkeiten oder Drohungen an der Ausübung ihrer politischen Rechte gehindert hat, wird mit einer Gefängnisstrafe von fünfzehn Tagen bis zu einem Jahr und mit einer </w:t>
      </w:r>
      <w:r w:rsidR="00661169">
        <w:t>Geldbuße</w:t>
      </w:r>
      <w:r>
        <w:t xml:space="preserve"> von 26 bis zu 1.000 [EUR] belegt.</w:t>
      </w:r>
    </w:p>
    <w:p w14:paraId="0C5B36B7" w14:textId="77777777" w:rsidR="0024263C" w:rsidRDefault="0024263C" w:rsidP="002F117C">
      <w:pPr>
        <w:autoSpaceDE w:val="0"/>
        <w:autoSpaceDN w:val="0"/>
        <w:adjustRightInd w:val="0"/>
        <w:jc w:val="both"/>
      </w:pPr>
    </w:p>
    <w:p w14:paraId="224EBE2F" w14:textId="77777777" w:rsidR="0024263C" w:rsidRDefault="0024263C" w:rsidP="002F117C">
      <w:pPr>
        <w:autoSpaceDE w:val="0"/>
        <w:autoSpaceDN w:val="0"/>
        <w:adjustRightInd w:val="0"/>
        <w:jc w:val="both"/>
        <w:rPr>
          <w:iCs/>
        </w:rPr>
      </w:pPr>
      <w:r w:rsidRPr="0024263C">
        <w:rPr>
          <w:i/>
          <w:iCs/>
        </w:rPr>
        <w:t>[Art. 189 abgeändert durch Art. 2 des G. vom 26. Juni 2000 (B.S. vom 29. Juli 2000)]</w:t>
      </w:r>
    </w:p>
    <w:p w14:paraId="41E2D14A" w14:textId="77777777" w:rsidR="00112F8A" w:rsidRDefault="00112F8A" w:rsidP="002F117C">
      <w:pPr>
        <w:autoSpaceDE w:val="0"/>
        <w:autoSpaceDN w:val="0"/>
        <w:adjustRightInd w:val="0"/>
        <w:jc w:val="both"/>
        <w:rPr>
          <w:iCs/>
        </w:rPr>
      </w:pPr>
    </w:p>
    <w:p w14:paraId="3583D0E9" w14:textId="77777777" w:rsidR="00112F8A" w:rsidRPr="00112F8A" w:rsidRDefault="00112F8A" w:rsidP="002F117C">
      <w:pPr>
        <w:autoSpaceDE w:val="0"/>
        <w:autoSpaceDN w:val="0"/>
        <w:adjustRightInd w:val="0"/>
        <w:jc w:val="both"/>
      </w:pPr>
    </w:p>
    <w:p w14:paraId="1CF249FF" w14:textId="4EA22F18" w:rsidR="0024263C" w:rsidRDefault="0024263C" w:rsidP="002F117C">
      <w:pPr>
        <w:autoSpaceDE w:val="0"/>
        <w:autoSpaceDN w:val="0"/>
        <w:adjustRightInd w:val="0"/>
        <w:jc w:val="both"/>
      </w:pPr>
      <w:r>
        <w:tab/>
      </w:r>
      <w:r w:rsidRPr="0024263C">
        <w:rPr>
          <w:b/>
          <w:bCs/>
        </w:rPr>
        <w:t>Art. 190</w:t>
      </w:r>
      <w:r>
        <w:t xml:space="preserve"> - Jedes mit Gewalt verübte oder versuchte Eindringen in ein Wahlkollegium mit der Absicht, die Wahlverrichtungen zu behindern, wird mit einer Gefängnisstrafe von drei Monaten bis zu zwei Jahren und mit einer </w:t>
      </w:r>
      <w:r w:rsidR="00661169">
        <w:t>Geldbuße</w:t>
      </w:r>
      <w:r>
        <w:t xml:space="preserve"> von 200 bis zu 2.000 [EUR] belegt. </w:t>
      </w:r>
    </w:p>
    <w:p w14:paraId="160D7CD4" w14:textId="77777777" w:rsidR="0024263C" w:rsidRDefault="0024263C" w:rsidP="002F117C">
      <w:pPr>
        <w:autoSpaceDE w:val="0"/>
        <w:autoSpaceDN w:val="0"/>
        <w:adjustRightInd w:val="0"/>
        <w:jc w:val="both"/>
      </w:pPr>
    </w:p>
    <w:p w14:paraId="1E7A858B" w14:textId="77777777" w:rsidR="0024263C" w:rsidRDefault="0024263C" w:rsidP="002F117C">
      <w:pPr>
        <w:autoSpaceDE w:val="0"/>
        <w:autoSpaceDN w:val="0"/>
        <w:adjustRightInd w:val="0"/>
        <w:jc w:val="both"/>
      </w:pPr>
      <w:r>
        <w:tab/>
        <w:t xml:space="preserve">Falls die Wahl verletzt wurde, wird das Höchstmaß dieser Strafen verhängt und können diese Strafen verdoppelt werden. </w:t>
      </w:r>
    </w:p>
    <w:p w14:paraId="5D61E5A2" w14:textId="77777777" w:rsidR="0024263C" w:rsidRDefault="0024263C" w:rsidP="002F117C">
      <w:pPr>
        <w:autoSpaceDE w:val="0"/>
        <w:autoSpaceDN w:val="0"/>
        <w:adjustRightInd w:val="0"/>
        <w:jc w:val="both"/>
      </w:pPr>
    </w:p>
    <w:p w14:paraId="2951FB4B" w14:textId="77777777" w:rsidR="00256BEE" w:rsidRDefault="00256BEE">
      <w:r>
        <w:br w:type="page"/>
      </w:r>
    </w:p>
    <w:p w14:paraId="0FB36447" w14:textId="06313885" w:rsidR="0024263C" w:rsidRDefault="0024263C" w:rsidP="002F117C">
      <w:pPr>
        <w:autoSpaceDE w:val="0"/>
        <w:autoSpaceDN w:val="0"/>
        <w:adjustRightInd w:val="0"/>
        <w:jc w:val="both"/>
      </w:pPr>
      <w:r>
        <w:lastRenderedPageBreak/>
        <w:tab/>
        <w:t xml:space="preserve">Trugen die Schuldigen Waffen, werden sie im ersten Fall mit einer Gefängnisstrafe von einem Jahr bis zu drei Jahren und mit einer </w:t>
      </w:r>
      <w:r w:rsidR="00661169">
        <w:t>Geldbuße</w:t>
      </w:r>
      <w:r>
        <w:t xml:space="preserve"> von 500 bis zu 3.000 [EUR] und im zweiten Fall mit [einer Zuchthausstrafe von fünf bis zu zehn Jahren] und mit einer </w:t>
      </w:r>
      <w:r w:rsidR="00661169">
        <w:t>Geldbuße</w:t>
      </w:r>
      <w:r>
        <w:t xml:space="preserve"> von 3.000 bis zu 5.000 [EUR] belegt.</w:t>
      </w:r>
    </w:p>
    <w:p w14:paraId="701AA4E6" w14:textId="77777777" w:rsidR="0024263C" w:rsidRDefault="0024263C" w:rsidP="002F117C">
      <w:pPr>
        <w:autoSpaceDE w:val="0"/>
        <w:autoSpaceDN w:val="0"/>
        <w:adjustRightInd w:val="0"/>
        <w:jc w:val="both"/>
      </w:pPr>
    </w:p>
    <w:p w14:paraId="4934F2BB" w14:textId="77777777" w:rsidR="0024263C" w:rsidRPr="0024263C" w:rsidRDefault="0024263C" w:rsidP="002F117C">
      <w:pPr>
        <w:autoSpaceDE w:val="0"/>
        <w:autoSpaceDN w:val="0"/>
        <w:adjustRightInd w:val="0"/>
        <w:jc w:val="both"/>
        <w:rPr>
          <w:i/>
          <w:iCs/>
        </w:rPr>
      </w:pPr>
      <w:r w:rsidRPr="0024263C">
        <w:rPr>
          <w:i/>
          <w:iCs/>
        </w:rPr>
        <w:t>[Art. 190 Abs. 1 abgeändert durch Art. 2 des G. vom 26. Juni 2000 (B.S. vom 29. Juli 2000); Abs. 3 abgeändert durch Art. 3 Abs. 12 des G. vom 10. Juli 1996 (B.S. vom 1. August 1996) und Art. 2 des G. vom 26. Juni 2000 (B.S. vom 29. Juli 2000)]</w:t>
      </w:r>
    </w:p>
    <w:p w14:paraId="0F50CE6C" w14:textId="77777777" w:rsidR="0024263C" w:rsidRPr="0024263C" w:rsidRDefault="0024263C" w:rsidP="002F117C">
      <w:pPr>
        <w:autoSpaceDE w:val="0"/>
        <w:autoSpaceDN w:val="0"/>
        <w:adjustRightInd w:val="0"/>
        <w:jc w:val="both"/>
        <w:rPr>
          <w:i/>
          <w:iCs/>
        </w:rPr>
      </w:pPr>
    </w:p>
    <w:p w14:paraId="2A0BBA96" w14:textId="77777777" w:rsidR="0024263C" w:rsidRDefault="0024263C" w:rsidP="002F117C">
      <w:pPr>
        <w:autoSpaceDE w:val="0"/>
        <w:autoSpaceDN w:val="0"/>
        <w:adjustRightInd w:val="0"/>
        <w:jc w:val="both"/>
      </w:pPr>
    </w:p>
    <w:p w14:paraId="1F01CC8F" w14:textId="4382FDB2" w:rsidR="0024263C" w:rsidRDefault="0024263C" w:rsidP="002F117C">
      <w:pPr>
        <w:autoSpaceDE w:val="0"/>
        <w:autoSpaceDN w:val="0"/>
        <w:adjustRightInd w:val="0"/>
        <w:jc w:val="both"/>
      </w:pPr>
      <w:r>
        <w:tab/>
      </w:r>
      <w:r w:rsidRPr="0024263C">
        <w:rPr>
          <w:b/>
          <w:bCs/>
        </w:rPr>
        <w:t>Art. 191</w:t>
      </w:r>
      <w:r>
        <w:t xml:space="preserve"> - Sind diese Taten von organisierten Banden oder Gruppen, wie sie in Artikel 188 erwähnt sind, verübt worden, werden die Personen, die die Beteiligten angeworben, versammelt oder aufgestellt haben, mit einer Gefängnisstrafe von einem Monat bis zu einem Jahr und mit einer </w:t>
      </w:r>
      <w:r w:rsidR="00661169">
        <w:t>Geldbuße</w:t>
      </w:r>
      <w:r>
        <w:t xml:space="preserve"> von 100 bis zu 1.000 [EUR] belegt.</w:t>
      </w:r>
    </w:p>
    <w:p w14:paraId="2311490A" w14:textId="77777777" w:rsidR="0024263C" w:rsidRDefault="0024263C" w:rsidP="002F117C">
      <w:pPr>
        <w:autoSpaceDE w:val="0"/>
        <w:autoSpaceDN w:val="0"/>
        <w:adjustRightInd w:val="0"/>
        <w:jc w:val="both"/>
      </w:pPr>
    </w:p>
    <w:p w14:paraId="692BDC39" w14:textId="77777777" w:rsidR="0024263C" w:rsidRDefault="0024263C" w:rsidP="002F117C">
      <w:pPr>
        <w:autoSpaceDE w:val="0"/>
        <w:autoSpaceDN w:val="0"/>
        <w:adjustRightInd w:val="0"/>
        <w:jc w:val="both"/>
      </w:pPr>
      <w:r w:rsidRPr="0024263C">
        <w:rPr>
          <w:i/>
          <w:iCs/>
        </w:rPr>
        <w:t>[Art. 191 abgeändert durch Art. 2 des G. vom 26. Juni 2000 (B.S. vom 29. Juli 2000)]</w:t>
      </w:r>
    </w:p>
    <w:p w14:paraId="52AC5D82" w14:textId="77777777" w:rsidR="0024263C" w:rsidRDefault="0024263C" w:rsidP="002F117C">
      <w:pPr>
        <w:autoSpaceDE w:val="0"/>
        <w:autoSpaceDN w:val="0"/>
        <w:adjustRightInd w:val="0"/>
        <w:jc w:val="both"/>
      </w:pPr>
    </w:p>
    <w:p w14:paraId="398C2629" w14:textId="77777777" w:rsidR="0024263C" w:rsidRDefault="0024263C" w:rsidP="002F117C">
      <w:pPr>
        <w:autoSpaceDE w:val="0"/>
        <w:autoSpaceDN w:val="0"/>
        <w:adjustRightInd w:val="0"/>
        <w:jc w:val="both"/>
      </w:pPr>
    </w:p>
    <w:p w14:paraId="50A0B5E1" w14:textId="77777777" w:rsidR="0024263C" w:rsidRDefault="0024263C" w:rsidP="002F117C">
      <w:pPr>
        <w:autoSpaceDE w:val="0"/>
        <w:autoSpaceDN w:val="0"/>
        <w:adjustRightInd w:val="0"/>
        <w:jc w:val="both"/>
      </w:pPr>
      <w:r>
        <w:tab/>
      </w:r>
      <w:r w:rsidRPr="0024263C">
        <w:rPr>
          <w:b/>
          <w:bCs/>
        </w:rPr>
        <w:t>Art. 192</w:t>
      </w:r>
      <w:r>
        <w:t xml:space="preserve"> - Als Täter wird bestraft, wer durch Geschenke, Versprechungen, Drohungen, Missbrauch der Amtsgewalt oder Machtbefugnis, strafbare Arglist oder Machenschaften, durch Reden oder Geschrei in öffentlichen Versammlungen oder an öffentlichen Orten oder durch Plakate beziehungsweise gedruckte oder nicht gedruckte, verkaufte oder verteilte Schriften zur Begehung der in den Artikeln 189 und 190 angegebenen Taten unmittelbar angestiftet hat.</w:t>
      </w:r>
    </w:p>
    <w:p w14:paraId="406E616A" w14:textId="77777777" w:rsidR="0024263C" w:rsidRDefault="0024263C" w:rsidP="002F117C">
      <w:pPr>
        <w:autoSpaceDE w:val="0"/>
        <w:autoSpaceDN w:val="0"/>
        <w:adjustRightInd w:val="0"/>
        <w:jc w:val="both"/>
      </w:pPr>
    </w:p>
    <w:p w14:paraId="659BEFD4" w14:textId="0F0DE466" w:rsidR="0024263C" w:rsidRDefault="0024263C" w:rsidP="002F117C">
      <w:pPr>
        <w:autoSpaceDE w:val="0"/>
        <w:autoSpaceDN w:val="0"/>
        <w:adjustRightInd w:val="0"/>
        <w:jc w:val="both"/>
      </w:pPr>
      <w:r>
        <w:tab/>
        <w:t xml:space="preserve">Haben die Anstiftungen keine Folgen gehabt, werden die Täter mit einer Gefängnisstrafe von einem Monat bis zu sechs Monaten und mit einer </w:t>
      </w:r>
      <w:r w:rsidR="00661169">
        <w:t>Geldbuße</w:t>
      </w:r>
      <w:r>
        <w:t xml:space="preserve"> von 50 bis zu 500 [EUR] belegt.</w:t>
      </w:r>
    </w:p>
    <w:p w14:paraId="2A4C8D6E" w14:textId="77777777" w:rsidR="0024263C" w:rsidRDefault="0024263C" w:rsidP="002F117C">
      <w:pPr>
        <w:autoSpaceDE w:val="0"/>
        <w:autoSpaceDN w:val="0"/>
        <w:adjustRightInd w:val="0"/>
        <w:jc w:val="both"/>
      </w:pPr>
    </w:p>
    <w:p w14:paraId="55DA80A3" w14:textId="77777777" w:rsidR="0024263C" w:rsidRDefault="0024263C" w:rsidP="002F117C">
      <w:pPr>
        <w:autoSpaceDE w:val="0"/>
        <w:autoSpaceDN w:val="0"/>
        <w:adjustRightInd w:val="0"/>
        <w:jc w:val="both"/>
      </w:pPr>
      <w:r w:rsidRPr="0024263C">
        <w:rPr>
          <w:i/>
          <w:iCs/>
        </w:rPr>
        <w:t>[Art. 192 Abs. 2 abgeändert durch Art. 2 des G. vom 26. Juni 2000 (B.S. vom 29. Juli 2000)]</w:t>
      </w:r>
    </w:p>
    <w:p w14:paraId="3A85D896" w14:textId="77777777" w:rsidR="00CF420C" w:rsidRDefault="00CF420C" w:rsidP="002F117C">
      <w:pPr>
        <w:autoSpaceDE w:val="0"/>
        <w:autoSpaceDN w:val="0"/>
        <w:adjustRightInd w:val="0"/>
        <w:jc w:val="both"/>
      </w:pPr>
    </w:p>
    <w:p w14:paraId="3BD2D77F" w14:textId="77777777" w:rsidR="00CF420C" w:rsidRDefault="00CF420C" w:rsidP="002F117C">
      <w:pPr>
        <w:autoSpaceDE w:val="0"/>
        <w:autoSpaceDN w:val="0"/>
        <w:adjustRightInd w:val="0"/>
        <w:jc w:val="both"/>
      </w:pPr>
    </w:p>
    <w:p w14:paraId="22A1F749" w14:textId="30179A99" w:rsidR="0024263C" w:rsidRDefault="0024263C" w:rsidP="002F117C">
      <w:pPr>
        <w:autoSpaceDE w:val="0"/>
        <w:autoSpaceDN w:val="0"/>
        <w:adjustRightInd w:val="0"/>
        <w:jc w:val="both"/>
      </w:pPr>
      <w:r>
        <w:tab/>
      </w:r>
      <w:r w:rsidRPr="0024263C">
        <w:rPr>
          <w:b/>
          <w:bCs/>
        </w:rPr>
        <w:t>Art. 193</w:t>
      </w:r>
      <w:r>
        <w:t xml:space="preserve"> - Mitglieder eines Wahlkollegiums, die sich während der Versammlung durch Beschimpfungen oder Gewalttätigkeiten gegen den Wahlbürovorstand, gegen eines seiner Mitglieder oder gegen einen der Zeugen schuldig gemacht haben oder die durch Tätlichkeiten oder Drohungen die Wahlverrichtungen verzögert oder verhindert haben, werden mit einer Gefängnisstrafe von fünf</w:t>
      </w:r>
      <w:r>
        <w:softHyphen/>
        <w:t xml:space="preserve">zehn Tagen bis zu einem Jahr und mit einer </w:t>
      </w:r>
      <w:r w:rsidR="00661169">
        <w:t>Geldbuße</w:t>
      </w:r>
      <w:r>
        <w:t xml:space="preserve"> von 100 bis zu 1.000 [EUR] belegt.</w:t>
      </w:r>
    </w:p>
    <w:p w14:paraId="3A985E52" w14:textId="77777777" w:rsidR="0024263C" w:rsidRDefault="0024263C" w:rsidP="002F117C">
      <w:pPr>
        <w:autoSpaceDE w:val="0"/>
        <w:autoSpaceDN w:val="0"/>
        <w:adjustRightInd w:val="0"/>
        <w:jc w:val="both"/>
      </w:pPr>
    </w:p>
    <w:p w14:paraId="02674F7A" w14:textId="77777777" w:rsidR="0024263C" w:rsidRDefault="0024263C" w:rsidP="002F117C">
      <w:pPr>
        <w:autoSpaceDE w:val="0"/>
        <w:autoSpaceDN w:val="0"/>
        <w:adjustRightInd w:val="0"/>
        <w:jc w:val="both"/>
      </w:pPr>
      <w:r>
        <w:tab/>
        <w:t xml:space="preserve">Falls die Wahl verletzt wurde, wird das Höchstmaß dieser Strafen verhängt und können diese Strafen verdoppelt werden. </w:t>
      </w:r>
    </w:p>
    <w:p w14:paraId="5060AD12" w14:textId="77777777" w:rsidR="0024263C" w:rsidRDefault="0024263C" w:rsidP="002F117C">
      <w:pPr>
        <w:autoSpaceDE w:val="0"/>
        <w:autoSpaceDN w:val="0"/>
        <w:adjustRightInd w:val="0"/>
        <w:jc w:val="both"/>
      </w:pPr>
    </w:p>
    <w:p w14:paraId="27DC7CC3" w14:textId="6BEFD92F" w:rsidR="0024263C" w:rsidRDefault="0024263C" w:rsidP="002F117C">
      <w:pPr>
        <w:autoSpaceDE w:val="0"/>
        <w:autoSpaceDN w:val="0"/>
        <w:adjustRightInd w:val="0"/>
        <w:jc w:val="both"/>
      </w:pPr>
      <w:r>
        <w:tab/>
        <w:t xml:space="preserve">Trugen die Schuldigen Waffen, werden sie im ersten Fall mit einer Gefängnisstrafe von drei Monaten bis zu zwei Jahren und mit einer </w:t>
      </w:r>
      <w:r w:rsidR="00661169">
        <w:t>Geldbuße</w:t>
      </w:r>
      <w:r>
        <w:t xml:space="preserve"> von 200 bis zu 2.000 [EUR] und im zweiten Fall mit [einer Zuchthausstrafe von fünf bis zu zehn Jahren] und mit einer </w:t>
      </w:r>
      <w:r w:rsidR="00661169">
        <w:t>Geldbuße</w:t>
      </w:r>
      <w:r>
        <w:t xml:space="preserve"> von 3.000 bis zu 5.000 [EUR] belegt.</w:t>
      </w:r>
    </w:p>
    <w:p w14:paraId="50AAFA90" w14:textId="77777777" w:rsidR="0024263C" w:rsidRDefault="0024263C" w:rsidP="002F117C">
      <w:pPr>
        <w:autoSpaceDE w:val="0"/>
        <w:autoSpaceDN w:val="0"/>
        <w:adjustRightInd w:val="0"/>
        <w:jc w:val="both"/>
      </w:pPr>
    </w:p>
    <w:p w14:paraId="4A5B4938" w14:textId="77777777" w:rsidR="0024263C" w:rsidRDefault="0024263C" w:rsidP="002F117C">
      <w:pPr>
        <w:autoSpaceDE w:val="0"/>
        <w:autoSpaceDN w:val="0"/>
        <w:adjustRightInd w:val="0"/>
        <w:jc w:val="both"/>
      </w:pPr>
      <w:r w:rsidRPr="0024263C">
        <w:rPr>
          <w:i/>
          <w:iCs/>
        </w:rPr>
        <w:t>[Art. 193 Abs. 1 abgeändert durch Art. 2 des G. vom 26. Juni 2000 (B.S. vom 29. Juli 2000); Abs. 3 abgeändert durch Art. 3 Abs. 12 des G. vom 10. Juli 1996 (B.S. vom 1. August 1996) und Art. 2 des G. vom 26. Juni 2000 (B.S. vom 29. Juli 2000)]</w:t>
      </w:r>
    </w:p>
    <w:p w14:paraId="2B14BA31" w14:textId="77777777" w:rsidR="0024263C" w:rsidRDefault="0024263C" w:rsidP="002F117C">
      <w:pPr>
        <w:autoSpaceDE w:val="0"/>
        <w:autoSpaceDN w:val="0"/>
        <w:adjustRightInd w:val="0"/>
        <w:jc w:val="both"/>
      </w:pPr>
    </w:p>
    <w:p w14:paraId="5537C344" w14:textId="77777777" w:rsidR="0024263C" w:rsidRDefault="0024263C" w:rsidP="002F117C">
      <w:pPr>
        <w:autoSpaceDE w:val="0"/>
        <w:autoSpaceDN w:val="0"/>
        <w:adjustRightInd w:val="0"/>
        <w:jc w:val="both"/>
      </w:pPr>
    </w:p>
    <w:p w14:paraId="574ADCE5" w14:textId="77777777" w:rsidR="0024263C" w:rsidRDefault="0024263C" w:rsidP="002F117C">
      <w:pPr>
        <w:autoSpaceDE w:val="0"/>
        <w:autoSpaceDN w:val="0"/>
        <w:adjustRightInd w:val="0"/>
        <w:jc w:val="both"/>
      </w:pPr>
      <w:r w:rsidRPr="0024263C">
        <w:rPr>
          <w:b/>
          <w:bCs/>
        </w:rPr>
        <w:tab/>
        <w:t>Art. 194</w:t>
      </w:r>
      <w:r>
        <w:t xml:space="preserve"> - Als Fälscher von Privaturkunden wird bestraft, wer auf Wahlvorschlägen, Annahmeakten oder Zeugenbenennungen die Unterschrift anderer oder vorgegebener Personen angebracht hat.</w:t>
      </w:r>
    </w:p>
    <w:p w14:paraId="6E092B2F" w14:textId="77777777" w:rsidR="0024263C" w:rsidRDefault="0024263C" w:rsidP="002F117C">
      <w:pPr>
        <w:autoSpaceDE w:val="0"/>
        <w:autoSpaceDN w:val="0"/>
        <w:adjustRightInd w:val="0"/>
        <w:jc w:val="both"/>
      </w:pPr>
    </w:p>
    <w:p w14:paraId="70CA9CC9" w14:textId="77777777" w:rsidR="0024263C" w:rsidRDefault="0024263C" w:rsidP="002F117C">
      <w:pPr>
        <w:autoSpaceDE w:val="0"/>
        <w:autoSpaceDN w:val="0"/>
        <w:adjustRightInd w:val="0"/>
        <w:jc w:val="both"/>
      </w:pPr>
    </w:p>
    <w:p w14:paraId="27EDCED2" w14:textId="6091BFE2" w:rsidR="0024263C" w:rsidRDefault="0024263C" w:rsidP="002F117C">
      <w:pPr>
        <w:autoSpaceDE w:val="0"/>
        <w:autoSpaceDN w:val="0"/>
        <w:adjustRightInd w:val="0"/>
        <w:jc w:val="both"/>
      </w:pPr>
      <w:r>
        <w:tab/>
      </w:r>
      <w:r w:rsidRPr="0024263C">
        <w:rPr>
          <w:b/>
          <w:bCs/>
        </w:rPr>
        <w:t>Art. 195</w:t>
      </w:r>
      <w:r>
        <w:t xml:space="preserve"> - Wer wissentlich falsche Erklärungen abgegeben oder Scheinurkunden vorgelegt hat, um sich in eine Wählerliste eintragen zu lassen, wird mit einer </w:t>
      </w:r>
      <w:r w:rsidR="00661169">
        <w:t>Geldbuße</w:t>
      </w:r>
      <w:r>
        <w:t xml:space="preserve"> von 26 bis zu 200 [EUR] belegt.</w:t>
      </w:r>
    </w:p>
    <w:p w14:paraId="6924153E" w14:textId="77777777" w:rsidR="0024263C" w:rsidRDefault="0024263C" w:rsidP="002F117C">
      <w:pPr>
        <w:autoSpaceDE w:val="0"/>
        <w:autoSpaceDN w:val="0"/>
        <w:adjustRightInd w:val="0"/>
        <w:jc w:val="both"/>
      </w:pPr>
    </w:p>
    <w:p w14:paraId="284FEC41" w14:textId="77777777" w:rsidR="0024263C" w:rsidRDefault="0024263C" w:rsidP="002F117C">
      <w:pPr>
        <w:autoSpaceDE w:val="0"/>
        <w:autoSpaceDN w:val="0"/>
        <w:adjustRightInd w:val="0"/>
        <w:jc w:val="both"/>
      </w:pPr>
      <w:r>
        <w:tab/>
        <w:t>Mit der gleichen Strafe wird belegt, wer wissentlich dieselben Mittel angewendet hat, um einen Bürger in diese Listen eintragen oder aus diesen Listen streichen zu lassen.</w:t>
      </w:r>
    </w:p>
    <w:p w14:paraId="1D272F57" w14:textId="77777777" w:rsidR="0024263C" w:rsidRDefault="0024263C" w:rsidP="002F117C">
      <w:pPr>
        <w:autoSpaceDE w:val="0"/>
        <w:autoSpaceDN w:val="0"/>
        <w:adjustRightInd w:val="0"/>
        <w:jc w:val="both"/>
      </w:pPr>
    </w:p>
    <w:p w14:paraId="034FD927" w14:textId="77777777" w:rsidR="0024263C" w:rsidRDefault="0024263C" w:rsidP="002F117C">
      <w:pPr>
        <w:autoSpaceDE w:val="0"/>
        <w:autoSpaceDN w:val="0"/>
        <w:adjustRightInd w:val="0"/>
        <w:jc w:val="both"/>
      </w:pPr>
      <w:r>
        <w:tab/>
        <w:t>Eine Verfolgung kann jedoch erst eingeleitet werden, wenn der Antrag auf Eintragung oder Streichung durch einen endgültig gewordenen Beschluss, der auf betrügerische Tatbestände gegründet ist, abgewiesen wurde.</w:t>
      </w:r>
    </w:p>
    <w:p w14:paraId="294A57A7" w14:textId="77777777" w:rsidR="0024263C" w:rsidRDefault="0024263C" w:rsidP="002F117C">
      <w:pPr>
        <w:autoSpaceDE w:val="0"/>
        <w:autoSpaceDN w:val="0"/>
        <w:adjustRightInd w:val="0"/>
        <w:jc w:val="both"/>
      </w:pPr>
    </w:p>
    <w:p w14:paraId="24117B23" w14:textId="77777777" w:rsidR="0024263C" w:rsidRDefault="0024263C" w:rsidP="002F117C">
      <w:pPr>
        <w:autoSpaceDE w:val="0"/>
        <w:autoSpaceDN w:val="0"/>
        <w:adjustRightInd w:val="0"/>
        <w:jc w:val="both"/>
      </w:pPr>
      <w:r>
        <w:tab/>
        <w:t>Die in solchen Angelegenheiten von den Bürgermeister- und Schöffenkollegien oder den Appellationshöfen getroffenen Beschlüsse und die diesbezüglichen Unterlagen und Auskünfte leitet der Gouverneur der Staatsanwaltschaft zu, die sie auch von Amts wegen anfordern kann.</w:t>
      </w:r>
    </w:p>
    <w:p w14:paraId="4DADB38C" w14:textId="77777777" w:rsidR="0024263C" w:rsidRDefault="0024263C" w:rsidP="002F117C">
      <w:pPr>
        <w:autoSpaceDE w:val="0"/>
        <w:autoSpaceDN w:val="0"/>
        <w:adjustRightInd w:val="0"/>
        <w:jc w:val="both"/>
      </w:pPr>
    </w:p>
    <w:p w14:paraId="1BCDE6CA" w14:textId="77777777" w:rsidR="0024263C" w:rsidRDefault="0024263C" w:rsidP="002F117C">
      <w:pPr>
        <w:autoSpaceDE w:val="0"/>
        <w:autoSpaceDN w:val="0"/>
        <w:adjustRightInd w:val="0"/>
        <w:jc w:val="both"/>
      </w:pPr>
      <w:r>
        <w:tab/>
        <w:t>Die Verfolgung verjährt in drei Monaten ab dem Beschluss.</w:t>
      </w:r>
    </w:p>
    <w:p w14:paraId="451BA08F" w14:textId="77777777" w:rsidR="0024263C" w:rsidRDefault="0024263C" w:rsidP="002F117C">
      <w:pPr>
        <w:autoSpaceDE w:val="0"/>
        <w:autoSpaceDN w:val="0"/>
        <w:adjustRightInd w:val="0"/>
        <w:jc w:val="both"/>
      </w:pPr>
    </w:p>
    <w:p w14:paraId="4FEB6B3C" w14:textId="77777777" w:rsidR="0024263C" w:rsidRDefault="0024263C" w:rsidP="002F117C">
      <w:pPr>
        <w:autoSpaceDE w:val="0"/>
        <w:autoSpaceDN w:val="0"/>
        <w:adjustRightInd w:val="0"/>
        <w:jc w:val="both"/>
      </w:pPr>
      <w:r w:rsidRPr="0024263C">
        <w:rPr>
          <w:i/>
          <w:iCs/>
        </w:rPr>
        <w:t>[Art. 195 Abs. 1 abgeändert durch Art. 2 des G. vom 26. Juni 2000 (B.S. vom 29. Juli 2000)]</w:t>
      </w:r>
    </w:p>
    <w:p w14:paraId="157DBC1C" w14:textId="77777777" w:rsidR="00CF420C" w:rsidRDefault="00CF420C" w:rsidP="002F117C">
      <w:pPr>
        <w:autoSpaceDE w:val="0"/>
        <w:autoSpaceDN w:val="0"/>
        <w:adjustRightInd w:val="0"/>
        <w:jc w:val="both"/>
      </w:pPr>
    </w:p>
    <w:p w14:paraId="13A63373" w14:textId="77777777" w:rsidR="00CF420C" w:rsidRDefault="00CF420C" w:rsidP="002F117C">
      <w:pPr>
        <w:autoSpaceDE w:val="0"/>
        <w:autoSpaceDN w:val="0"/>
        <w:adjustRightInd w:val="0"/>
        <w:jc w:val="both"/>
      </w:pPr>
    </w:p>
    <w:p w14:paraId="6A107BDF" w14:textId="342D40E8" w:rsidR="0024263C" w:rsidRDefault="0024263C" w:rsidP="002F117C">
      <w:pPr>
        <w:autoSpaceDE w:val="0"/>
        <w:autoSpaceDN w:val="0"/>
        <w:adjustRightInd w:val="0"/>
        <w:jc w:val="both"/>
      </w:pPr>
      <w:r>
        <w:tab/>
      </w:r>
      <w:r w:rsidRPr="0024263C">
        <w:rPr>
          <w:b/>
          <w:bCs/>
        </w:rPr>
        <w:t>Art. 196</w:t>
      </w:r>
      <w:r>
        <w:t xml:space="preserve"> - Mit einer </w:t>
      </w:r>
      <w:r w:rsidR="00661169">
        <w:t>Geldbuße</w:t>
      </w:r>
      <w:r>
        <w:t xml:space="preserve"> von 26 bis zu 200 [EUR] und mit einer Gefängnisstrafe von acht bis zu fünfzehn Tagen wird belegt, wer in irgendeiner Eigenschaft mit der Vorbereitung oder Aufstellung der [...] Wählerlisten beauftragt ist und bei dieser Arbeit wissent</w:t>
      </w:r>
      <w:r>
        <w:softHyphen/>
        <w:t xml:space="preserve">lich Unterlagen oder Urkunden, die durch Änderungen, Auslassungen oder Zusätze gefälscht oder fälschlich erstellt worden sind, benutzt hat, um die Streichung eines Wählers herbeizuführen, oder wer in derselben Absicht Angaben aus den Unterlagen oder Urkunden, die für die Erstellung der Listen verwendet werden können, vorsätzlich durch Änderungen, Zusätze oder Auslassungen falsch auf den Wählerlisten wiedergegeben hat. Wenn dieses Vergehen begangen wurde, um einem Bürger das Wahlrecht zu verschaffen, wird eine Gefängnisstrafe von acht Tagen bis zu einem Monat und eine </w:t>
      </w:r>
      <w:r w:rsidR="00661169">
        <w:t>Geldbuße</w:t>
      </w:r>
      <w:r>
        <w:t xml:space="preserve"> von 50 bis zu 500 [EUR] verhängt.</w:t>
      </w:r>
    </w:p>
    <w:p w14:paraId="156D0397" w14:textId="77777777" w:rsidR="0024263C" w:rsidRDefault="0024263C" w:rsidP="002F117C">
      <w:pPr>
        <w:autoSpaceDE w:val="0"/>
        <w:autoSpaceDN w:val="0"/>
        <w:adjustRightInd w:val="0"/>
        <w:jc w:val="both"/>
      </w:pPr>
    </w:p>
    <w:p w14:paraId="122F68B6" w14:textId="77777777" w:rsidR="0024263C" w:rsidRDefault="0024263C" w:rsidP="002F117C">
      <w:pPr>
        <w:autoSpaceDE w:val="0"/>
        <w:autoSpaceDN w:val="0"/>
        <w:adjustRightInd w:val="0"/>
        <w:jc w:val="both"/>
      </w:pPr>
      <w:r>
        <w:tab/>
        <w:t>Die in Artikel 204 festgelegte Verjährungsfrist von sechs Monaten läuft für die in vorliegen</w:t>
      </w:r>
      <w:r>
        <w:softHyphen/>
        <w:t>dem Artikel erwähnten Straftaten erst ab dem Tag, an dem die [...] Wählerlisten und die diesbezüglichen Unterlagen [dem Provinzgouverneur oder dem von ihm bestimmten Beamten oder, was die Gemeinden Comines-Warneton und Voeren betrifft, dem Bezirkskommissar von Mouscron beziehungsweise dem beigeordneten Bezirkskommissar von Tongern] übermittelt wurden.</w:t>
      </w:r>
    </w:p>
    <w:p w14:paraId="3FD0D214" w14:textId="77777777" w:rsidR="0024263C" w:rsidRDefault="0024263C" w:rsidP="002F117C">
      <w:pPr>
        <w:autoSpaceDE w:val="0"/>
        <w:autoSpaceDN w:val="0"/>
        <w:adjustRightInd w:val="0"/>
        <w:jc w:val="both"/>
      </w:pPr>
    </w:p>
    <w:p w14:paraId="49181970" w14:textId="77777777" w:rsidR="0024263C" w:rsidRDefault="0024263C" w:rsidP="002F117C">
      <w:pPr>
        <w:autoSpaceDE w:val="0"/>
        <w:autoSpaceDN w:val="0"/>
        <w:adjustRightInd w:val="0"/>
        <w:jc w:val="both"/>
      </w:pPr>
      <w:r w:rsidRPr="0024263C">
        <w:rPr>
          <w:i/>
          <w:iCs/>
        </w:rPr>
        <w:t xml:space="preserve">[Art. 196 Abs. 1 abgeändert durch Art. 68 Nr. 1 des G. vom 5. Juli 1976 (B.S. vom 29. Juli 1976) und Art. 2 des G. vom 26. Juni 2000 (B.S. vom 29. Juli 2000); Abs. 2 </w:t>
      </w:r>
      <w:r w:rsidRPr="0024263C">
        <w:rPr>
          <w:i/>
          <w:iCs/>
        </w:rPr>
        <w:lastRenderedPageBreak/>
        <w:t>abgeändert durch Art. 68 Nr. 2 des G. vom 5. Juli 1976 (B.S. vom 29. Juli 1976) und Art. 43 des G. vom 30. Juli 1991 (B.S. vom 3. September 1991)]</w:t>
      </w:r>
    </w:p>
    <w:p w14:paraId="3C94C52A" w14:textId="77777777" w:rsidR="0024263C" w:rsidRDefault="0024263C" w:rsidP="002F117C">
      <w:pPr>
        <w:autoSpaceDE w:val="0"/>
        <w:autoSpaceDN w:val="0"/>
        <w:adjustRightInd w:val="0"/>
        <w:jc w:val="both"/>
      </w:pPr>
    </w:p>
    <w:p w14:paraId="325CB02E" w14:textId="77777777" w:rsidR="0024263C" w:rsidRDefault="0024263C" w:rsidP="002F117C">
      <w:pPr>
        <w:autoSpaceDE w:val="0"/>
        <w:autoSpaceDN w:val="0"/>
        <w:adjustRightInd w:val="0"/>
        <w:jc w:val="both"/>
      </w:pPr>
    </w:p>
    <w:p w14:paraId="28DF98F9" w14:textId="77777777" w:rsidR="0024263C" w:rsidRDefault="0024263C" w:rsidP="002F117C">
      <w:pPr>
        <w:autoSpaceDE w:val="0"/>
        <w:autoSpaceDN w:val="0"/>
        <w:adjustRightInd w:val="0"/>
        <w:jc w:val="both"/>
      </w:pPr>
      <w:r>
        <w:tab/>
      </w:r>
      <w:r w:rsidRPr="0024263C">
        <w:rPr>
          <w:b/>
          <w:bCs/>
        </w:rPr>
        <w:t>Art. 197</w:t>
      </w:r>
      <w:r>
        <w:t xml:space="preserve"> - Mit einer Gefängnisstrafe von drei Monaten bis zu zwei Jahren werden Mitglieder eines Bürgermeister- und Schöffenkollegiums oder eines Gemeinderates bestraft, die bei der Ausübung der Wahlgerichtsbarkeit auf ihren Bericht hin unrechtmäßig die Abweisung eines Antrags auf Eintragung in die Wählerliste oder die Anordnung zur Eintragung beziehungsweise Streichung eines Wählers veranlasst haben, indem sie zu diesem Zweck Unterlagen oder Urkunden herangezogen oder benutzt haben, von denen sie wussten, dass sie durch Änderungen, Auslassungen oder Zusätze gefälscht beziehungsweise fälschlich erstellt oder erfunden worden sind.</w:t>
      </w:r>
    </w:p>
    <w:p w14:paraId="24FC4E24" w14:textId="77777777" w:rsidR="0024263C" w:rsidRDefault="0024263C" w:rsidP="002F117C">
      <w:pPr>
        <w:autoSpaceDE w:val="0"/>
        <w:autoSpaceDN w:val="0"/>
        <w:adjustRightInd w:val="0"/>
        <w:jc w:val="both"/>
      </w:pPr>
    </w:p>
    <w:p w14:paraId="7E4E9211" w14:textId="77777777" w:rsidR="0024263C" w:rsidRDefault="0024263C" w:rsidP="002F117C">
      <w:pPr>
        <w:autoSpaceDE w:val="0"/>
        <w:autoSpaceDN w:val="0"/>
        <w:adjustRightInd w:val="0"/>
        <w:jc w:val="both"/>
      </w:pPr>
      <w:r>
        <w:tab/>
        <w:t>Eine Verfolgung kann jedoch erst eingeleitet werden, wenn der Antrag des Wählers auf Ein</w:t>
      </w:r>
      <w:r>
        <w:softHyphen/>
        <w:t>tragung oder Streichung zu einem endgültig gewordenen Beschluss geführt hat, der auf betrügerische Tatbestände gegründet ist.</w:t>
      </w:r>
    </w:p>
    <w:p w14:paraId="274691F6" w14:textId="77777777" w:rsidR="0024263C" w:rsidRDefault="0024263C" w:rsidP="002F117C">
      <w:pPr>
        <w:autoSpaceDE w:val="0"/>
        <w:autoSpaceDN w:val="0"/>
        <w:adjustRightInd w:val="0"/>
        <w:jc w:val="both"/>
      </w:pPr>
    </w:p>
    <w:p w14:paraId="595A408A" w14:textId="77777777" w:rsidR="0024263C" w:rsidRDefault="0024263C" w:rsidP="002F117C">
      <w:pPr>
        <w:autoSpaceDE w:val="0"/>
        <w:autoSpaceDN w:val="0"/>
        <w:adjustRightInd w:val="0"/>
        <w:jc w:val="both"/>
      </w:pPr>
      <w:r>
        <w:tab/>
        <w:t>Die in Artikel 204 festgelegte Verjährungsfrist läuft ab diesem Beschluss.</w:t>
      </w:r>
    </w:p>
    <w:p w14:paraId="766AD47B" w14:textId="77777777" w:rsidR="0024263C" w:rsidRDefault="0024263C" w:rsidP="002F117C">
      <w:pPr>
        <w:autoSpaceDE w:val="0"/>
        <w:autoSpaceDN w:val="0"/>
        <w:adjustRightInd w:val="0"/>
        <w:jc w:val="both"/>
      </w:pPr>
    </w:p>
    <w:p w14:paraId="7B667787" w14:textId="77777777" w:rsidR="0024263C" w:rsidRDefault="0024263C" w:rsidP="002F117C">
      <w:pPr>
        <w:autoSpaceDE w:val="0"/>
        <w:autoSpaceDN w:val="0"/>
        <w:adjustRightInd w:val="0"/>
        <w:jc w:val="both"/>
      </w:pPr>
    </w:p>
    <w:p w14:paraId="25047832" w14:textId="520354C2" w:rsidR="0024263C" w:rsidRDefault="0024263C" w:rsidP="002F117C">
      <w:pPr>
        <w:autoSpaceDE w:val="0"/>
        <w:autoSpaceDN w:val="0"/>
        <w:adjustRightInd w:val="0"/>
        <w:jc w:val="both"/>
      </w:pPr>
      <w:r>
        <w:tab/>
        <w:t>[</w:t>
      </w:r>
      <w:r w:rsidRPr="0024263C">
        <w:rPr>
          <w:b/>
          <w:bCs/>
        </w:rPr>
        <w:t>Art. 197</w:t>
      </w:r>
      <w:r w:rsidRPr="0024263C">
        <w:rPr>
          <w:b/>
          <w:bCs/>
          <w:i/>
          <w:iCs/>
        </w:rPr>
        <w:t>bis</w:t>
      </w:r>
      <w:r>
        <w:t xml:space="preserve"> - Mit einer Gefängnisstrafe von drei Monaten bis zu fünf Jahren und einer </w:t>
      </w:r>
      <w:r w:rsidR="00661169">
        <w:t>Geldbuße</w:t>
      </w:r>
      <w:r>
        <w:t xml:space="preserve"> von 1.000 bis zu 20.000 [EUR]</w:t>
      </w:r>
      <w:r w:rsidRPr="0024263C">
        <w:rPr>
          <w:b/>
          <w:bCs/>
        </w:rPr>
        <w:t xml:space="preserve"> </w:t>
      </w:r>
      <w:r>
        <w:t>oder mit nur einer dieser Strafen wird belegt, wer als Täter, Mittäter oder Komplize entgegen Artikel 17 des vorliegenden Gesetzbuches entweder Exemplare oder Abschriften der Wählerliste Personen ausgehändigt hat, die sie zu erhalten nicht ermächtigt sind, oder diese Exemplare Drittpersonen mitgeteilt hat, nachdem er sie ordnungsgemäß erhalten hat, oder die Angaben aus der Wählerliste zu Zwecken gebraucht hat, die keine Wahlzwecke sind.</w:t>
      </w:r>
    </w:p>
    <w:p w14:paraId="3783DD46" w14:textId="77777777" w:rsidR="00CF420C" w:rsidRDefault="00CF420C" w:rsidP="002F117C">
      <w:pPr>
        <w:autoSpaceDE w:val="0"/>
        <w:autoSpaceDN w:val="0"/>
        <w:adjustRightInd w:val="0"/>
        <w:jc w:val="both"/>
      </w:pPr>
    </w:p>
    <w:p w14:paraId="58CC885E" w14:textId="77777777" w:rsidR="0024263C" w:rsidRDefault="0024263C" w:rsidP="002F117C">
      <w:pPr>
        <w:autoSpaceDE w:val="0"/>
        <w:autoSpaceDN w:val="0"/>
        <w:adjustRightInd w:val="0"/>
        <w:jc w:val="both"/>
      </w:pPr>
      <w:r>
        <w:tab/>
        <w:t>Strafen, die gegen Komplizen der in Absatz 1 erwähnten Straftaten verhängt werden, dürfen nicht mehr als zwei Drittel des Strafmaßes betragen, das auf sie anwendbar gewesen wäre, wenn sie selbst die Straftaten begangen hätten.]</w:t>
      </w:r>
    </w:p>
    <w:p w14:paraId="399851FE" w14:textId="77777777" w:rsidR="0024263C" w:rsidRDefault="0024263C" w:rsidP="002F117C">
      <w:pPr>
        <w:autoSpaceDE w:val="0"/>
        <w:autoSpaceDN w:val="0"/>
        <w:adjustRightInd w:val="0"/>
        <w:jc w:val="both"/>
      </w:pPr>
    </w:p>
    <w:p w14:paraId="238E60EE" w14:textId="77777777" w:rsidR="0024263C" w:rsidRDefault="0024263C" w:rsidP="002F117C">
      <w:pPr>
        <w:autoSpaceDE w:val="0"/>
        <w:autoSpaceDN w:val="0"/>
        <w:adjustRightInd w:val="0"/>
        <w:jc w:val="both"/>
      </w:pPr>
      <w:r w:rsidRPr="0024263C">
        <w:rPr>
          <w:i/>
          <w:iCs/>
        </w:rPr>
        <w:t>[Art. 197bis eingefügt durch Art. 44 des G. vom 30. Juli 1991 (B.S. vom 3. September 1991); Abs. 1 abgeändert durch Art. 2 des G. vom 26. Juni 2000 (B.S. vom 29. Juli 2000)]</w:t>
      </w:r>
    </w:p>
    <w:p w14:paraId="28295444" w14:textId="77777777" w:rsidR="0024263C" w:rsidRDefault="0024263C" w:rsidP="002F117C">
      <w:pPr>
        <w:autoSpaceDE w:val="0"/>
        <w:autoSpaceDN w:val="0"/>
        <w:adjustRightInd w:val="0"/>
        <w:jc w:val="both"/>
      </w:pPr>
    </w:p>
    <w:p w14:paraId="54928B52" w14:textId="77777777" w:rsidR="0024263C" w:rsidRDefault="0024263C" w:rsidP="002F117C">
      <w:pPr>
        <w:autoSpaceDE w:val="0"/>
        <w:autoSpaceDN w:val="0"/>
        <w:adjustRightInd w:val="0"/>
        <w:jc w:val="both"/>
      </w:pPr>
    </w:p>
    <w:p w14:paraId="14F7A1BB" w14:textId="77777777" w:rsidR="0024263C" w:rsidRDefault="0024263C" w:rsidP="002F117C">
      <w:pPr>
        <w:autoSpaceDE w:val="0"/>
        <w:autoSpaceDN w:val="0"/>
        <w:adjustRightInd w:val="0"/>
        <w:jc w:val="both"/>
      </w:pPr>
      <w:r>
        <w:tab/>
      </w:r>
      <w:r w:rsidRPr="0024263C">
        <w:rPr>
          <w:b/>
          <w:bCs/>
        </w:rPr>
        <w:t>Art. 198</w:t>
      </w:r>
      <w:r>
        <w:t xml:space="preserve"> - Die Nachahmung von Stimmzetteln wird als Fälschung öffentlicher Urkunden bestraft.</w:t>
      </w:r>
    </w:p>
    <w:p w14:paraId="7B044DB5" w14:textId="77777777" w:rsidR="0024263C" w:rsidRDefault="0024263C" w:rsidP="002F117C">
      <w:pPr>
        <w:autoSpaceDE w:val="0"/>
        <w:autoSpaceDN w:val="0"/>
        <w:adjustRightInd w:val="0"/>
        <w:jc w:val="both"/>
      </w:pPr>
    </w:p>
    <w:p w14:paraId="6F262398" w14:textId="77777777" w:rsidR="0024263C" w:rsidRDefault="0024263C" w:rsidP="002F117C">
      <w:pPr>
        <w:autoSpaceDE w:val="0"/>
        <w:autoSpaceDN w:val="0"/>
        <w:adjustRightInd w:val="0"/>
        <w:jc w:val="both"/>
      </w:pPr>
    </w:p>
    <w:p w14:paraId="25306E63" w14:textId="49222FD5" w:rsidR="0024263C" w:rsidRDefault="0024263C" w:rsidP="002F117C">
      <w:pPr>
        <w:autoSpaceDE w:val="0"/>
        <w:autoSpaceDN w:val="0"/>
        <w:adjustRightInd w:val="0"/>
        <w:jc w:val="both"/>
      </w:pPr>
      <w:r>
        <w:tab/>
      </w:r>
      <w:r w:rsidRPr="0024263C">
        <w:rPr>
          <w:b/>
          <w:bCs/>
        </w:rPr>
        <w:t>Art. 199</w:t>
      </w:r>
      <w:r>
        <w:t xml:space="preserve"> - Vorsitzende, Beisitzer oder Sekretäre von Wahlvorständen und Zeugen, die das Stimmgeheimnis preisgegeben haben, werden mit einer </w:t>
      </w:r>
      <w:r w:rsidR="00661169">
        <w:t>Geldbuße</w:t>
      </w:r>
      <w:r>
        <w:t xml:space="preserve"> von 500 bis zu 3.000 [EUR] belegt.</w:t>
      </w:r>
    </w:p>
    <w:p w14:paraId="4E07A2A8" w14:textId="77777777" w:rsidR="0024263C" w:rsidRDefault="0024263C" w:rsidP="002F117C">
      <w:pPr>
        <w:autoSpaceDE w:val="0"/>
        <w:autoSpaceDN w:val="0"/>
        <w:adjustRightInd w:val="0"/>
        <w:jc w:val="both"/>
      </w:pPr>
    </w:p>
    <w:p w14:paraId="15F7E6F1" w14:textId="77777777" w:rsidR="0024263C" w:rsidRDefault="0024263C" w:rsidP="002F117C">
      <w:pPr>
        <w:autoSpaceDE w:val="0"/>
        <w:autoSpaceDN w:val="0"/>
        <w:adjustRightInd w:val="0"/>
        <w:jc w:val="both"/>
      </w:pPr>
      <w:r w:rsidRPr="0024263C">
        <w:rPr>
          <w:i/>
          <w:iCs/>
        </w:rPr>
        <w:t>[Art. 199 abgeändert durch Art. 2 des G. vom 26. Juni 2000 (B.S. vom 29. Juli 2000)]</w:t>
      </w:r>
    </w:p>
    <w:p w14:paraId="62637235" w14:textId="77777777" w:rsidR="0024263C" w:rsidRDefault="0024263C" w:rsidP="002F117C">
      <w:pPr>
        <w:autoSpaceDE w:val="0"/>
        <w:autoSpaceDN w:val="0"/>
        <w:adjustRightInd w:val="0"/>
        <w:jc w:val="both"/>
      </w:pPr>
    </w:p>
    <w:p w14:paraId="1C21401C" w14:textId="77777777" w:rsidR="0024263C" w:rsidRDefault="0024263C" w:rsidP="002F117C">
      <w:pPr>
        <w:autoSpaceDE w:val="0"/>
        <w:autoSpaceDN w:val="0"/>
        <w:adjustRightInd w:val="0"/>
        <w:jc w:val="both"/>
      </w:pPr>
    </w:p>
    <w:p w14:paraId="42A53861" w14:textId="3A938CF1" w:rsidR="0024263C" w:rsidRDefault="0024263C" w:rsidP="002F117C">
      <w:pPr>
        <w:autoSpaceDE w:val="0"/>
        <w:autoSpaceDN w:val="0"/>
        <w:adjustRightInd w:val="0"/>
        <w:jc w:val="both"/>
      </w:pPr>
      <w:r>
        <w:tab/>
      </w:r>
      <w:r w:rsidRPr="0024263C">
        <w:rPr>
          <w:b/>
          <w:bCs/>
        </w:rPr>
        <w:t>Art. 200</w:t>
      </w:r>
      <w:r>
        <w:t xml:space="preserve"> - Mit einer Gefängnisstrafe von drei Monaten bis zu zwei Jahren und mit einer </w:t>
      </w:r>
      <w:r w:rsidR="00661169">
        <w:t>Geldbuße</w:t>
      </w:r>
      <w:r>
        <w:t xml:space="preserve"> von 50 bis zu 2.000 [EUR] wird belegt, wer als Mitglied eines Wahlvorstandes oder als Zeuge bei der Wahl oder bei der Stimmenauszählung dabei ertappt </w:t>
      </w:r>
      <w:r>
        <w:lastRenderedPageBreak/>
        <w:t>wird, wie er Stimmzettel in betrügerischer Weise ändert, beiseite schafft oder hinzufügt oder wissentlich eine Anzahl Stimmzettel oder Stimmen angibt, die niedriger oder höher ist als die tatsächliche Anzahl Stimmzettel oder Stimmen, die er zu zählen beauftragt ist.</w:t>
      </w:r>
    </w:p>
    <w:p w14:paraId="5770C2A5" w14:textId="77777777" w:rsidR="0024263C" w:rsidRDefault="0024263C" w:rsidP="002F117C">
      <w:pPr>
        <w:autoSpaceDE w:val="0"/>
        <w:autoSpaceDN w:val="0"/>
        <w:adjustRightInd w:val="0"/>
        <w:jc w:val="both"/>
      </w:pPr>
    </w:p>
    <w:p w14:paraId="1BE812E1" w14:textId="4EF06D29" w:rsidR="0024263C" w:rsidRDefault="0024263C" w:rsidP="002F117C">
      <w:pPr>
        <w:autoSpaceDE w:val="0"/>
        <w:autoSpaceDN w:val="0"/>
        <w:adjustRightInd w:val="0"/>
        <w:jc w:val="both"/>
      </w:pPr>
      <w:r>
        <w:tab/>
        <w:t xml:space="preserve">Jede andere Person, die sich einer der im vorangehenden Absatz erwähnten Taten schuldig macht, wird mit einer Gefängnisstrafe von einem Monat bis zu einem Jahr und mit einer </w:t>
      </w:r>
      <w:r w:rsidR="00661169">
        <w:t>Geldbuße</w:t>
      </w:r>
      <w:r>
        <w:t xml:space="preserve"> von 26 bis zu 1.000 [EUR] belegt.</w:t>
      </w:r>
    </w:p>
    <w:p w14:paraId="3128FA89" w14:textId="77777777" w:rsidR="0024263C" w:rsidRDefault="0024263C" w:rsidP="002F117C">
      <w:pPr>
        <w:autoSpaceDE w:val="0"/>
        <w:autoSpaceDN w:val="0"/>
        <w:adjustRightInd w:val="0"/>
        <w:jc w:val="both"/>
      </w:pPr>
    </w:p>
    <w:p w14:paraId="0C202779" w14:textId="77777777" w:rsidR="0024263C" w:rsidRDefault="0024263C" w:rsidP="002F117C">
      <w:pPr>
        <w:autoSpaceDE w:val="0"/>
        <w:autoSpaceDN w:val="0"/>
        <w:adjustRightInd w:val="0"/>
        <w:jc w:val="both"/>
      </w:pPr>
      <w:r>
        <w:tab/>
        <w:t>Die verübten Taten werden sofort ins Protokoll aufgenommen.</w:t>
      </w:r>
    </w:p>
    <w:p w14:paraId="48970E4B" w14:textId="77777777" w:rsidR="0024263C" w:rsidRDefault="0024263C" w:rsidP="002F117C">
      <w:pPr>
        <w:autoSpaceDE w:val="0"/>
        <w:autoSpaceDN w:val="0"/>
        <w:adjustRightInd w:val="0"/>
        <w:jc w:val="both"/>
      </w:pPr>
    </w:p>
    <w:p w14:paraId="660C3C12" w14:textId="77777777" w:rsidR="0024263C" w:rsidRDefault="0024263C" w:rsidP="002F117C">
      <w:pPr>
        <w:autoSpaceDE w:val="0"/>
        <w:autoSpaceDN w:val="0"/>
        <w:adjustRightInd w:val="0"/>
        <w:jc w:val="both"/>
      </w:pPr>
      <w:r w:rsidRPr="0024263C">
        <w:rPr>
          <w:i/>
          <w:iCs/>
        </w:rPr>
        <w:t>[Art. 200 Abs. 1 und 2 abgeändert durch Art. 2 des G. vom 26. Juni 2000 (B.S. vom 29. Juli 2000)]</w:t>
      </w:r>
    </w:p>
    <w:p w14:paraId="7E695CCC" w14:textId="77777777" w:rsidR="0024263C" w:rsidRDefault="0024263C" w:rsidP="002F117C">
      <w:pPr>
        <w:autoSpaceDE w:val="0"/>
        <w:autoSpaceDN w:val="0"/>
        <w:adjustRightInd w:val="0"/>
        <w:jc w:val="both"/>
      </w:pPr>
    </w:p>
    <w:p w14:paraId="2B19EB48" w14:textId="77777777" w:rsidR="0024263C" w:rsidRDefault="0024263C" w:rsidP="002F117C">
      <w:pPr>
        <w:autoSpaceDE w:val="0"/>
        <w:autoSpaceDN w:val="0"/>
        <w:adjustRightInd w:val="0"/>
        <w:jc w:val="both"/>
      </w:pPr>
    </w:p>
    <w:p w14:paraId="1C63F5A9" w14:textId="6023821C" w:rsidR="0024263C" w:rsidRDefault="0024263C" w:rsidP="002F117C">
      <w:pPr>
        <w:autoSpaceDE w:val="0"/>
        <w:autoSpaceDN w:val="0"/>
        <w:adjustRightInd w:val="0"/>
        <w:jc w:val="both"/>
      </w:pPr>
      <w:r>
        <w:tab/>
      </w:r>
      <w:r w:rsidRPr="0024263C">
        <w:rPr>
          <w:b/>
          <w:bCs/>
        </w:rPr>
        <w:t>Art. 201</w:t>
      </w:r>
      <w:r>
        <w:t xml:space="preserve"> - [Mit einer Gefängnisstrafe von einem Monat bis zu einem Jahr und mit einer </w:t>
      </w:r>
      <w:r w:rsidR="00661169">
        <w:t>Geldbuße</w:t>
      </w:r>
      <w:r>
        <w:t xml:space="preserve"> von 26 bis zu 1.000 [EUR] wird belegt, wer außer in den in [Arti</w:t>
      </w:r>
      <w:r>
        <w:softHyphen/>
        <w:t>kel 147</w:t>
      </w:r>
      <w:r w:rsidRPr="0024263C">
        <w:rPr>
          <w:i/>
          <w:iCs/>
        </w:rPr>
        <w:t>bis</w:t>
      </w:r>
      <w:r>
        <w:t>] vorgesehenen Fällen unter dem Namen eines anderen Wählers gewählt hat oder zur Stimmabgabe vorstellig geworden ist.</w:t>
      </w:r>
    </w:p>
    <w:p w14:paraId="41D41954" w14:textId="77777777" w:rsidR="0024263C" w:rsidRDefault="0024263C" w:rsidP="002F117C">
      <w:pPr>
        <w:autoSpaceDE w:val="0"/>
        <w:autoSpaceDN w:val="0"/>
        <w:adjustRightInd w:val="0"/>
        <w:jc w:val="both"/>
      </w:pPr>
    </w:p>
    <w:p w14:paraId="00DC898E" w14:textId="77777777" w:rsidR="0024263C" w:rsidRDefault="0024263C" w:rsidP="002F117C">
      <w:pPr>
        <w:autoSpaceDE w:val="0"/>
        <w:autoSpaceDN w:val="0"/>
        <w:adjustRightInd w:val="0"/>
        <w:jc w:val="both"/>
      </w:pPr>
      <w:r>
        <w:tab/>
        <w:t>Mit denselben Strafen wird belegt, wer auf irgendeine Art und Weise einen oder mehrere amtliche Stimmzettel beiseite geschafft oder einbehalten hat.</w:t>
      </w:r>
    </w:p>
    <w:p w14:paraId="2795BE7D" w14:textId="77777777" w:rsidR="00CF420C" w:rsidRDefault="00CF420C" w:rsidP="002F117C">
      <w:pPr>
        <w:autoSpaceDE w:val="0"/>
        <w:autoSpaceDN w:val="0"/>
        <w:adjustRightInd w:val="0"/>
        <w:jc w:val="both"/>
      </w:pPr>
    </w:p>
    <w:p w14:paraId="36B99A34" w14:textId="1239DD76" w:rsidR="0024263C" w:rsidRDefault="0024263C" w:rsidP="002F117C">
      <w:pPr>
        <w:autoSpaceDE w:val="0"/>
        <w:autoSpaceDN w:val="0"/>
        <w:adjustRightInd w:val="0"/>
        <w:jc w:val="both"/>
      </w:pPr>
      <w:r>
        <w:tab/>
        <w:t xml:space="preserve">Mit einer </w:t>
      </w:r>
      <w:r w:rsidR="00661169">
        <w:t>Geldbuße</w:t>
      </w:r>
      <w:r>
        <w:t xml:space="preserve"> von 26 bis zu 1.000 [EUR] wird belegt: </w:t>
      </w:r>
    </w:p>
    <w:p w14:paraId="095D853D" w14:textId="77777777" w:rsidR="0024263C" w:rsidRDefault="0024263C" w:rsidP="002F117C">
      <w:pPr>
        <w:autoSpaceDE w:val="0"/>
        <w:autoSpaceDN w:val="0"/>
        <w:adjustRightInd w:val="0"/>
        <w:jc w:val="both"/>
      </w:pPr>
    </w:p>
    <w:p w14:paraId="63CD23C4" w14:textId="77777777" w:rsidR="0024263C" w:rsidRDefault="0024263C" w:rsidP="002F117C">
      <w:pPr>
        <w:autoSpaceDE w:val="0"/>
        <w:autoSpaceDN w:val="0"/>
        <w:adjustRightInd w:val="0"/>
        <w:jc w:val="both"/>
      </w:pPr>
      <w:r>
        <w:tab/>
        <w:t>1. wer eine Vollmacht in Anwendung von [Artikel 147</w:t>
      </w:r>
      <w:r w:rsidRPr="0024263C">
        <w:rPr>
          <w:i/>
          <w:iCs/>
        </w:rPr>
        <w:t>bis</w:t>
      </w:r>
      <w:r>
        <w:t>] erteilt hat, ohne die dazu erforder</w:t>
      </w:r>
      <w:r>
        <w:softHyphen/>
        <w:t>lichen Bedingungen zu erfüllen,</w:t>
      </w:r>
    </w:p>
    <w:p w14:paraId="4FE1EF4B" w14:textId="77777777" w:rsidR="0024263C" w:rsidRDefault="0024263C" w:rsidP="002F117C">
      <w:pPr>
        <w:autoSpaceDE w:val="0"/>
        <w:autoSpaceDN w:val="0"/>
        <w:adjustRightInd w:val="0"/>
        <w:jc w:val="both"/>
      </w:pPr>
    </w:p>
    <w:p w14:paraId="29A5E8F6" w14:textId="77777777" w:rsidR="0024263C" w:rsidRDefault="0024263C" w:rsidP="002F117C">
      <w:pPr>
        <w:autoSpaceDE w:val="0"/>
        <w:autoSpaceDN w:val="0"/>
        <w:adjustRightInd w:val="0"/>
        <w:jc w:val="both"/>
      </w:pPr>
      <w:r>
        <w:tab/>
        <w:t>2. wer nach Erteilung der Vollmacht seinen Bevollmächtigten hat wählen lassen, obwohl er selbst imstande war, sein Wahlrecht auszuüben,</w:t>
      </w:r>
    </w:p>
    <w:p w14:paraId="5CE7019A" w14:textId="77777777" w:rsidR="0024263C" w:rsidRDefault="0024263C" w:rsidP="002F117C">
      <w:pPr>
        <w:autoSpaceDE w:val="0"/>
        <w:autoSpaceDN w:val="0"/>
        <w:adjustRightInd w:val="0"/>
        <w:jc w:val="both"/>
      </w:pPr>
    </w:p>
    <w:p w14:paraId="253561CA" w14:textId="77777777" w:rsidR="0024263C" w:rsidRDefault="0024263C" w:rsidP="002F117C">
      <w:pPr>
        <w:autoSpaceDE w:val="0"/>
        <w:autoSpaceDN w:val="0"/>
        <w:adjustRightInd w:val="0"/>
        <w:jc w:val="both"/>
      </w:pPr>
      <w:r>
        <w:tab/>
        <w:t>3. wer wissentlich im Namen seines Vollmachtgebers gewählt hat, obwohl Letzterer verstorben war oder selbst imstande war, sein Wahlrecht auszuüben,</w:t>
      </w:r>
    </w:p>
    <w:p w14:paraId="0BF54AFE" w14:textId="77777777" w:rsidR="0024263C" w:rsidRDefault="0024263C" w:rsidP="002F117C">
      <w:pPr>
        <w:autoSpaceDE w:val="0"/>
        <w:autoSpaceDN w:val="0"/>
        <w:adjustRightInd w:val="0"/>
        <w:jc w:val="both"/>
      </w:pPr>
    </w:p>
    <w:p w14:paraId="5C4AA61F" w14:textId="77777777" w:rsidR="0024263C" w:rsidRDefault="0024263C" w:rsidP="002F117C">
      <w:pPr>
        <w:autoSpaceDE w:val="0"/>
        <w:autoSpaceDN w:val="0"/>
        <w:adjustRightInd w:val="0"/>
        <w:jc w:val="both"/>
      </w:pPr>
      <w:r>
        <w:tab/>
        <w:t>4. wer mehrere Vollmachten in Anwendung von [Artikel 147</w:t>
      </w:r>
      <w:r w:rsidRPr="0024263C">
        <w:rPr>
          <w:i/>
          <w:iCs/>
        </w:rPr>
        <w:t>bis</w:t>
      </w:r>
      <w:r>
        <w:t>] angenommen oder erteilt hat.]</w:t>
      </w:r>
    </w:p>
    <w:p w14:paraId="36D3E7C7" w14:textId="77777777" w:rsidR="0024263C" w:rsidRDefault="0024263C" w:rsidP="002F117C">
      <w:pPr>
        <w:autoSpaceDE w:val="0"/>
        <w:autoSpaceDN w:val="0"/>
        <w:adjustRightInd w:val="0"/>
        <w:jc w:val="both"/>
      </w:pPr>
    </w:p>
    <w:p w14:paraId="7A6F8213" w14:textId="77777777" w:rsidR="0024263C" w:rsidRDefault="0024263C" w:rsidP="002F117C">
      <w:pPr>
        <w:autoSpaceDE w:val="0"/>
        <w:autoSpaceDN w:val="0"/>
        <w:adjustRightInd w:val="0"/>
        <w:jc w:val="both"/>
      </w:pPr>
      <w:r w:rsidRPr="0024263C">
        <w:rPr>
          <w:i/>
          <w:iCs/>
        </w:rPr>
        <w:t>[Art. 201 ersetzt durch Art. 7 des G. vom 8. Juli 1970 (B.S. vom 21. Juli 1970); Abs. 1 abgeändert durch Art. 67 des G. vom 5. Juli 1976 (B.S. vom 29. Juli 1976) und Art. 2 des G. vom 26. Juni 2000 (B.S. vom 29. Juli 2000); Abs. 3 einleitende Bestimmung abgeändert durch Art. 2 des G. vom 26. Juni 2000 (B.S. vom 29. Juli 2000); Abs. 3 Nr. 1 und 4 abgeändert durch Art. 67 des G. vom 5. Juli 1976 (B.S. vom 29. Juli 1976)]</w:t>
      </w:r>
    </w:p>
    <w:p w14:paraId="22DE095E" w14:textId="77777777" w:rsidR="0024263C" w:rsidRDefault="0024263C" w:rsidP="002F117C">
      <w:pPr>
        <w:autoSpaceDE w:val="0"/>
        <w:autoSpaceDN w:val="0"/>
        <w:adjustRightInd w:val="0"/>
        <w:jc w:val="both"/>
      </w:pPr>
    </w:p>
    <w:p w14:paraId="3B1A155E" w14:textId="77777777" w:rsidR="0024263C" w:rsidRDefault="0024263C" w:rsidP="002F117C">
      <w:pPr>
        <w:autoSpaceDE w:val="0"/>
        <w:autoSpaceDN w:val="0"/>
        <w:adjustRightInd w:val="0"/>
        <w:jc w:val="both"/>
      </w:pPr>
    </w:p>
    <w:p w14:paraId="0F7509B9" w14:textId="77777777" w:rsidR="00256BEE" w:rsidRDefault="00256BEE">
      <w:r>
        <w:br w:type="page"/>
      </w:r>
    </w:p>
    <w:p w14:paraId="72B29628" w14:textId="7E43F0AD" w:rsidR="0024263C" w:rsidRDefault="0024263C" w:rsidP="002F117C">
      <w:pPr>
        <w:autoSpaceDE w:val="0"/>
        <w:autoSpaceDN w:val="0"/>
        <w:adjustRightInd w:val="0"/>
        <w:jc w:val="both"/>
      </w:pPr>
      <w:r>
        <w:lastRenderedPageBreak/>
        <w:tab/>
      </w:r>
      <w:r w:rsidRPr="0024263C">
        <w:rPr>
          <w:b/>
          <w:bCs/>
        </w:rPr>
        <w:t>Art. 202</w:t>
      </w:r>
      <w:r>
        <w:t xml:space="preserve"> - Wer [entgegen den Vorschriften der Artikel 6 bis </w:t>
      </w:r>
      <w:r w:rsidR="00256BEE">
        <w:t>[8]</w:t>
      </w:r>
      <w:r>
        <w:t xml:space="preserve"> und 142 Absatz 6 und 7 des vorliegenden Gesetzbuches] in einem Wahlkollegium gewählt hat, wird mit einer Gefängnis</w:t>
      </w:r>
      <w:r w:rsidR="00256BEE">
        <w:softHyphen/>
      </w:r>
      <w:r>
        <w:t xml:space="preserve">strafe von acht bis zu fünfzehn Tagen und mit einer </w:t>
      </w:r>
      <w:r w:rsidR="00661169">
        <w:t>Geldbuße</w:t>
      </w:r>
      <w:r>
        <w:t xml:space="preserve"> von 26 bis zu 200 [EUR] belegt.</w:t>
      </w:r>
    </w:p>
    <w:p w14:paraId="483762A9" w14:textId="77777777" w:rsidR="0024263C" w:rsidRDefault="0024263C" w:rsidP="002F117C">
      <w:pPr>
        <w:autoSpaceDE w:val="0"/>
        <w:autoSpaceDN w:val="0"/>
        <w:adjustRightInd w:val="0"/>
        <w:jc w:val="both"/>
      </w:pPr>
    </w:p>
    <w:p w14:paraId="0FD0B70D" w14:textId="40E70C59" w:rsidR="0024263C" w:rsidRDefault="0024263C" w:rsidP="002F117C">
      <w:pPr>
        <w:autoSpaceDE w:val="0"/>
        <w:autoSpaceDN w:val="0"/>
        <w:adjustRightInd w:val="0"/>
        <w:jc w:val="both"/>
      </w:pPr>
      <w:r w:rsidRPr="0024263C">
        <w:rPr>
          <w:i/>
          <w:iCs/>
        </w:rPr>
        <w:t>[Art. 202 abgeändert durch Art. 45 des G. vom 30. Juli 1991 (B.S. vom 3. September 1991)</w:t>
      </w:r>
      <w:r w:rsidR="00256BEE">
        <w:rPr>
          <w:i/>
          <w:iCs/>
        </w:rPr>
        <w:t>,</w:t>
      </w:r>
      <w:r w:rsidRPr="0024263C">
        <w:rPr>
          <w:i/>
          <w:iCs/>
        </w:rPr>
        <w:t xml:space="preserve"> Art. 2 des G. vom 26. Juni 2000 (B.S. vom 29. Juli 2000)</w:t>
      </w:r>
      <w:r w:rsidR="00256BEE">
        <w:rPr>
          <w:i/>
          <w:iCs/>
        </w:rPr>
        <w:t xml:space="preserve"> und Art. 77 des G. vom 28. März 2023 (B.S. vom 14. April 2023)</w:t>
      </w:r>
      <w:r w:rsidRPr="0024263C">
        <w:rPr>
          <w:i/>
          <w:iCs/>
        </w:rPr>
        <w:t>]</w:t>
      </w:r>
    </w:p>
    <w:p w14:paraId="550B3667" w14:textId="77777777" w:rsidR="0024263C" w:rsidRDefault="0024263C" w:rsidP="002F117C">
      <w:pPr>
        <w:autoSpaceDE w:val="0"/>
        <w:autoSpaceDN w:val="0"/>
        <w:adjustRightInd w:val="0"/>
        <w:jc w:val="both"/>
      </w:pPr>
    </w:p>
    <w:p w14:paraId="2A32EE9A" w14:textId="77777777" w:rsidR="0024263C" w:rsidRDefault="0024263C" w:rsidP="002F117C">
      <w:pPr>
        <w:autoSpaceDE w:val="0"/>
        <w:autoSpaceDN w:val="0"/>
        <w:adjustRightInd w:val="0"/>
        <w:jc w:val="both"/>
      </w:pPr>
    </w:p>
    <w:p w14:paraId="7EF853F9" w14:textId="35AE62AA" w:rsidR="0024263C" w:rsidRDefault="0024263C" w:rsidP="002F117C">
      <w:pPr>
        <w:autoSpaceDE w:val="0"/>
        <w:autoSpaceDN w:val="0"/>
        <w:adjustRightInd w:val="0"/>
        <w:jc w:val="both"/>
      </w:pPr>
      <w:r>
        <w:tab/>
      </w:r>
      <w:r w:rsidRPr="0024263C">
        <w:rPr>
          <w:b/>
          <w:bCs/>
        </w:rPr>
        <w:t>Art</w:t>
      </w:r>
      <w:r w:rsidR="00112F8A">
        <w:rPr>
          <w:b/>
          <w:bCs/>
        </w:rPr>
        <w:t>. </w:t>
      </w:r>
      <w:r w:rsidRPr="0024263C">
        <w:rPr>
          <w:b/>
          <w:bCs/>
        </w:rPr>
        <w:t>203</w:t>
      </w:r>
      <w:r>
        <w:t xml:space="preserve"> - Wer am Wahltag durch Annahme, Tragen oder Vorzeigen eines Erkennungszeichens oder auf irgendeine andere Art und Weise Unruhe hervorgerufen hat, wird mit einer </w:t>
      </w:r>
      <w:r w:rsidR="00661169">
        <w:t>Geldbuße</w:t>
      </w:r>
      <w:r>
        <w:t xml:space="preserve"> von 50 bis zu 500 [EUR] belegt.</w:t>
      </w:r>
    </w:p>
    <w:p w14:paraId="17BA62FB" w14:textId="77777777" w:rsidR="0024263C" w:rsidRDefault="0024263C" w:rsidP="002F117C">
      <w:pPr>
        <w:autoSpaceDE w:val="0"/>
        <w:autoSpaceDN w:val="0"/>
        <w:adjustRightInd w:val="0"/>
        <w:jc w:val="both"/>
      </w:pPr>
    </w:p>
    <w:p w14:paraId="647403D5" w14:textId="77777777" w:rsidR="0024263C" w:rsidRDefault="0024263C" w:rsidP="002F117C">
      <w:pPr>
        <w:autoSpaceDE w:val="0"/>
        <w:autoSpaceDN w:val="0"/>
        <w:adjustRightInd w:val="0"/>
        <w:jc w:val="both"/>
      </w:pPr>
      <w:r w:rsidRPr="0024263C">
        <w:rPr>
          <w:i/>
          <w:iCs/>
        </w:rPr>
        <w:t>[Art. 203 abgeändert durch Art. 2 des G. vom 26. Juni 2000 (B.S. vom 29. Juli 2000)]</w:t>
      </w:r>
    </w:p>
    <w:p w14:paraId="51C3FB9D" w14:textId="77777777" w:rsidR="0024263C" w:rsidRDefault="0024263C" w:rsidP="002F117C">
      <w:pPr>
        <w:autoSpaceDE w:val="0"/>
        <w:autoSpaceDN w:val="0"/>
        <w:adjustRightInd w:val="0"/>
        <w:jc w:val="both"/>
      </w:pPr>
    </w:p>
    <w:p w14:paraId="66988BD3" w14:textId="77777777" w:rsidR="0024263C" w:rsidRDefault="0024263C" w:rsidP="002F117C">
      <w:pPr>
        <w:autoSpaceDE w:val="0"/>
        <w:autoSpaceDN w:val="0"/>
        <w:adjustRightInd w:val="0"/>
        <w:jc w:val="both"/>
      </w:pPr>
    </w:p>
    <w:p w14:paraId="78DEA345" w14:textId="77777777" w:rsidR="00256BEE" w:rsidRPr="007F6F88" w:rsidRDefault="00CF420C" w:rsidP="00256BEE">
      <w:pPr>
        <w:jc w:val="both"/>
      </w:pPr>
      <w:r>
        <w:tab/>
        <w:t>[</w:t>
      </w:r>
      <w:r w:rsidRPr="00CF420C">
        <w:rPr>
          <w:b/>
        </w:rPr>
        <w:t>Art. 203</w:t>
      </w:r>
      <w:r w:rsidRPr="00CF420C">
        <w:rPr>
          <w:b/>
          <w:i/>
        </w:rPr>
        <w:t>bis</w:t>
      </w:r>
      <w:r>
        <w:t xml:space="preserve"> - </w:t>
      </w:r>
      <w:r w:rsidR="00256BEE">
        <w:t>[</w:t>
      </w:r>
      <w:r w:rsidR="00256BEE" w:rsidRPr="007F6F88">
        <w:t>§ 1 ­ Beobachter von internationalen Organisationen, denen Belgien angeschlossen ist, oder von Mitgliedstaaten dieser Organisationen können ermächtigt werden, sämtlichen Wahlverrichtungen beizuwohnen.</w:t>
      </w:r>
    </w:p>
    <w:p w14:paraId="102A96AA" w14:textId="77777777" w:rsidR="00256BEE" w:rsidRPr="007F6F88" w:rsidRDefault="00256BEE" w:rsidP="00256BEE">
      <w:pPr>
        <w:jc w:val="both"/>
      </w:pPr>
    </w:p>
    <w:p w14:paraId="4CE2B054" w14:textId="77777777" w:rsidR="00256BEE" w:rsidRPr="007F6F88" w:rsidRDefault="00256BEE" w:rsidP="00256BEE">
      <w:pPr>
        <w:jc w:val="both"/>
      </w:pPr>
      <w:r w:rsidRPr="007F6F88">
        <w:tab/>
        <w:t>§ 2 ­ Die von diesen Organisationen oder Mitgliedstaaten entsandten Beobachter und die erforderlichen Begleiter werden vom Minister der Auswärtigen Angelegenheiten akkreditiert.</w:t>
      </w:r>
    </w:p>
    <w:p w14:paraId="2F9365AD" w14:textId="77777777" w:rsidR="00256BEE" w:rsidRPr="007F6F88" w:rsidRDefault="00256BEE" w:rsidP="00256BEE">
      <w:pPr>
        <w:jc w:val="both"/>
      </w:pPr>
    </w:p>
    <w:p w14:paraId="44B06B8C" w14:textId="77777777" w:rsidR="00256BEE" w:rsidRPr="007F6F88" w:rsidRDefault="00256BEE" w:rsidP="00256BEE">
      <w:pPr>
        <w:jc w:val="both"/>
      </w:pPr>
      <w:r w:rsidRPr="007F6F88">
        <w:tab/>
        <w:t>Der Antrag auf Akkreditierung wird mindestens sechs Wochen vor dem Wahltag in den in Artikel 105 erwähnten Fällen und mindestens zwanzig Tage vor dem Wahltag in dem in Artikel 106 erwähnten Fall beim Minister der Auswärtigen Angelegenheiten eingereicht.</w:t>
      </w:r>
    </w:p>
    <w:p w14:paraId="3F1AC18F" w14:textId="77777777" w:rsidR="00256BEE" w:rsidRPr="007F6F88" w:rsidRDefault="00256BEE" w:rsidP="00256BEE">
      <w:pPr>
        <w:jc w:val="both"/>
      </w:pPr>
    </w:p>
    <w:p w14:paraId="008073C7" w14:textId="77777777" w:rsidR="00256BEE" w:rsidRPr="007F6F88" w:rsidRDefault="00256BEE" w:rsidP="00256BEE">
      <w:pPr>
        <w:jc w:val="both"/>
      </w:pPr>
      <w:r w:rsidRPr="007F6F88">
        <w:tab/>
        <w:t>Dieser Antrag enthält folgende Informationen:</w:t>
      </w:r>
    </w:p>
    <w:p w14:paraId="5AE65130" w14:textId="77777777" w:rsidR="00256BEE" w:rsidRPr="007F6F88" w:rsidRDefault="00256BEE" w:rsidP="00256BEE">
      <w:pPr>
        <w:jc w:val="both"/>
      </w:pPr>
    </w:p>
    <w:p w14:paraId="50C58B9C" w14:textId="77777777" w:rsidR="00256BEE" w:rsidRPr="007F6F88" w:rsidRDefault="00256BEE" w:rsidP="00256BEE">
      <w:pPr>
        <w:jc w:val="both"/>
      </w:pPr>
      <w:r w:rsidRPr="007F6F88">
        <w:tab/>
        <w:t>1. Name, Vorname, Geburtsdatum und Adresse der Beobachter und ihrer Begleiter und Beschreibung ihres Amtes,</w:t>
      </w:r>
    </w:p>
    <w:p w14:paraId="4589B790" w14:textId="77777777" w:rsidR="00256BEE" w:rsidRPr="007F6F88" w:rsidRDefault="00256BEE" w:rsidP="00256BEE">
      <w:pPr>
        <w:jc w:val="both"/>
      </w:pPr>
    </w:p>
    <w:p w14:paraId="4F53EBA0" w14:textId="77777777" w:rsidR="00256BEE" w:rsidRPr="007F6F88" w:rsidRDefault="00256BEE" w:rsidP="00256BEE">
      <w:pPr>
        <w:jc w:val="both"/>
      </w:pPr>
      <w:r w:rsidRPr="007F6F88">
        <w:tab/>
        <w:t>2. Dauer des Auftrags.</w:t>
      </w:r>
    </w:p>
    <w:p w14:paraId="61832A92" w14:textId="77777777" w:rsidR="00256BEE" w:rsidRPr="007F6F88" w:rsidRDefault="00256BEE" w:rsidP="00256BEE">
      <w:pPr>
        <w:jc w:val="both"/>
      </w:pPr>
    </w:p>
    <w:p w14:paraId="00050DE4" w14:textId="77777777" w:rsidR="00256BEE" w:rsidRPr="007F6F88" w:rsidRDefault="00256BEE" w:rsidP="00256BEE">
      <w:pPr>
        <w:jc w:val="both"/>
      </w:pPr>
      <w:r w:rsidRPr="007F6F88">
        <w:tab/>
        <w:t>Nach Konzertierung mit der internationalen Organisation oder dem Mitgliedstaat trifft der Minister der Auswärtigen Angelegenheiten auf der Grundlage der vom König festgelegten Akkreditierungskriterien einen Beschluss in Bezug auf die Akkreditierung der in Absatz 1 erwähnten Personen als Beobachter und setzt er die internationale Organisation oder den Mitgliedstaat schnellstmöglich davon in Kenntnis.</w:t>
      </w:r>
    </w:p>
    <w:p w14:paraId="5CF2980D" w14:textId="77777777" w:rsidR="00256BEE" w:rsidRPr="007F6F88" w:rsidRDefault="00256BEE" w:rsidP="00256BEE">
      <w:pPr>
        <w:jc w:val="both"/>
      </w:pPr>
    </w:p>
    <w:p w14:paraId="61C01BB7" w14:textId="77777777" w:rsidR="00256BEE" w:rsidRPr="007F6F88" w:rsidRDefault="00256BEE" w:rsidP="00256BEE">
      <w:pPr>
        <w:jc w:val="both"/>
      </w:pPr>
      <w:r w:rsidRPr="007F6F88">
        <w:tab/>
        <w:t>§ 3 ­ Der Minister der Auswärtigen Angelegenheiten händigt den akkreditierten Personen auf Vorlage ihres Identitätsdokuments und nach Abgleich der in diesem Dokument enthaltenen Personalien mit den in § 2 Absatz 3 Nr. 1 erwähnten Daten eine Legitimationskarte als internationaler Beobachter aus, die immer sichtbar zu tragen ist.</w:t>
      </w:r>
    </w:p>
    <w:p w14:paraId="21F41FE3" w14:textId="77777777" w:rsidR="00256BEE" w:rsidRPr="007F6F88" w:rsidRDefault="00256BEE" w:rsidP="00256BEE">
      <w:pPr>
        <w:jc w:val="both"/>
      </w:pPr>
    </w:p>
    <w:p w14:paraId="2D780A3A" w14:textId="77777777" w:rsidR="00256BEE" w:rsidRPr="007F6F88" w:rsidRDefault="00256BEE" w:rsidP="00256BEE">
      <w:pPr>
        <w:jc w:val="both"/>
      </w:pPr>
      <w:r w:rsidRPr="007F6F88">
        <w:tab/>
        <w:t xml:space="preserve">§ 4 ­ Der Minister der Auswärtigen Angelegenheiten teilt dem Minister des Innern Namen und Funktionen der akkreditierten Personen im Rahmen des Beobachtungsauftrags mit. Der Minister des Innern übermittelt diese Informationen an die Vorsitzenden der </w:t>
      </w:r>
      <w:r w:rsidRPr="007F6F88">
        <w:lastRenderedPageBreak/>
        <w:t>Hauptwahl</w:t>
      </w:r>
      <w:r w:rsidRPr="007F6F88">
        <w:softHyphen/>
        <w:t>vorstände der Wahlkreise und die Vorsitzenden der Hauptwahlvorstände der Kantone. Diese übermitteln diese Informationen an die Vorsitzenden der Wahl- und Zählbürovorstände.</w:t>
      </w:r>
    </w:p>
    <w:p w14:paraId="712D26D6" w14:textId="77777777" w:rsidR="00256BEE" w:rsidRPr="007F6F88" w:rsidRDefault="00256BEE" w:rsidP="00256BEE">
      <w:pPr>
        <w:jc w:val="both"/>
      </w:pPr>
    </w:p>
    <w:p w14:paraId="6C37E2CA" w14:textId="77777777" w:rsidR="00256BEE" w:rsidRPr="007F6F88" w:rsidRDefault="00256BEE" w:rsidP="00256BEE">
      <w:pPr>
        <w:jc w:val="both"/>
      </w:pPr>
      <w:r w:rsidRPr="007F6F88">
        <w:tab/>
        <w:t>§ 5 ­ Beobachter sind dazu ermächtigt, den Sitzungen der Wahlbürovorstände beizuwohnen, die Wahlverrichtungen in den Wahllokalen zu beobachten, ohne dabei gestört zu werden, die Wählerlisten einzusehen, bei der Auszählung und Prüfung der Stimmzettel und bei der Stimmenauszählung und der Sitzverteilung anwesend zu sein, die von den Wahlbüro</w:t>
      </w:r>
      <w:r w:rsidRPr="007F6F88">
        <w:softHyphen/>
        <w:t>vorständen erstellten Protokolle einzusehen und von den gegen die Wahlverrichtungen eingereichten Beschwerden Kenntnis zu nehmen, einschließlich der diesbezüglichen Rechts</w:t>
      </w:r>
      <w:r w:rsidRPr="007F6F88">
        <w:softHyphen/>
        <w:t>handlungen und Akten.</w:t>
      </w:r>
    </w:p>
    <w:p w14:paraId="370453BF" w14:textId="77777777" w:rsidR="00256BEE" w:rsidRPr="007F6F88" w:rsidRDefault="00256BEE" w:rsidP="00256BEE">
      <w:pPr>
        <w:jc w:val="both"/>
      </w:pPr>
    </w:p>
    <w:p w14:paraId="3C0DA3AC" w14:textId="77777777" w:rsidR="00256BEE" w:rsidRPr="007F6F88" w:rsidRDefault="00256BEE" w:rsidP="00256BEE">
      <w:pPr>
        <w:jc w:val="both"/>
      </w:pPr>
      <w:r w:rsidRPr="007F6F88">
        <w:tab/>
        <w:t>Ordnungsgemäß akkreditierte Begleiter von Beobachtern dürfen Beobachter bei der Ausübung ihres Auftrags begleiten; sie dürfen diesen Auftrag jedoch nicht selbstständig ausüben.</w:t>
      </w:r>
    </w:p>
    <w:p w14:paraId="724CDCCA" w14:textId="77777777" w:rsidR="00256BEE" w:rsidRPr="007F6F88" w:rsidRDefault="00256BEE" w:rsidP="00256BEE">
      <w:pPr>
        <w:jc w:val="both"/>
      </w:pPr>
    </w:p>
    <w:p w14:paraId="09BF3363" w14:textId="77777777" w:rsidR="00256BEE" w:rsidRPr="007F6F88" w:rsidRDefault="00256BEE" w:rsidP="00256BEE">
      <w:pPr>
        <w:jc w:val="both"/>
      </w:pPr>
      <w:r w:rsidRPr="007F6F88">
        <w:tab/>
        <w:t>§ 6 ­ Mitglieder der Wahlbürovorstände unterstützen die Beobachter nach Möglichkeit und geben Informationen, die für die Beobachtung der Wahlverrichtungen nützlich sind. Namen, Vornamen und Eigenschaften der Beobachter und gegebenenfalls der Begleiter, die am Wahltag im Wahlbüro anwesend sind, werden im Protokoll der Wahlverrichtungen aufgenommen.</w:t>
      </w:r>
    </w:p>
    <w:p w14:paraId="07231624" w14:textId="77777777" w:rsidR="00256BEE" w:rsidRPr="007F6F88" w:rsidRDefault="00256BEE" w:rsidP="00256BEE">
      <w:pPr>
        <w:jc w:val="both"/>
      </w:pPr>
    </w:p>
    <w:p w14:paraId="681506E4" w14:textId="77777777" w:rsidR="00256BEE" w:rsidRPr="007F6F88" w:rsidRDefault="00256BEE" w:rsidP="00256BEE">
      <w:pPr>
        <w:jc w:val="both"/>
      </w:pPr>
      <w:r w:rsidRPr="007F6F88">
        <w:tab/>
        <w:t>§ 7 ­ Beobachter bleiben strikt neutral und halten die Wahlrechtsvorschriften ein. Beobachtern und ihren Begleitern ist es verboten, das Wahlverfahren, einen Wähler oder den Beschluss eines Wahlbürovorstandes oder seines Vorsitzenden in irgendeiner Weise zu beeinflussen. Bei Nichteinhaltung dieses Verbots darf der Vorsitzende des betreffenden Wahlbürovorstandes den Beobachter oder den Begleiter aus dem Wahllokal ausweisen.</w:t>
      </w:r>
    </w:p>
    <w:p w14:paraId="09B6524A" w14:textId="77777777" w:rsidR="00256BEE" w:rsidRPr="007F6F88" w:rsidRDefault="00256BEE" w:rsidP="00256BEE">
      <w:pPr>
        <w:jc w:val="both"/>
      </w:pPr>
    </w:p>
    <w:p w14:paraId="327FA538" w14:textId="77777777" w:rsidR="00256BEE" w:rsidRPr="007F6F88" w:rsidRDefault="00256BEE" w:rsidP="00256BEE">
      <w:pPr>
        <w:jc w:val="both"/>
      </w:pPr>
      <w:r w:rsidRPr="007F6F88">
        <w:tab/>
        <w:t>§ 8 ­ Der Minister der Auswärtigen Angelegenheiten kann die Bedingungen, die Dauer und die Modalitäten des Wahlbeobachtungsauftrags und der Akkreditierung der Beobachter und ihrer Begleiter näher bestimmen.</w:t>
      </w:r>
    </w:p>
    <w:p w14:paraId="65F221FE" w14:textId="77777777" w:rsidR="00256BEE" w:rsidRPr="007F6F88" w:rsidRDefault="00256BEE" w:rsidP="00256BEE">
      <w:pPr>
        <w:jc w:val="both"/>
      </w:pPr>
    </w:p>
    <w:p w14:paraId="150F0683" w14:textId="77777777" w:rsidR="00256BEE" w:rsidRPr="007F6F88" w:rsidRDefault="00256BEE" w:rsidP="00256BEE">
      <w:pPr>
        <w:jc w:val="both"/>
      </w:pPr>
      <w:r w:rsidRPr="007F6F88">
        <w:tab/>
        <w:t>Der Minister der Auswärtigen Angelegenheiten kann jedem Beobachter oder Begleiter, der gegen die Bestimmungen der Paragraphen 5 und 7 oder gegen Absatz 1 verstößt, die Akkreditierung entziehen.</w:t>
      </w:r>
    </w:p>
    <w:p w14:paraId="7C797F04" w14:textId="77777777" w:rsidR="00256BEE" w:rsidRPr="007F6F88" w:rsidRDefault="00256BEE" w:rsidP="00256BEE">
      <w:pPr>
        <w:jc w:val="both"/>
      </w:pPr>
    </w:p>
    <w:p w14:paraId="05391D09" w14:textId="5C0ABBD4" w:rsidR="00CF420C" w:rsidRDefault="00256BEE" w:rsidP="00256BEE">
      <w:pPr>
        <w:autoSpaceDE w:val="0"/>
        <w:autoSpaceDN w:val="0"/>
        <w:adjustRightInd w:val="0"/>
        <w:jc w:val="both"/>
      </w:pPr>
      <w:r w:rsidRPr="007F6F88">
        <w:tab/>
        <w:t>§ 9 ­ Die in § 2 erwähnten Daten der Beobachter und Begleiter werden einen Monat nach der Erklärung der Gültigkeit der Wahl vernichtet.</w:t>
      </w:r>
      <w:r>
        <w:t>]</w:t>
      </w:r>
      <w:r w:rsidR="00CF420C">
        <w:t>]</w:t>
      </w:r>
    </w:p>
    <w:p w14:paraId="7B1B8DA6" w14:textId="77777777" w:rsidR="00CF420C" w:rsidRDefault="00CF420C" w:rsidP="002F117C">
      <w:pPr>
        <w:autoSpaceDE w:val="0"/>
        <w:autoSpaceDN w:val="0"/>
        <w:adjustRightInd w:val="0"/>
        <w:jc w:val="both"/>
      </w:pPr>
    </w:p>
    <w:p w14:paraId="6B162006" w14:textId="3607AE30" w:rsidR="00CF420C" w:rsidRDefault="00CF420C" w:rsidP="002F117C">
      <w:pPr>
        <w:autoSpaceDE w:val="0"/>
        <w:autoSpaceDN w:val="0"/>
        <w:adjustRightInd w:val="0"/>
        <w:jc w:val="both"/>
        <w:rPr>
          <w:i/>
          <w:iCs/>
        </w:rPr>
      </w:pPr>
      <w:r>
        <w:rPr>
          <w:i/>
        </w:rPr>
        <w:t xml:space="preserve">[Art. 203bis eingefügt durch Art. 37 </w:t>
      </w:r>
      <w:r>
        <w:rPr>
          <w:i/>
          <w:iCs/>
        </w:rPr>
        <w:t xml:space="preserve">des G. vom 14. April 2009 (B.S. vom </w:t>
      </w:r>
      <w:r w:rsidR="000B6B60">
        <w:rPr>
          <w:i/>
          <w:iCs/>
        </w:rPr>
        <w:t>15. April 2009</w:t>
      </w:r>
      <w:r>
        <w:rPr>
          <w:i/>
          <w:iCs/>
        </w:rPr>
        <w:t>)</w:t>
      </w:r>
      <w:r w:rsidR="00256BEE">
        <w:rPr>
          <w:i/>
          <w:iCs/>
        </w:rPr>
        <w:t xml:space="preserve"> und ersetzt durch Art. 78 des G. vom 28. März 2023 (B.S. vom 14. April 2023)</w:t>
      </w:r>
      <w:r>
        <w:rPr>
          <w:i/>
          <w:iCs/>
        </w:rPr>
        <w:t>]</w:t>
      </w:r>
    </w:p>
    <w:p w14:paraId="4AD776CC" w14:textId="77777777" w:rsidR="00CF420C" w:rsidRPr="00CF420C" w:rsidRDefault="00CF420C" w:rsidP="002F117C">
      <w:pPr>
        <w:autoSpaceDE w:val="0"/>
        <w:autoSpaceDN w:val="0"/>
        <w:adjustRightInd w:val="0"/>
        <w:jc w:val="both"/>
        <w:rPr>
          <w:i/>
        </w:rPr>
      </w:pPr>
    </w:p>
    <w:p w14:paraId="46F54A3F" w14:textId="77777777" w:rsidR="00CF420C" w:rsidRDefault="00CF420C" w:rsidP="002F117C">
      <w:pPr>
        <w:autoSpaceDE w:val="0"/>
        <w:autoSpaceDN w:val="0"/>
        <w:adjustRightInd w:val="0"/>
        <w:jc w:val="both"/>
      </w:pPr>
    </w:p>
    <w:p w14:paraId="4B2E406E" w14:textId="213BA142" w:rsidR="0024263C" w:rsidRDefault="0024263C" w:rsidP="002F117C">
      <w:pPr>
        <w:autoSpaceDE w:val="0"/>
        <w:autoSpaceDN w:val="0"/>
        <w:adjustRightInd w:val="0"/>
        <w:jc w:val="both"/>
      </w:pPr>
      <w:r>
        <w:tab/>
      </w:r>
      <w:r w:rsidR="00112F8A">
        <w:rPr>
          <w:b/>
          <w:bCs/>
        </w:rPr>
        <w:t>Art. </w:t>
      </w:r>
      <w:r w:rsidRPr="0024263C">
        <w:rPr>
          <w:b/>
          <w:bCs/>
        </w:rPr>
        <w:t>204</w:t>
      </w:r>
      <w:r>
        <w:t xml:space="preserve"> - Die Verfolgung der im vorliegenden Gesetzbuch erwähnten Verbrechen und Vergehen und die Zivilklage verjähren </w:t>
      </w:r>
      <w:r w:rsidR="004C5E77">
        <w:t>[</w:t>
      </w:r>
      <w:r>
        <w:t xml:space="preserve">in </w:t>
      </w:r>
      <w:r w:rsidR="004C5E77">
        <w:t>einem</w:t>
      </w:r>
      <w:r>
        <w:t xml:space="preserve"> </w:t>
      </w:r>
      <w:r w:rsidR="004C5E77">
        <w:t>Jahr]</w:t>
      </w:r>
      <w:r>
        <w:t xml:space="preserve"> ab dem Tag, an dem das Verbrechen oder das Vergehen begangen wurde.</w:t>
      </w:r>
    </w:p>
    <w:p w14:paraId="486AAB3B" w14:textId="77777777" w:rsidR="0024263C" w:rsidRDefault="0024263C" w:rsidP="002F117C">
      <w:pPr>
        <w:autoSpaceDE w:val="0"/>
        <w:autoSpaceDN w:val="0"/>
        <w:adjustRightInd w:val="0"/>
        <w:jc w:val="both"/>
      </w:pPr>
    </w:p>
    <w:p w14:paraId="3F37C628" w14:textId="4CEB5F6D" w:rsidR="0024263C" w:rsidRDefault="004C5E77" w:rsidP="002F117C">
      <w:pPr>
        <w:autoSpaceDE w:val="0"/>
        <w:autoSpaceDN w:val="0"/>
        <w:adjustRightInd w:val="0"/>
        <w:jc w:val="both"/>
        <w:rPr>
          <w:i/>
          <w:iCs/>
        </w:rPr>
      </w:pPr>
      <w:r>
        <w:rPr>
          <w:i/>
          <w:iCs/>
        </w:rPr>
        <w:t>[Art. 204 abgeändert durch Art. 48 des G. (I) vom 9. April 2024 (B.S. vom 18. April 2024)]</w:t>
      </w:r>
    </w:p>
    <w:p w14:paraId="52FBB75F" w14:textId="77777777" w:rsidR="004C5E77" w:rsidRDefault="004C5E77" w:rsidP="002F117C">
      <w:pPr>
        <w:autoSpaceDE w:val="0"/>
        <w:autoSpaceDN w:val="0"/>
        <w:adjustRightInd w:val="0"/>
        <w:jc w:val="both"/>
        <w:rPr>
          <w:i/>
          <w:iCs/>
        </w:rPr>
      </w:pPr>
    </w:p>
    <w:p w14:paraId="7EB109D9" w14:textId="77777777" w:rsidR="004C5E77" w:rsidRPr="004C5E77" w:rsidRDefault="004C5E77" w:rsidP="002F117C">
      <w:pPr>
        <w:autoSpaceDE w:val="0"/>
        <w:autoSpaceDN w:val="0"/>
        <w:adjustRightInd w:val="0"/>
        <w:jc w:val="both"/>
        <w:rPr>
          <w:i/>
          <w:iCs/>
        </w:rPr>
      </w:pPr>
    </w:p>
    <w:p w14:paraId="59B9D08F" w14:textId="77777777" w:rsidR="0024263C" w:rsidRDefault="0024263C" w:rsidP="002F117C">
      <w:pPr>
        <w:autoSpaceDE w:val="0"/>
        <w:autoSpaceDN w:val="0"/>
        <w:adjustRightInd w:val="0"/>
        <w:jc w:val="both"/>
      </w:pPr>
      <w:r>
        <w:lastRenderedPageBreak/>
        <w:tab/>
      </w:r>
      <w:r w:rsidRPr="0024263C">
        <w:rPr>
          <w:b/>
          <w:bCs/>
        </w:rPr>
        <w:t>Art.</w:t>
      </w:r>
      <w:r w:rsidR="00112F8A">
        <w:rPr>
          <w:b/>
          <w:bCs/>
        </w:rPr>
        <w:t> </w:t>
      </w:r>
      <w:r w:rsidRPr="0024263C">
        <w:rPr>
          <w:b/>
          <w:bCs/>
        </w:rPr>
        <w:t>205</w:t>
      </w:r>
      <w:r>
        <w:t xml:space="preserve"> - Treffen mehrere der vorerwähnten Vergehen zusammen, so werden die jeweiligen Strafen zusammengerechnet, ohne dass sie jedoch das Doppelte der angedrohten Höchststrafe über</w:t>
      </w:r>
      <w:r>
        <w:softHyphen/>
        <w:t>schreiten dürfen.</w:t>
      </w:r>
    </w:p>
    <w:p w14:paraId="4882EA98" w14:textId="77777777" w:rsidR="00CF420C" w:rsidRDefault="00CF420C" w:rsidP="002F117C">
      <w:pPr>
        <w:autoSpaceDE w:val="0"/>
        <w:autoSpaceDN w:val="0"/>
        <w:adjustRightInd w:val="0"/>
        <w:jc w:val="both"/>
      </w:pPr>
    </w:p>
    <w:p w14:paraId="616EB198" w14:textId="77777777" w:rsidR="0024263C" w:rsidRDefault="0024263C" w:rsidP="002F117C">
      <w:pPr>
        <w:autoSpaceDE w:val="0"/>
        <w:autoSpaceDN w:val="0"/>
        <w:adjustRightInd w:val="0"/>
        <w:jc w:val="both"/>
      </w:pPr>
      <w:r>
        <w:tab/>
        <w:t>Treffen ein oder mehrere der vorerwähnten Vergehen mit einem der ebenfalls im vorliegenden Gesetzbuch vorgesehenen Verbrechen zusammen, wird nur die für das Verbrechen vorgesehene Strafe verhängt.</w:t>
      </w:r>
    </w:p>
    <w:p w14:paraId="6E9FEF08" w14:textId="77777777" w:rsidR="0024263C" w:rsidRDefault="0024263C" w:rsidP="002F117C">
      <w:pPr>
        <w:autoSpaceDE w:val="0"/>
        <w:autoSpaceDN w:val="0"/>
        <w:adjustRightInd w:val="0"/>
        <w:jc w:val="both"/>
      </w:pPr>
    </w:p>
    <w:p w14:paraId="08A1E572" w14:textId="77777777" w:rsidR="0024263C" w:rsidRDefault="0024263C" w:rsidP="002F117C">
      <w:pPr>
        <w:autoSpaceDE w:val="0"/>
        <w:autoSpaceDN w:val="0"/>
        <w:adjustRightInd w:val="0"/>
        <w:jc w:val="both"/>
      </w:pPr>
    </w:p>
    <w:p w14:paraId="45EBEA4E" w14:textId="7D7A47F7" w:rsidR="0024263C" w:rsidRDefault="0024263C" w:rsidP="002F117C">
      <w:pPr>
        <w:autoSpaceDE w:val="0"/>
        <w:autoSpaceDN w:val="0"/>
        <w:adjustRightInd w:val="0"/>
        <w:jc w:val="both"/>
      </w:pPr>
      <w:r>
        <w:tab/>
      </w:r>
      <w:r w:rsidR="00112F8A">
        <w:rPr>
          <w:b/>
          <w:bCs/>
        </w:rPr>
        <w:t>Art. </w:t>
      </w:r>
      <w:r w:rsidRPr="0024263C">
        <w:rPr>
          <w:b/>
          <w:bCs/>
        </w:rPr>
        <w:t>206</w:t>
      </w:r>
      <w:r>
        <w:t xml:space="preserve"> - Liegen mildernde Umstände vor, so werden die Gerichte ermächtigt, [eine Zuchthaus</w:t>
      </w:r>
      <w:r>
        <w:softHyphen/>
        <w:t xml:space="preserve">strafe] durch eine Gefängnisstrafe von wenigstens drei Monaten zu ersetzen und die Gefängnisstrafe auf weniger als acht Tage und die </w:t>
      </w:r>
      <w:r w:rsidR="00661169">
        <w:t>Geldbuße</w:t>
      </w:r>
      <w:r>
        <w:t xml:space="preserve"> auf weniger als 26 [EUR] herabzusetzen.</w:t>
      </w:r>
    </w:p>
    <w:p w14:paraId="06888C67" w14:textId="77777777" w:rsidR="0024263C" w:rsidRDefault="0024263C" w:rsidP="002F117C">
      <w:pPr>
        <w:autoSpaceDE w:val="0"/>
        <w:autoSpaceDN w:val="0"/>
        <w:adjustRightInd w:val="0"/>
        <w:jc w:val="both"/>
      </w:pPr>
    </w:p>
    <w:p w14:paraId="3F7F0BA2" w14:textId="1C8F2A40" w:rsidR="0024263C" w:rsidRDefault="0024263C" w:rsidP="002F117C">
      <w:pPr>
        <w:autoSpaceDE w:val="0"/>
        <w:autoSpaceDN w:val="0"/>
        <w:adjustRightInd w:val="0"/>
        <w:jc w:val="both"/>
      </w:pPr>
      <w:r>
        <w:tab/>
        <w:t>Sie können die eine oder die andere dieser Strafen getrennt verhängen, ohne dass diese geringer als die Polizeistrafen sein dürfen.</w:t>
      </w:r>
    </w:p>
    <w:p w14:paraId="07EE12E2" w14:textId="77777777" w:rsidR="0024263C" w:rsidRDefault="0024263C" w:rsidP="002F117C">
      <w:pPr>
        <w:autoSpaceDE w:val="0"/>
        <w:autoSpaceDN w:val="0"/>
        <w:adjustRightInd w:val="0"/>
        <w:jc w:val="both"/>
      </w:pPr>
    </w:p>
    <w:p w14:paraId="53571116" w14:textId="77777777" w:rsidR="0024263C" w:rsidRDefault="0024263C" w:rsidP="002F117C">
      <w:pPr>
        <w:autoSpaceDE w:val="0"/>
        <w:autoSpaceDN w:val="0"/>
        <w:adjustRightInd w:val="0"/>
        <w:jc w:val="both"/>
        <w:rPr>
          <w:iCs/>
        </w:rPr>
      </w:pPr>
      <w:r w:rsidRPr="0024263C">
        <w:rPr>
          <w:i/>
          <w:iCs/>
        </w:rPr>
        <w:t>[Art. 206 Abs. 1 implizit abgeändert durch Art. 3 Abs. 12 des G. vom 10. Juli 1996 (B.S. vom 1. August 1996) und abgeändert durch Art. 2 des G. vom 26. Juni 2000 (B.S. vom 29. Juli 2000)]</w:t>
      </w:r>
    </w:p>
    <w:p w14:paraId="4E37608B" w14:textId="77777777" w:rsidR="00112F8A" w:rsidRDefault="00112F8A" w:rsidP="002F117C">
      <w:pPr>
        <w:autoSpaceDE w:val="0"/>
        <w:autoSpaceDN w:val="0"/>
        <w:adjustRightInd w:val="0"/>
        <w:jc w:val="both"/>
        <w:rPr>
          <w:iCs/>
        </w:rPr>
      </w:pPr>
    </w:p>
    <w:p w14:paraId="3D7F8F62" w14:textId="77777777" w:rsidR="00112F8A" w:rsidRPr="00112F8A" w:rsidRDefault="00112F8A" w:rsidP="002F117C">
      <w:pPr>
        <w:autoSpaceDE w:val="0"/>
        <w:autoSpaceDN w:val="0"/>
        <w:adjustRightInd w:val="0"/>
        <w:jc w:val="both"/>
      </w:pPr>
    </w:p>
    <w:p w14:paraId="61AC891A" w14:textId="77777777" w:rsidR="0024263C" w:rsidRDefault="0024263C" w:rsidP="00CF42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rsidRPr="0024263C">
        <w:rPr>
          <w:b/>
          <w:bCs/>
        </w:rPr>
        <w:lastRenderedPageBreak/>
        <w:t>TITEL VI - Sanktion der Wahlpflicht</w:t>
      </w:r>
    </w:p>
    <w:p w14:paraId="331496D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37EC961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0A47E41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207</w:t>
      </w:r>
      <w:r>
        <w:t xml:space="preserve"> - Wähler, denen es unmöglich ist, an der Wahl teilzunehmen, können dem Friedens</w:t>
      </w:r>
      <w:r>
        <w:softHyphen/>
        <w:t>richter die Gründe ihres Fernbleibens mit den erforderlichen Rechtfertigungen zur Kenntnis bringen.</w:t>
      </w:r>
    </w:p>
    <w:p w14:paraId="03058B5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BE50C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[Es wird davon ausgegangen, dass Personen, denen am Wahltag aufgrund eines Gerichts- oder Verwaltungsbeschlusses die Freiheit entzogen ist, unmöglich an der Wahl teilnehmen können.]</w:t>
      </w:r>
    </w:p>
    <w:p w14:paraId="4E2ED96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5680A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207 Abs. 2 eingefügt durch Art. 69 des G. vom 5. Juli 1976 (B.S. vom 29. Juli 1976)]</w:t>
      </w:r>
    </w:p>
    <w:p w14:paraId="6F932F9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96478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C4276A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208</w:t>
      </w:r>
      <w:r>
        <w:t xml:space="preserve"> - [Es wird keine Verfolgung eingeleitet, wenn der Friedensrichter im Einvernehmen mit dem Prokurator des Königs die Entschuldigungsgründe annimmt.]</w:t>
      </w:r>
    </w:p>
    <w:p w14:paraId="0CCFE86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1450B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208 ersetzt durch Art. 7 des G. vom 18. Juli 1991 (B.S. vom 26. Juli 1991)]</w:t>
      </w:r>
    </w:p>
    <w:p w14:paraId="6968B83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1702A5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1517F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209</w:t>
      </w:r>
      <w:r>
        <w:t xml:space="preserve"> - [Innerhalb acht Tagen nach Verkündung der Gewählten stellt der Prokurator des Königs die Liste der Wähler auf, die nicht an der Wahl teilgenommen haben und deren Entschuldigungen nicht angenommen wurden.]</w:t>
      </w:r>
    </w:p>
    <w:p w14:paraId="7F44EF7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2A2890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[Diese Wähler werden mittels einfacher Benachrichtigung vor das Polizeigericht geladen, das nach Anhörung der Staatsanwaltschaft ohne Berufungsmöglichkeit entscheidet.]</w:t>
      </w:r>
    </w:p>
    <w:p w14:paraId="006EEC2B" w14:textId="77777777" w:rsidR="00941936" w:rsidRDefault="0094193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66EA50" w14:textId="77777777" w:rsidR="00941936" w:rsidRDefault="0094193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00A973F8">
        <w:t>...</w:t>
      </w:r>
      <w:r>
        <w:t>]</w:t>
      </w:r>
    </w:p>
    <w:p w14:paraId="1937DDD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F46AA8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209 Abs. 1 ersetzt durch Art. 8 des G. vom 18. Juli 1991 (B.S. vom 26. Juli 1991); Abs.</w:t>
      </w:r>
      <w:r w:rsidR="00CF420C">
        <w:rPr>
          <w:i/>
          <w:iCs/>
        </w:rPr>
        <w:t> </w:t>
      </w:r>
      <w:r w:rsidRPr="0024263C">
        <w:rPr>
          <w:i/>
          <w:iCs/>
        </w:rPr>
        <w:t>2 ersetzt durch Art. 70 des G. vom 5. Juli 1976 (B.S. vom 29. Juli 1976)</w:t>
      </w:r>
      <w:r w:rsidR="00941936">
        <w:rPr>
          <w:i/>
          <w:iCs/>
        </w:rPr>
        <w:t>; Abs. 3 eingefügt durch Art. 9 des G. vom 19. Juli 2012 (II) (B.S. vom 22. August 2012)</w:t>
      </w:r>
      <w:r w:rsidR="00A973F8">
        <w:rPr>
          <w:i/>
          <w:iCs/>
        </w:rPr>
        <w:t xml:space="preserve"> und aufgehoben durch Art. 16 </w:t>
      </w:r>
      <w:r w:rsidR="00072D64">
        <w:rPr>
          <w:i/>
          <w:iCs/>
        </w:rPr>
        <w:t>des G. vom 17. November 2016 (B.S. vom 20. Dezember 2016)</w:t>
      </w:r>
      <w:r w:rsidRPr="0024263C">
        <w:rPr>
          <w:i/>
          <w:iCs/>
        </w:rPr>
        <w:t>]</w:t>
      </w:r>
    </w:p>
    <w:p w14:paraId="25087E3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DFE6C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A4C9AB" w14:textId="7D1F9813"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210</w:t>
      </w:r>
      <w:r>
        <w:t xml:space="preserve"> - Eine erstmalige ungerechtfertigte Abwesenheit wird den Umständen entsprechend mit einem Verweis oder mit einer </w:t>
      </w:r>
      <w:r w:rsidR="00661169">
        <w:t>Geldbuße</w:t>
      </w:r>
      <w:r>
        <w:t xml:space="preserve"> [von 5 bis zu 10 [EUR]] geahndet.</w:t>
      </w:r>
    </w:p>
    <w:p w14:paraId="6DD95E2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6FD6DAF" w14:textId="6E7856FD"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[Bei Rückfall wird eine </w:t>
      </w:r>
      <w:r w:rsidR="00661169">
        <w:t>Geldbuße</w:t>
      </w:r>
      <w:r>
        <w:t xml:space="preserve"> von 10 bis zu 25 [EUR] verhängt.]</w:t>
      </w:r>
    </w:p>
    <w:p w14:paraId="0365ADE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ECDAD9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Es wird keine Ersatzgefängnisstrafe ausgesprochen.</w:t>
      </w:r>
    </w:p>
    <w:p w14:paraId="638973E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B30ADC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p>
    <w:p w14:paraId="05886A7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6A0F28" w14:textId="77777777" w:rsidR="0024263C" w:rsidRDefault="00655FC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lastRenderedPageBreak/>
        <w:tab/>
      </w:r>
      <w:r w:rsidR="0024263C">
        <w:t>[Wenn unbeschadet der vorerwähnten Strafbestimmungen ein Wähler mindestens viermal innerhalb fünfzehn Jahren ohne Rechtfertigung der Wahl fernbleibt, wird er für zehn Jahre aus den Wählerlisten gestrichen und darf er während dieser Zeit von einer öffentlichen Behörde weder ernannt noch befördert oder ausgezeichnet werden.]</w:t>
      </w:r>
    </w:p>
    <w:p w14:paraId="48D451E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5661E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In den in vorliegendem Artikel vorgesehenen Fällen [darf kein Aufschub gewährt werden].</w:t>
      </w:r>
    </w:p>
    <w:p w14:paraId="50F7D9F3" w14:textId="77777777" w:rsidR="00655FC1" w:rsidRDefault="00655FC1" w:rsidP="0024263C">
      <w:pPr>
        <w:autoSpaceDE w:val="0"/>
        <w:autoSpaceDN w:val="0"/>
        <w:adjustRightInd w:val="0"/>
      </w:pPr>
    </w:p>
    <w:p w14:paraId="4F712E18" w14:textId="77777777" w:rsidR="0024263C" w:rsidRDefault="0024263C" w:rsidP="0024263C">
      <w:pPr>
        <w:autoSpaceDE w:val="0"/>
        <w:autoSpaceDN w:val="0"/>
        <w:adjustRightInd w:val="0"/>
      </w:pPr>
      <w:r>
        <w:tab/>
        <w:t>Gegen eine Verurteilung durch Versäumnisurteil kann innerhalb sechs Monaten nach Notifizierung des Urteils Einspruch erhoben werden. Dieser Einspruch kann kostenlos durch einfache Erklärung im Gemeindehaus erfolgen.</w:t>
      </w:r>
    </w:p>
    <w:p w14:paraId="4402415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5923CD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210 Abs. 1 abgeändert durch Art. 46 Nr. 1 des G. vom 30. Juli 1991 (B.S. vom 3. September 1991) und Art. 2 des G. vom 26. Juni 2000 (B.S. vom 29. Juli 2000);</w:t>
      </w:r>
      <w:r>
        <w:t xml:space="preserve"> </w:t>
      </w:r>
      <w:r w:rsidRPr="0024263C">
        <w:rPr>
          <w:i/>
          <w:iCs/>
        </w:rPr>
        <w:t>Abs. 2 ersetzt durch Art. 46 Nr. 2 des G. vom 30. Juli 1991 (B.S. vom 3. September 1991) und abgeändert durch Art. 2 des G. vom 26. Juni 2000 (B.S. vom 29. Juli 2000); früherer Absatz 4 aufgehoben durch Art. 46 Nr. 3 des G. vom 30. Juli 1991 (B.S. vom 3. September 1991); neuer Absatz 4 ersetzt durch Art. 46 Nr. 4 des G. vom 30. Juli 1991 (B.S.</w:t>
      </w:r>
      <w:r w:rsidR="00CF420C">
        <w:rPr>
          <w:i/>
          <w:iCs/>
        </w:rPr>
        <w:t> </w:t>
      </w:r>
      <w:r w:rsidRPr="0024263C">
        <w:rPr>
          <w:i/>
          <w:iCs/>
        </w:rPr>
        <w:t>vom 3. September 1991); Abs. 5 abgeändert durch Art. 1 § 1 Nr. 42 des G. vom 26. Juni 1970 (B.S. vom 17. Juli 1970)]</w:t>
      </w:r>
    </w:p>
    <w:p w14:paraId="7633E1F5" w14:textId="77777777" w:rsidR="00655FC1" w:rsidRDefault="00655FC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F707182" w14:textId="77777777" w:rsidR="00655FC1" w:rsidRPr="00655FC1" w:rsidRDefault="00655FC1"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BF6BA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rsidRPr="0024263C">
        <w:rPr>
          <w:b/>
          <w:bCs/>
        </w:rPr>
        <w:lastRenderedPageBreak/>
        <w:t xml:space="preserve">TITEL VII - </w:t>
      </w:r>
      <w:r>
        <w:t>[</w:t>
      </w:r>
      <w:r w:rsidR="00F76D1C" w:rsidRPr="00F76D1C">
        <w:rPr>
          <w:b/>
        </w:rPr>
        <w:t>Bestimmung der Senatoren</w:t>
      </w:r>
      <w:r w:rsidR="00F76D1C">
        <w:t>]</w:t>
      </w:r>
    </w:p>
    <w:p w14:paraId="6591E74B"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9630B3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[Überschrift von Titel VII ersetzt durch Art. </w:t>
      </w:r>
      <w:r w:rsidR="00F76D1C">
        <w:rPr>
          <w:i/>
          <w:iCs/>
        </w:rPr>
        <w:t>4</w:t>
      </w:r>
      <w:r w:rsidR="00F76D1C" w:rsidRPr="00F76D1C">
        <w:rPr>
          <w:i/>
          <w:iCs/>
        </w:rPr>
        <w:t xml:space="preserve"> des G. vom 6. Januar 2014 (I) (B.S. vom 31.</w:t>
      </w:r>
      <w:r w:rsidR="009525D7">
        <w:rPr>
          <w:i/>
          <w:iCs/>
        </w:rPr>
        <w:t> </w:t>
      </w:r>
      <w:r w:rsidR="00F76D1C" w:rsidRPr="00F76D1C">
        <w:rPr>
          <w:i/>
          <w:iCs/>
        </w:rPr>
        <w:t>Januar 2014)</w:t>
      </w:r>
      <w:r w:rsidRPr="0024263C">
        <w:rPr>
          <w:i/>
          <w:iCs/>
        </w:rPr>
        <w:t>]</w:t>
      </w:r>
    </w:p>
    <w:p w14:paraId="57B287E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713E4C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13DAEC4" w14:textId="77777777" w:rsidR="0024263C" w:rsidRPr="00F76D1C" w:rsidRDefault="00DF229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[KAPITEL 1</w:t>
      </w:r>
      <w:r w:rsidR="0024263C">
        <w:t xml:space="preserve"> - </w:t>
      </w:r>
      <w:r w:rsidR="00F76D1C">
        <w:t>[</w:t>
      </w:r>
      <w:r w:rsidR="0024263C" w:rsidRPr="0024263C">
        <w:rPr>
          <w:i/>
          <w:iCs/>
        </w:rPr>
        <w:t>Allgemeine Bestimmung</w:t>
      </w:r>
      <w:r w:rsidR="00F76D1C">
        <w:rPr>
          <w:iCs/>
        </w:rPr>
        <w:t>]</w:t>
      </w:r>
    </w:p>
    <w:p w14:paraId="46667FD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42ADB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[Kapitel </w:t>
      </w:r>
      <w:r w:rsidR="00DF2293">
        <w:rPr>
          <w:i/>
          <w:iCs/>
        </w:rPr>
        <w:t>1</w:t>
      </w:r>
      <w:r w:rsidRPr="0024263C">
        <w:rPr>
          <w:i/>
          <w:iCs/>
        </w:rPr>
        <w:t xml:space="preserve"> mit Art. 210bis eingefügt durch Art. 82 des G. vom 16. Juli 1993 (B.S. vom 20. Juli 1993)</w:t>
      </w:r>
      <w:r w:rsidR="00F76D1C">
        <w:rPr>
          <w:i/>
          <w:iCs/>
        </w:rPr>
        <w:t>; Überschrift von Kapitel 1 ersetzt durch Art. 5 des G. vom 6. Januar 2014 (I) (B.S. vom 31. Januar 2014)</w:t>
      </w:r>
      <w:r w:rsidRPr="0024263C">
        <w:rPr>
          <w:i/>
          <w:iCs/>
        </w:rPr>
        <w:t>]</w:t>
      </w:r>
    </w:p>
    <w:p w14:paraId="4A0E830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C52C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3ED656" w14:textId="77777777" w:rsidR="00F76D1C" w:rsidRPr="00DB4AFA" w:rsidRDefault="0024263C" w:rsidP="00F76D1C">
      <w:pPr>
        <w:ind w:firstLine="708"/>
        <w:jc w:val="both"/>
      </w:pPr>
      <w:r w:rsidRPr="0024263C">
        <w:rPr>
          <w:b/>
          <w:bCs/>
        </w:rPr>
        <w:t>Art. 210</w:t>
      </w:r>
      <w:r w:rsidRPr="0024263C">
        <w:rPr>
          <w:b/>
          <w:bCs/>
          <w:i/>
          <w:iCs/>
        </w:rPr>
        <w:t>bis</w:t>
      </w:r>
      <w:r>
        <w:t xml:space="preserve"> - [</w:t>
      </w:r>
      <w:r w:rsidR="00F76D1C" w:rsidRPr="00DB4AFA">
        <w:t>Für die Anwendung des vorliegenden Titels ist zu verstehen unter:</w:t>
      </w:r>
    </w:p>
    <w:p w14:paraId="61B1613B" w14:textId="77777777" w:rsidR="00F76D1C" w:rsidRPr="00DB4AFA" w:rsidRDefault="00F76D1C" w:rsidP="00F76D1C">
      <w:pPr>
        <w:jc w:val="both"/>
      </w:pPr>
    </w:p>
    <w:p w14:paraId="6CEBF2EA" w14:textId="77777777" w:rsidR="00F76D1C" w:rsidRPr="00DB4AFA" w:rsidRDefault="00F76D1C" w:rsidP="00F76D1C">
      <w:pPr>
        <w:ind w:firstLine="708"/>
        <w:jc w:val="both"/>
      </w:pPr>
      <w:r w:rsidRPr="00DB4AFA">
        <w:t>1. "politischer Formation": eine Gruppe von Listen, die je nach Fall gemäß Artikel 210</w:t>
      </w:r>
      <w:r w:rsidRPr="00DB4AFA">
        <w:rPr>
          <w:i/>
        </w:rPr>
        <w:t>quinquies</w:t>
      </w:r>
      <w:r w:rsidRPr="00DB4AFA">
        <w:t xml:space="preserve"> oder Artikel 217 eine Übereinstimmungserklärung eingereicht haben,</w:t>
      </w:r>
    </w:p>
    <w:p w14:paraId="32D2FD16" w14:textId="77777777" w:rsidR="00F76D1C" w:rsidRPr="00DB4AFA" w:rsidRDefault="00F76D1C" w:rsidP="00F76D1C">
      <w:pPr>
        <w:jc w:val="both"/>
      </w:pPr>
    </w:p>
    <w:p w14:paraId="6343F50E" w14:textId="77777777" w:rsidR="00F76D1C" w:rsidRPr="00DB4AFA" w:rsidRDefault="00F76D1C" w:rsidP="00F76D1C">
      <w:pPr>
        <w:ind w:firstLine="708"/>
        <w:jc w:val="both"/>
      </w:pPr>
      <w:r w:rsidRPr="00DB4AFA">
        <w:t>2. "Sondergesetz": das Sondergesetz vom 8. August 1980 zur Reform der Insti</w:t>
      </w:r>
      <w:r w:rsidRPr="00DB4AFA">
        <w:softHyphen/>
        <w:t>tutionen,</w:t>
      </w:r>
    </w:p>
    <w:p w14:paraId="411CFF8A" w14:textId="77777777" w:rsidR="00F76D1C" w:rsidRPr="00DB4AFA" w:rsidRDefault="00F76D1C" w:rsidP="00F76D1C">
      <w:pPr>
        <w:jc w:val="both"/>
      </w:pPr>
    </w:p>
    <w:p w14:paraId="108428BA" w14:textId="77777777" w:rsidR="00F76D1C" w:rsidRPr="00DB4AFA" w:rsidRDefault="00F76D1C" w:rsidP="00F76D1C">
      <w:pPr>
        <w:ind w:firstLine="708"/>
        <w:jc w:val="both"/>
      </w:pPr>
      <w:r w:rsidRPr="00DB4AFA">
        <w:t>3. "Gesetz zur Vollendung der föderalen Staatsstruktur": das ordentliche Gesetz vom 16. Juli 1993 zur Vollendung der föderalen Staatsstruktur,</w:t>
      </w:r>
    </w:p>
    <w:p w14:paraId="391B2802" w14:textId="77777777" w:rsidR="00F76D1C" w:rsidRPr="00DB4AFA" w:rsidRDefault="00F76D1C" w:rsidP="00F76D1C">
      <w:pPr>
        <w:jc w:val="both"/>
      </w:pPr>
    </w:p>
    <w:p w14:paraId="61DAB6A8" w14:textId="77777777" w:rsidR="00F76D1C" w:rsidRPr="00DB4AFA" w:rsidRDefault="00F76D1C" w:rsidP="00F76D1C">
      <w:pPr>
        <w:ind w:firstLine="708"/>
        <w:jc w:val="both"/>
      </w:pPr>
      <w:r w:rsidRPr="00DB4AFA">
        <w:t>4. "Sondergesetz über die Brüsseler Institutionen": das Sondergesetz vom 12. Januar 1989 über die Brüsseler Institutionen,</w:t>
      </w:r>
    </w:p>
    <w:p w14:paraId="1E9E3462" w14:textId="77777777" w:rsidR="00F76D1C" w:rsidRPr="00DB4AFA" w:rsidRDefault="00F76D1C" w:rsidP="00F76D1C">
      <w:pPr>
        <w:jc w:val="both"/>
      </w:pPr>
    </w:p>
    <w:p w14:paraId="364C55EA" w14:textId="77777777" w:rsidR="0024263C" w:rsidRDefault="002E39B2"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F76D1C" w:rsidRPr="00DB4AFA">
        <w:t>5. "Gesetz zur Regelung der Brüsseler Wahlen": das Gesetz vom 12. Januar 1989 zur Regelung der Modalitäten für die Wahl des Parlaments der Region Brüssel-Hauptstadt und der Brüsseler Mitglieder des Flämischen Parlaments.</w:t>
      </w:r>
      <w:r w:rsidR="0024263C">
        <w:t>]]</w:t>
      </w:r>
    </w:p>
    <w:p w14:paraId="2988C25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9405E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210bis aufgehoben durch Art. 13 des G. vom 18. Dezember 1998 (II) (B.S. vom 31. Dezember 1998)</w:t>
      </w:r>
      <w:r w:rsidR="00F76D1C">
        <w:rPr>
          <w:i/>
          <w:iCs/>
        </w:rPr>
        <w:t xml:space="preserve"> und wieder aufgenommen durch Art. 6 des G. vom 6. Januar 2014 (I) (B.S. vom 31. Januar 2014)</w:t>
      </w:r>
      <w:r w:rsidRPr="0024263C">
        <w:rPr>
          <w:i/>
          <w:iCs/>
        </w:rPr>
        <w:t>]</w:t>
      </w:r>
    </w:p>
    <w:p w14:paraId="0FB44724" w14:textId="77777777" w:rsidR="00112F8A" w:rsidRDefault="00112F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219F53D" w14:textId="77777777" w:rsidR="00112F8A" w:rsidRPr="00112F8A" w:rsidRDefault="00112F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E1F1B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lastRenderedPageBreak/>
        <w:t>[KAPITEL</w:t>
      </w:r>
      <w:r w:rsidR="00DF2293">
        <w:t> 2</w:t>
      </w:r>
      <w:r>
        <w:t>] - [</w:t>
      </w:r>
      <w:r w:rsidR="00F76D1C" w:rsidRPr="00F76D1C">
        <w:rPr>
          <w:i/>
        </w:rPr>
        <w:t>Bestimmung der Senatoren der föderierten Teilgebiete</w:t>
      </w:r>
      <w:r w:rsidR="00F76D1C">
        <w:t>]</w:t>
      </w:r>
    </w:p>
    <w:p w14:paraId="5F03AB9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2AD98D3A" w14:textId="77777777" w:rsidR="0024263C" w:rsidRDefault="00DF229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[Früheres Kapitel 1</w:t>
      </w:r>
      <w:r w:rsidR="0024263C" w:rsidRPr="0024263C">
        <w:rPr>
          <w:i/>
          <w:iCs/>
        </w:rPr>
        <w:t xml:space="preserve"> umnummeriert zu Kapitel </w:t>
      </w:r>
      <w:r>
        <w:rPr>
          <w:i/>
          <w:iCs/>
        </w:rPr>
        <w:t>2</w:t>
      </w:r>
      <w:r w:rsidR="0024263C" w:rsidRPr="0024263C">
        <w:rPr>
          <w:i/>
          <w:iCs/>
        </w:rPr>
        <w:t xml:space="preserve"> </w:t>
      </w:r>
      <w:r w:rsidR="00682BCC">
        <w:rPr>
          <w:i/>
          <w:iCs/>
        </w:rPr>
        <w:t>durch Art. 83 des G. vom 16. Juli 1993 (B.S. vom 21. Juli 1993);</w:t>
      </w:r>
      <w:r w:rsidR="0024263C" w:rsidRPr="0024263C">
        <w:rPr>
          <w:i/>
          <w:iCs/>
        </w:rPr>
        <w:t xml:space="preserve"> Überschrift ersetzt durch Art. </w:t>
      </w:r>
      <w:r w:rsidR="00F76D1C">
        <w:rPr>
          <w:i/>
          <w:iCs/>
        </w:rPr>
        <w:t>7 des G. vom 6. Januar 2014 (I) (B.S. vom 31. Januar 2014)</w:t>
      </w:r>
      <w:r w:rsidR="0024263C" w:rsidRPr="0024263C">
        <w:rPr>
          <w:i/>
          <w:iCs/>
        </w:rPr>
        <w:t>]</w:t>
      </w:r>
    </w:p>
    <w:p w14:paraId="770BC2B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19399563" w14:textId="77777777" w:rsidR="00F76D1C" w:rsidRDefault="00F76D1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p>
    <w:p w14:paraId="5124C5B7"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w:t>
      </w:r>
      <w:r>
        <w:rPr>
          <w:i/>
        </w:rPr>
        <w:t xml:space="preserve">Abschnitt 1 </w:t>
      </w:r>
      <w:r>
        <w:t xml:space="preserve"> - </w:t>
      </w:r>
      <w:r w:rsidRPr="00DB4AFA">
        <w:t>Verteilung der Sitze der vom Flämischen Parlament, vom Parlament der Französischen Gemeinschaft, vom Wallonischen Parlament und von der französischen Sprachgruppe des Parlaments der Region Brüssel-Hauptstadt bestimmten Senatoren</w:t>
      </w:r>
      <w:r>
        <w:t>]</w:t>
      </w:r>
    </w:p>
    <w:p w14:paraId="0AC1D3A7"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8E15CCC"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Abschnitt 1 eingefügt durch Art. 8</w:t>
      </w:r>
      <w:r>
        <w:rPr>
          <w:i/>
          <w:iCs/>
        </w:rPr>
        <w:t xml:space="preserve"> des G. vom 6. Januar 2014 (I) (B.S. vom 31. Januar 2014)]</w:t>
      </w:r>
    </w:p>
    <w:p w14:paraId="08B1E19E"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B292645"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4ADDD8F"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Unterabschnitt 1 - Allgemeine Bestimmungen</w:t>
      </w:r>
      <w:r>
        <w:t>]</w:t>
      </w:r>
    </w:p>
    <w:p w14:paraId="7D19B580"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E54E7AF"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1 eingefügt durch Art. 9</w:t>
      </w:r>
      <w:r>
        <w:rPr>
          <w:i/>
          <w:iCs/>
        </w:rPr>
        <w:t xml:space="preserve"> des G. vom 6. Januar 2014 (I) (B.S. vom 31. Januar 2014)]</w:t>
      </w:r>
    </w:p>
    <w:p w14:paraId="7A490BE6" w14:textId="77777777" w:rsidR="00F76D1C" w:rsidRP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F5A62E6" w14:textId="77777777" w:rsidR="0024263C" w:rsidRDefault="0024263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910492" w14:textId="77777777" w:rsidR="00F76D1C" w:rsidRPr="00DB4AFA" w:rsidRDefault="00F76D1C" w:rsidP="00F76D1C">
      <w:pPr>
        <w:ind w:firstLine="708"/>
        <w:jc w:val="both"/>
      </w:pPr>
      <w:r>
        <w:t>[</w:t>
      </w:r>
      <w:r w:rsidRPr="00F76D1C">
        <w:rPr>
          <w:b/>
        </w:rPr>
        <w:t>Art. 210</w:t>
      </w:r>
      <w:r w:rsidRPr="00F76D1C">
        <w:rPr>
          <w:b/>
          <w:i/>
        </w:rPr>
        <w:t>ter</w:t>
      </w:r>
      <w:r w:rsidRPr="00DB4AFA">
        <w:t> - § 1 - Die Verteilung der Sitze der vom Flämischen Parlament bestimmten Senatoren erfolgt auf der Grundlage der Wahlziffer, die eine politische Formation bei den Wahlen des Flämischen Parlaments in allen Wahlkreisen erzielt hat.</w:t>
      </w:r>
    </w:p>
    <w:p w14:paraId="3B6927E9" w14:textId="77777777" w:rsidR="00F76D1C" w:rsidRPr="00DB4AFA" w:rsidRDefault="00F76D1C" w:rsidP="00F76D1C">
      <w:pPr>
        <w:jc w:val="both"/>
      </w:pPr>
    </w:p>
    <w:p w14:paraId="4C2CEB70"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 2 - Die Verteilung der Sitze der vom Parlament der Französischen Gemeinschaft, vom Wallonischen Parlament und von der französischen Sprachgruppe des Parlaments der Region Brüssel-Hauptstadt bestimmten Senatoren erfolgt auf der Grundlage der Wahlziffer, die eine politische Formation bei den Wahlen für das Wallonische Parlament und den Wahlen für die französische Sprachgruppe des Parlaments der Region Brüssel-Hauptstadt in allen Wahlkreisen erzielt hat.</w:t>
      </w:r>
      <w:r>
        <w:t>]</w:t>
      </w:r>
    </w:p>
    <w:p w14:paraId="725100B3"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94CB24"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210ter eingefügt durch Art. 10</w:t>
      </w:r>
      <w:r>
        <w:rPr>
          <w:i/>
          <w:iCs/>
        </w:rPr>
        <w:t xml:space="preserve"> des G. vom 6. Januar 2014 (I) (B.S. vom 31. Januar 2014)]</w:t>
      </w:r>
    </w:p>
    <w:p w14:paraId="6F41DE25"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CF428E0"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DD107E5"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F76D1C">
        <w:rPr>
          <w:b/>
        </w:rPr>
        <w:t>Art. 210</w:t>
      </w:r>
      <w:r w:rsidRPr="00F76D1C">
        <w:rPr>
          <w:b/>
          <w:i/>
        </w:rPr>
        <w:t>quater</w:t>
      </w:r>
      <w:r w:rsidRPr="00DB4AFA">
        <w:t> - Die Verteilung der Sitze der vom Flämischen Parlament, vom Parlament der Französischen Gemeinschaft, vom Wallonischen Parlament und von der französischen Sprachgruppe des Parlaments der Region Brüssel-Hauptstadt bestimmten Senatoren wird vom Greffier des Senats festgelegt.</w:t>
      </w:r>
      <w:r>
        <w:t>]</w:t>
      </w:r>
    </w:p>
    <w:p w14:paraId="6728B2F5"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6647E2"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210quater eingefügt durch Art. 11</w:t>
      </w:r>
      <w:r>
        <w:rPr>
          <w:i/>
          <w:iCs/>
        </w:rPr>
        <w:t xml:space="preserve"> des G. vom 6. Januar 2014 (I) (B.S. vom 31. Januar 2014)]</w:t>
      </w:r>
    </w:p>
    <w:p w14:paraId="31E06BA4" w14:textId="77777777" w:rsidR="00F76D1C" w:rsidRP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98E3172" w14:textId="77777777" w:rsidR="00F76D1C" w:rsidRDefault="00F76D1C"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0BA51A"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br w:type="page"/>
      </w:r>
      <w:r>
        <w:lastRenderedPageBreak/>
        <w:t>[</w:t>
      </w:r>
      <w:r w:rsidRPr="00DB4AFA">
        <w:t>Unterabschnitt </w:t>
      </w:r>
      <w:r>
        <w:t>2</w:t>
      </w:r>
      <w:r w:rsidRPr="00DB4AFA">
        <w:t> - Übereinstimmungserklärung</w:t>
      </w:r>
      <w:r>
        <w:t>]</w:t>
      </w:r>
    </w:p>
    <w:p w14:paraId="6CC9A33F"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0E8888B3"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2 eingefügt durch Art. 12</w:t>
      </w:r>
      <w:r>
        <w:rPr>
          <w:i/>
          <w:iCs/>
        </w:rPr>
        <w:t xml:space="preserve"> des G. vom 6. Januar 2014 (I) (B.S. vom 31. Januar 2014)]</w:t>
      </w:r>
    </w:p>
    <w:p w14:paraId="26F0E237" w14:textId="77777777" w:rsidR="00B951DF" w:rsidRDefault="00B951DF"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2331C0" w14:textId="77777777" w:rsidR="00B951DF" w:rsidRDefault="00B951DF" w:rsidP="00F76D1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B383718" w14:textId="77777777" w:rsidR="00B951DF" w:rsidRPr="00DB4AFA" w:rsidRDefault="00B951DF" w:rsidP="00B951DF">
      <w:pPr>
        <w:ind w:firstLine="708"/>
        <w:jc w:val="both"/>
      </w:pPr>
      <w:r>
        <w:t>[</w:t>
      </w:r>
      <w:r w:rsidRPr="00B951DF">
        <w:rPr>
          <w:b/>
        </w:rPr>
        <w:t>Art. 210</w:t>
      </w:r>
      <w:r w:rsidRPr="00B951DF">
        <w:rPr>
          <w:b/>
          <w:i/>
        </w:rPr>
        <w:t>quinquies</w:t>
      </w:r>
      <w:r w:rsidRPr="00DB4AFA">
        <w:t> - § 1 - Um für die Bestimmung der Senatoren der föderierten Teilgebiete eine politische Formation zu bilden, können je nach Fall Kandidatenlisten für die Wahl des Flämischen Parlaments beziehungsweise Kandidatenlisten für die Wahl des Wallonischen Parlaments und der französischen Sprachgruppe des Parlaments der Region Brüssel-Hauptstadt mit einer oder mehreren Listen in anderen Wahlkreisen eine Übereinstimmungserklärung einreichen.</w:t>
      </w:r>
    </w:p>
    <w:p w14:paraId="56A64ADE" w14:textId="77777777" w:rsidR="00B951DF" w:rsidRPr="00DB4AFA" w:rsidRDefault="00B951DF" w:rsidP="00B951DF">
      <w:pPr>
        <w:jc w:val="both"/>
      </w:pPr>
    </w:p>
    <w:p w14:paraId="44930B81" w14:textId="77777777" w:rsidR="00B951DF" w:rsidRPr="00DB4AFA" w:rsidRDefault="00B951DF" w:rsidP="00B951DF">
      <w:pPr>
        <w:ind w:firstLine="708"/>
        <w:jc w:val="both"/>
      </w:pPr>
      <w:r w:rsidRPr="00DB4AFA">
        <w:t>§ 2 - Die Erklärung wird von mindestens zwei der ersten drei ordentlichen Kandidaten der betreffenden Listen unterzeichnet.</w:t>
      </w:r>
    </w:p>
    <w:p w14:paraId="582D1A12" w14:textId="77777777" w:rsidR="00B951DF" w:rsidRPr="00DB4AFA" w:rsidRDefault="00B951DF" w:rsidP="00B951DF">
      <w:pPr>
        <w:jc w:val="both"/>
      </w:pPr>
    </w:p>
    <w:p w14:paraId="554E05F2" w14:textId="77777777" w:rsidR="00B951DF" w:rsidRPr="00DB4AFA" w:rsidRDefault="00B951DF" w:rsidP="00B951DF">
      <w:pPr>
        <w:ind w:firstLine="708"/>
        <w:jc w:val="both"/>
      </w:pPr>
      <w:r w:rsidRPr="00DB4AFA">
        <w:t>Die Erklärung wird dem Greffier des Senats spätestens am achtzehnten Tag vor der Wahl vor 16 Uhr gegen Empfangsbestätigung überreicht.</w:t>
      </w:r>
    </w:p>
    <w:p w14:paraId="2D46F3DA" w14:textId="77777777" w:rsidR="00B951DF" w:rsidRPr="00DB4AFA" w:rsidRDefault="00B951DF" w:rsidP="00B951DF">
      <w:pPr>
        <w:jc w:val="both"/>
      </w:pPr>
    </w:p>
    <w:p w14:paraId="1605AAFE" w14:textId="77777777" w:rsidR="00B951DF" w:rsidRPr="00DB4AFA" w:rsidRDefault="00B951DF" w:rsidP="00B951DF">
      <w:pPr>
        <w:ind w:firstLine="708"/>
        <w:jc w:val="both"/>
      </w:pPr>
      <w:r w:rsidRPr="00DB4AFA">
        <w:t>§ 3 - Die in Absatz 1 erwähnte Erklärung ist nichtig, wenn:</w:t>
      </w:r>
    </w:p>
    <w:p w14:paraId="727D9FF9" w14:textId="77777777" w:rsidR="00B951DF" w:rsidRPr="00DB4AFA" w:rsidRDefault="00B951DF" w:rsidP="00B951DF">
      <w:pPr>
        <w:jc w:val="both"/>
      </w:pPr>
    </w:p>
    <w:p w14:paraId="586EFB28" w14:textId="77777777" w:rsidR="00B951DF" w:rsidRPr="00DB4AFA" w:rsidRDefault="00B951DF" w:rsidP="00B951DF">
      <w:pPr>
        <w:ind w:firstLine="708"/>
        <w:jc w:val="both"/>
      </w:pPr>
      <w:r w:rsidRPr="00DB4AFA">
        <w:t>1. sie zur Folge hat, dass sie Listen aus einem selben Wahlkreis in Übereinstimmung bringt,</w:t>
      </w:r>
    </w:p>
    <w:p w14:paraId="34A6165B" w14:textId="77777777" w:rsidR="00B951DF" w:rsidRPr="00DB4AFA" w:rsidRDefault="00B951DF" w:rsidP="00B951DF">
      <w:pPr>
        <w:jc w:val="both"/>
      </w:pPr>
    </w:p>
    <w:p w14:paraId="62B47F51" w14:textId="77777777" w:rsidR="00B951DF" w:rsidRPr="00DB4AFA" w:rsidRDefault="00B951DF" w:rsidP="00B951DF">
      <w:pPr>
        <w:ind w:firstLine="708"/>
        <w:jc w:val="both"/>
      </w:pPr>
      <w:r w:rsidRPr="00DB4AFA">
        <w:t>2. sie zur Folge hat, dass sie Listen in Übereinstimmung bringt, die bei der Verteilung der Sitze der Senatoren der föderierten Teilgebiete einer selben Sprachgruppe nicht berücksichtigt werden können,</w:t>
      </w:r>
    </w:p>
    <w:p w14:paraId="41853399" w14:textId="77777777" w:rsidR="00B951DF" w:rsidRPr="00DB4AFA" w:rsidRDefault="00B951DF" w:rsidP="00B951DF">
      <w:pPr>
        <w:jc w:val="both"/>
      </w:pPr>
    </w:p>
    <w:p w14:paraId="2E194103" w14:textId="77777777" w:rsidR="00B951DF" w:rsidRPr="00DB4AFA" w:rsidRDefault="00B951DF" w:rsidP="00B951DF">
      <w:pPr>
        <w:ind w:firstLine="708"/>
        <w:jc w:val="both"/>
      </w:pPr>
      <w:r w:rsidRPr="00DB4AFA">
        <w:t>3. sie nicht gemäß § 2 Absatz 1 unterzeichnet worden ist.</w:t>
      </w:r>
    </w:p>
    <w:p w14:paraId="19DFCE0F" w14:textId="77777777" w:rsidR="00B951DF" w:rsidRPr="00DB4AFA" w:rsidRDefault="00B951DF" w:rsidP="00B951DF">
      <w:pPr>
        <w:jc w:val="both"/>
      </w:pPr>
    </w:p>
    <w:p w14:paraId="39F0D13E" w14:textId="77777777" w:rsidR="00B951DF" w:rsidRPr="00DB4AFA" w:rsidRDefault="00B951DF" w:rsidP="00B951DF">
      <w:pPr>
        <w:ind w:firstLine="708"/>
        <w:jc w:val="both"/>
      </w:pPr>
      <w:r w:rsidRPr="00DB4AFA">
        <w:t>§ 4 - Wird eine der in der Erklärung aufgeführten Listen abgewiesen, bleibt die Erklärung für die anderen Listen der Gruppe gültig.</w:t>
      </w:r>
    </w:p>
    <w:p w14:paraId="66980F6A" w14:textId="77777777" w:rsidR="00B951DF" w:rsidRPr="00DB4AFA" w:rsidRDefault="00B951DF" w:rsidP="00B951DF">
      <w:pPr>
        <w:jc w:val="both"/>
      </w:pPr>
    </w:p>
    <w:p w14:paraId="729431D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 5 - Der Greffier des Senats prüft am siebzehnten Tag vor der Wahl die Gültigkeit der Erklärungen und erstellt die Tabelle der übereinstimmenden Listen. In dieser Tabelle wird jede Gruppe von übereinstimmenden Listen durch einen Buchstaben A, B, C usw. gekennzeichnet.</w:t>
      </w:r>
      <w:r>
        <w:t>]</w:t>
      </w:r>
    </w:p>
    <w:p w14:paraId="3A4816BD"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9D153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210quinquies eingefügt durch Art. 13</w:t>
      </w:r>
      <w:r>
        <w:rPr>
          <w:i/>
          <w:iCs/>
        </w:rPr>
        <w:t xml:space="preserve"> des G. vom 6. Januar 2014 (I) (B.S. vom 31. Januar 2014)]</w:t>
      </w:r>
    </w:p>
    <w:p w14:paraId="7743E6E6"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02FDF294"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634FD654"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lastRenderedPageBreak/>
        <w:t>[</w:t>
      </w:r>
      <w:r w:rsidRPr="00DB4AFA">
        <w:t>Unterabschnitt 3 - Zusammenfassende Tabellen der Hauptwahlvorstände der Wahlkreise für die Wahl des Flämischen Parlaments und des Wallonischen Parlaments und des Regionalvorstandes für die Wahl des Parlaments der Region Brüssel-Hauptstadt und der Brüsseler Mitglieder des Flämischen Parlaments</w:t>
      </w:r>
      <w:r>
        <w:t>]</w:t>
      </w:r>
    </w:p>
    <w:p w14:paraId="08DE4810"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27F3560"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3 eingefügt durch Art. 14</w:t>
      </w:r>
      <w:r>
        <w:rPr>
          <w:i/>
          <w:iCs/>
        </w:rPr>
        <w:t xml:space="preserve"> des G. vom 6. Januar 2014 (I) (B.S. vom 31. Januar 2014)]</w:t>
      </w:r>
    </w:p>
    <w:p w14:paraId="752F7A1D"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6CAD5C"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94381F5" w14:textId="77777777" w:rsidR="00B951DF" w:rsidRPr="00DB4AFA" w:rsidRDefault="00B951DF" w:rsidP="00B951DF">
      <w:pPr>
        <w:ind w:firstLine="708"/>
        <w:jc w:val="both"/>
      </w:pPr>
      <w:r>
        <w:t>[</w:t>
      </w:r>
      <w:r w:rsidRPr="00B951DF">
        <w:rPr>
          <w:b/>
        </w:rPr>
        <w:t>Art. 210</w:t>
      </w:r>
      <w:r w:rsidRPr="00B951DF">
        <w:rPr>
          <w:b/>
          <w:i/>
        </w:rPr>
        <w:t>sexies</w:t>
      </w:r>
      <w:r w:rsidRPr="00DB4AFA">
        <w:t> - Um die Verteilung der Sitze der Senatoren der föderierten Teilgebiete festzulegen, erstellen die Vorsitzenden der Hauptwahlvorstände der Wahlkreise wie in Artikel 26</w:t>
      </w:r>
      <w:r w:rsidRPr="00DB4AFA">
        <w:rPr>
          <w:i/>
        </w:rPr>
        <w:t>quater</w:t>
      </w:r>
      <w:r w:rsidRPr="00DB4AFA">
        <w:t xml:space="preserve"> des Sondergesetzes erwähnt eine zusammenfassende Tabelle mit der Wahlziffer, die jede Liste erzielt hat, nachdem sie die Stimmen ausgezählt und die Sitze des Wallonischen Parlaments und des Flämischen Parlaments zugeteilt haben.</w:t>
      </w:r>
    </w:p>
    <w:p w14:paraId="4DDD5E2F" w14:textId="77777777" w:rsidR="00B951DF" w:rsidRPr="00DB4AFA" w:rsidRDefault="00B951DF" w:rsidP="00B951DF">
      <w:pPr>
        <w:jc w:val="both"/>
      </w:pPr>
    </w:p>
    <w:p w14:paraId="4073042C" w14:textId="77777777" w:rsidR="00B951DF" w:rsidRPr="00DB4AFA" w:rsidRDefault="00B951DF" w:rsidP="00B951DF">
      <w:pPr>
        <w:ind w:firstLine="708"/>
        <w:jc w:val="both"/>
      </w:pPr>
      <w:r w:rsidRPr="00DB4AFA">
        <w:t>Der Vorsitzende des Hauptwahlvorstandes des Wahlkreises beziehungsweise die von ihm bestimmte Person lässt dem Greffier des Senats, der mit der Verteilung der Sitze der Senatoren der föderierten Teilgebiete beauftragt ist, unverzüglich auf digitalem Weg - durch Gebrauch der elektronischen Signatur, die anhand des Personalausweises angebracht wird - die Tabelle zukommen.</w:t>
      </w:r>
    </w:p>
    <w:p w14:paraId="1773D052" w14:textId="77777777" w:rsidR="00B951DF" w:rsidRPr="00DB4AFA" w:rsidRDefault="00B951DF" w:rsidP="00B951DF">
      <w:pPr>
        <w:jc w:val="both"/>
      </w:pPr>
    </w:p>
    <w:p w14:paraId="510BA67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Binnen vierundzwanzig Stunden lässt der Vorsitzende des Hauptwahlvorstandes des Wahlkreises dem Greffier des Senats, der die Verteilung der Sitze der Senatoren der föderierten Teilgebiete festlegt, eine von den Mitgliedern des Vorstandes und den Zeugen unterzeichnete Papierfassung der Tabelle zukommen.</w:t>
      </w:r>
      <w:r>
        <w:t>]</w:t>
      </w:r>
    </w:p>
    <w:p w14:paraId="46FD0FEC"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558A686"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210sexies eingefügt durch Art. 15</w:t>
      </w:r>
      <w:r>
        <w:rPr>
          <w:i/>
          <w:iCs/>
        </w:rPr>
        <w:t xml:space="preserve"> des G. vom 6. Januar 2014 (I) (B.S. vom 31. Januar 2014)]</w:t>
      </w:r>
    </w:p>
    <w:p w14:paraId="64F9620E"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33AB32"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3B7D86" w14:textId="77777777" w:rsidR="00B951DF" w:rsidRPr="00DB4AFA" w:rsidRDefault="00B951DF" w:rsidP="00B951DF">
      <w:pPr>
        <w:ind w:firstLine="708"/>
        <w:jc w:val="both"/>
      </w:pPr>
      <w:r>
        <w:t>[</w:t>
      </w:r>
      <w:r w:rsidRPr="00B951DF">
        <w:rPr>
          <w:b/>
        </w:rPr>
        <w:t>Art. 210</w:t>
      </w:r>
      <w:r w:rsidRPr="00B951DF">
        <w:rPr>
          <w:b/>
          <w:i/>
        </w:rPr>
        <w:t>septies</w:t>
      </w:r>
      <w:r w:rsidRPr="00DB4AFA">
        <w:t> - Um die Verteilung der Sitze der Senatoren der föderierten Teilgebiete festzulegen, erstellen die gemeinsam tagenden Vorsitzenden des in Artikel 16 des Sondergesetzes über die Brüsseler Institutionen erwähnten Regionalvorstandes für die Wahl der französischen Sprachgruppe innerhalb des Parlaments der Region Brüssel-Hauptstadt beziehungsweise für die Direktwahl der Brüsseler Mitglieder des Flämischen Parlaments eine zusammenfassende Tabelle mit der Wahlziffer, die jede Liste erzielt hat.</w:t>
      </w:r>
    </w:p>
    <w:p w14:paraId="184B47C9" w14:textId="77777777" w:rsidR="00B951DF" w:rsidRPr="00DB4AFA" w:rsidRDefault="00B951DF" w:rsidP="00B951DF">
      <w:pPr>
        <w:jc w:val="both"/>
      </w:pPr>
    </w:p>
    <w:p w14:paraId="1B0DB626" w14:textId="77777777" w:rsidR="00B951DF" w:rsidRPr="00DB4AFA" w:rsidRDefault="00B951DF" w:rsidP="00B951DF">
      <w:pPr>
        <w:ind w:firstLine="708"/>
        <w:jc w:val="both"/>
      </w:pPr>
      <w:r w:rsidRPr="00DB4AFA">
        <w:t>Die gemeinsam tagenden Vorsitzenden des Regionalvorstandes beziehungsweise die von ihnen bestimmte Person lassen/lässt dem Greffier des Senats, der mit der Verteilung der Sitze der Senatoren der föderierten Teilgebiete beauftragt ist, unverzüglich auf digitalem Weg - durch Gebrauch der elektronischen Signatur, die anhand des Personalausweises angebracht wird - die Tabelle zukommen.</w:t>
      </w:r>
    </w:p>
    <w:p w14:paraId="78119842" w14:textId="77777777" w:rsidR="00B951DF" w:rsidRPr="00DB4AFA" w:rsidRDefault="00B951DF" w:rsidP="00B951DF">
      <w:pPr>
        <w:jc w:val="both"/>
      </w:pPr>
    </w:p>
    <w:p w14:paraId="560B0E9E"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Binnen vierundzwanzig Stunden lassen die gemeinsam tagenden Vorsitzenden dem Greffier des Senats, der die Verteilung der Sitze der Senatoren der föderierten Teilgebiete festlegt, eine von den Mitgliedern des Vorstandes und den Zeugen unterzeichnete Papierfassung der Tabelle zukommen.</w:t>
      </w:r>
      <w:r>
        <w:t>]</w:t>
      </w:r>
    </w:p>
    <w:p w14:paraId="013C99F2"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CEA848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210septies eingefügt durch Art. 16</w:t>
      </w:r>
      <w:r>
        <w:rPr>
          <w:i/>
          <w:iCs/>
        </w:rPr>
        <w:t xml:space="preserve"> des G. vom 6. Januar 2014 (I) (B.S. vom 31. Januar 2014)]</w:t>
      </w:r>
    </w:p>
    <w:p w14:paraId="1BEAD795"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lastRenderedPageBreak/>
        <w:t>[</w:t>
      </w:r>
      <w:r w:rsidRPr="00DB4AFA">
        <w:t>Unterabschnitt 4 - Festlegung der Verteilung der Sitze der vom Flämischen Parlament bestimmten Senatoren</w:t>
      </w:r>
      <w:r>
        <w:t>]</w:t>
      </w:r>
    </w:p>
    <w:p w14:paraId="1B5D3860"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2487069"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4 eingefügt durch Art. 17</w:t>
      </w:r>
      <w:r>
        <w:rPr>
          <w:i/>
          <w:iCs/>
        </w:rPr>
        <w:t xml:space="preserve"> des G. vom 6. Januar 2014 (I) (B.S. vom 31. Januar 2014)]</w:t>
      </w:r>
    </w:p>
    <w:p w14:paraId="100D50D0"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9E2037E"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EACE100" w14:textId="77777777" w:rsidR="00B951DF" w:rsidRPr="00DB4AFA" w:rsidRDefault="00B951DF" w:rsidP="00B951DF">
      <w:pPr>
        <w:ind w:firstLine="708"/>
        <w:jc w:val="both"/>
      </w:pPr>
      <w:r>
        <w:t>[</w:t>
      </w:r>
      <w:r w:rsidRPr="00B951DF">
        <w:rPr>
          <w:b/>
        </w:rPr>
        <w:t>Art. 210</w:t>
      </w:r>
      <w:r w:rsidRPr="00B951DF">
        <w:rPr>
          <w:b/>
          <w:i/>
        </w:rPr>
        <w:t>octies</w:t>
      </w:r>
      <w:r w:rsidRPr="00B951DF">
        <w:rPr>
          <w:b/>
        </w:rPr>
        <w:t> </w:t>
      </w:r>
      <w:r w:rsidRPr="00DB4AFA">
        <w:t>- § 1 - Zwei Tage nach der Stimmabgabe errechnet der Greffier des Senats auf der Grundlage der in den Artikeln 210</w:t>
      </w:r>
      <w:r w:rsidRPr="00DB4AFA">
        <w:rPr>
          <w:i/>
        </w:rPr>
        <w:t>sexies</w:t>
      </w:r>
      <w:r w:rsidRPr="00DB4AFA">
        <w:t xml:space="preserve"> und 210</w:t>
      </w:r>
      <w:r w:rsidRPr="00DB4AFA">
        <w:rPr>
          <w:i/>
        </w:rPr>
        <w:t>septies</w:t>
      </w:r>
      <w:r w:rsidRPr="00DB4AFA">
        <w:t xml:space="preserve"> erwähnten zusammenfassenden Tabellen die Wahlziffer, die jede politische Formation erzielt hat.</w:t>
      </w:r>
    </w:p>
    <w:p w14:paraId="694089E0" w14:textId="77777777" w:rsidR="00B951DF" w:rsidRPr="00DB4AFA" w:rsidRDefault="00B951DF" w:rsidP="00B951DF"/>
    <w:p w14:paraId="6BF63E26" w14:textId="77777777" w:rsidR="00B951DF" w:rsidRPr="00DB4AFA" w:rsidRDefault="00B951DF" w:rsidP="00B951DF">
      <w:pPr>
        <w:ind w:firstLine="708"/>
        <w:jc w:val="both"/>
      </w:pPr>
      <w:r w:rsidRPr="00DB4AFA">
        <w:t>§ 2 - Für die Sitzverteilung werden nur politische Formationen zugelassen, deren Listen bei der Wahl des Flämischen Parlaments mindestens fünf Prozent der Gesamtzahl gültig abgegebener Stimmen erhalten haben.</w:t>
      </w:r>
    </w:p>
    <w:p w14:paraId="60BB2799" w14:textId="77777777" w:rsidR="00B951DF" w:rsidRPr="00DB4AFA" w:rsidRDefault="00B951DF" w:rsidP="00B951DF">
      <w:pPr>
        <w:jc w:val="both"/>
      </w:pPr>
    </w:p>
    <w:p w14:paraId="06EAF2B9" w14:textId="77777777" w:rsidR="00B951DF" w:rsidRPr="00DB4AFA" w:rsidRDefault="00B951DF" w:rsidP="00B951DF">
      <w:pPr>
        <w:ind w:firstLine="708"/>
        <w:jc w:val="both"/>
      </w:pPr>
      <w:r w:rsidRPr="00DB4AFA">
        <w:t>§ 3 - Die Wahlziffer jeder politischen Formation wird nacheinander durch 1, 2, 3, 4, 5 usw. geteilt und die Quotienten werden ihrer Größe nach geordnet, bis auf allen Listen eine Anzahl von neunundzwanzig Quotienten erreicht worden ist. Der letzte Quotient dient als Wahldivisor.</w:t>
      </w:r>
    </w:p>
    <w:p w14:paraId="7E6E6A63" w14:textId="77777777" w:rsidR="00B951DF" w:rsidRPr="00DB4AFA" w:rsidRDefault="00B951DF" w:rsidP="00B951DF">
      <w:pPr>
        <w:jc w:val="both"/>
      </w:pPr>
    </w:p>
    <w:p w14:paraId="6CF4473B" w14:textId="77777777" w:rsidR="00B951DF" w:rsidRDefault="00B951DF" w:rsidP="00B951DF">
      <w:pPr>
        <w:ind w:firstLine="708"/>
        <w:jc w:val="both"/>
      </w:pPr>
      <w:r w:rsidRPr="00DB4AFA">
        <w:t>Die Sitze werden auf die politischen Formationen verteilt, die für die Sitzverteilung zugelassen sind, indem jeder politischen Formation so viele Sitze zugeteilt werden, wie ihre Wahlziffer diesen Wahldivisor enthält. Wenn ein Sitz mit gleicher Berechtigung mehreren politischen Formationen zukommt, wird er der Liste mit der</w:t>
      </w:r>
      <w:r>
        <w:t xml:space="preserve"> höchsten Wahlziffer zugeteilt.]</w:t>
      </w:r>
    </w:p>
    <w:p w14:paraId="725D9898" w14:textId="77777777" w:rsidR="00B951DF" w:rsidRDefault="00B951DF" w:rsidP="00B951DF">
      <w:pPr>
        <w:ind w:firstLine="708"/>
        <w:jc w:val="both"/>
      </w:pPr>
    </w:p>
    <w:p w14:paraId="0BB3EA4B"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210octies eingefügt durch Art. 18</w:t>
      </w:r>
      <w:r>
        <w:rPr>
          <w:i/>
          <w:iCs/>
        </w:rPr>
        <w:t xml:space="preserve"> des G. vom 6. Januar 2014 (I) (B.S. vom 31. Januar 2014)]</w:t>
      </w:r>
    </w:p>
    <w:p w14:paraId="10300874" w14:textId="77777777" w:rsidR="00B951DF" w:rsidRPr="00DB4AFA" w:rsidRDefault="00B951DF" w:rsidP="00B951DF">
      <w:pPr>
        <w:jc w:val="both"/>
      </w:pPr>
    </w:p>
    <w:p w14:paraId="1DC10F60" w14:textId="77777777" w:rsidR="00B951DF" w:rsidRPr="00DB4AFA" w:rsidRDefault="00B951DF" w:rsidP="00B951DF">
      <w:pPr>
        <w:jc w:val="both"/>
      </w:pPr>
    </w:p>
    <w:p w14:paraId="1277A96C"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rPr>
        <w:tab/>
        <w:t>[</w:t>
      </w:r>
      <w:r w:rsidRPr="00B951DF">
        <w:rPr>
          <w:b/>
        </w:rPr>
        <w:t>Art. 210</w:t>
      </w:r>
      <w:r w:rsidRPr="00B951DF">
        <w:rPr>
          <w:b/>
          <w:i/>
        </w:rPr>
        <w:t>nonies</w:t>
      </w:r>
      <w:r w:rsidRPr="00DB4AFA">
        <w:t> - Der Greffier des Senats erstellt ein Protokoll über die Sitz</w:t>
      </w:r>
      <w:r w:rsidRPr="00DB4AFA">
        <w:softHyphen/>
        <w:t>verteilung. Die Sitzverteilung wird vom Greffier des Senats bekannt gegeben.</w:t>
      </w:r>
      <w:r>
        <w:t>]</w:t>
      </w:r>
    </w:p>
    <w:p w14:paraId="13AB5C05"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FF5DFBE"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210nonies eingefügt durch Art. 19</w:t>
      </w:r>
      <w:r>
        <w:rPr>
          <w:i/>
          <w:iCs/>
        </w:rPr>
        <w:t xml:space="preserve"> des G. vom 6. Januar 2014 (I) (B.S. vom 31. Januar 2014)]</w:t>
      </w:r>
    </w:p>
    <w:p w14:paraId="06955125"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956B91B"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F08114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w:t>
      </w:r>
      <w:r w:rsidRPr="00DB4AFA">
        <w:t>Unterabschnitt 5 - Festlegung der Verteilung der Sitze der vom Wallonischen Parlament, vom Parlament der Französischen Gemeinschaft und von der französischen Sprachgruppe des Parlaments der Region Brüssel-Hauptstadt bestimmten Senatoren</w:t>
      </w:r>
      <w:r>
        <w:t>]</w:t>
      </w:r>
    </w:p>
    <w:p w14:paraId="738BD424"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5652F3"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5 eingefügt durch Art. 20</w:t>
      </w:r>
      <w:r>
        <w:rPr>
          <w:i/>
          <w:iCs/>
        </w:rPr>
        <w:t xml:space="preserve"> des G. vom 6. Januar 2014 (I) (B.S. vom 31. Januar 2014)]</w:t>
      </w:r>
    </w:p>
    <w:p w14:paraId="48B9277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22AFADD"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E69779" w14:textId="77777777" w:rsidR="00B951DF" w:rsidRPr="00DB4AFA" w:rsidRDefault="00B951DF" w:rsidP="00B951DF">
      <w:pPr>
        <w:ind w:firstLine="708"/>
        <w:jc w:val="both"/>
      </w:pPr>
      <w:r>
        <w:t>[</w:t>
      </w:r>
      <w:r w:rsidRPr="00B951DF">
        <w:rPr>
          <w:b/>
        </w:rPr>
        <w:t>Art. 210</w:t>
      </w:r>
      <w:r w:rsidRPr="00B951DF">
        <w:rPr>
          <w:b/>
          <w:i/>
        </w:rPr>
        <w:t>decies</w:t>
      </w:r>
      <w:r w:rsidRPr="00DB4AFA">
        <w:t> - § 1 - Zwei Tage nach der Stimmabgabe errechnet der Greffier des Senats für die Verteilung der Sitze der vom Wallonischen Parlament, von der französischen Sprachgruppe des Parlaments der Region Brüssel-Hauptstadt und vom Parlament der französischen Gemeinschaft bestimmten Senatoren auf der Grundlage der in den Artikeln 210</w:t>
      </w:r>
      <w:r w:rsidRPr="00DB4AFA">
        <w:rPr>
          <w:i/>
        </w:rPr>
        <w:t>sexies</w:t>
      </w:r>
      <w:r w:rsidRPr="00DB4AFA">
        <w:t xml:space="preserve"> und 210</w:t>
      </w:r>
      <w:r w:rsidRPr="00DB4AFA">
        <w:rPr>
          <w:i/>
        </w:rPr>
        <w:t>septies</w:t>
      </w:r>
      <w:r w:rsidRPr="00DB4AFA">
        <w:t xml:space="preserve"> erwähnten zusammenfassenden Tabellen die Wahlziffer, die jede politische Formation erzielt hat.</w:t>
      </w:r>
    </w:p>
    <w:p w14:paraId="3A4DD6B9" w14:textId="77777777" w:rsidR="00B951DF" w:rsidRPr="00DB4AFA" w:rsidRDefault="00B951DF" w:rsidP="00B951DF"/>
    <w:p w14:paraId="573358EA" w14:textId="77777777" w:rsidR="00B951DF" w:rsidRPr="00DB4AFA" w:rsidRDefault="00B951DF" w:rsidP="00B951DF">
      <w:pPr>
        <w:ind w:firstLine="708"/>
        <w:jc w:val="both"/>
      </w:pPr>
      <w:r w:rsidRPr="00DB4AFA">
        <w:t>§ 2 - Für die Sitzverteilung werden nur politische Formationen zugelassen, deren Listen sowohl bei der Wahl des Wallonischen Parlaments als auch bei der Wahl der französischen Sprachgruppe des Parlaments der Region Brüssel-Hauptstadt mindestens fünf Prozent der Gesamtanzahl gültig abgegebener Stimmen erhalten haben.</w:t>
      </w:r>
    </w:p>
    <w:p w14:paraId="67E6DD73" w14:textId="77777777" w:rsidR="00B951DF" w:rsidRPr="00DB4AFA" w:rsidRDefault="00B951DF" w:rsidP="00B951DF">
      <w:pPr>
        <w:jc w:val="both"/>
      </w:pPr>
    </w:p>
    <w:p w14:paraId="1ECA79D1" w14:textId="77777777" w:rsidR="00B951DF" w:rsidRPr="00DB4AFA" w:rsidRDefault="00B951DF" w:rsidP="00B951DF">
      <w:pPr>
        <w:ind w:firstLine="708"/>
        <w:jc w:val="both"/>
      </w:pPr>
      <w:r w:rsidRPr="00DB4AFA">
        <w:t>§ 3 - Die Wahlziffer jeder politischen Formation wird nacheinander durch 1, 2, 3, 4, 5 usw. geteilt und die Quotienten werden ihrer Größe nach geordnet, bis auf allen Listen eine Anzahl von zwanzig Quotienten erreicht worden ist. Der letzte Quotient dient als Wahldivisor.</w:t>
      </w:r>
    </w:p>
    <w:p w14:paraId="58B01620" w14:textId="77777777" w:rsidR="00B951DF" w:rsidRPr="00DB4AFA" w:rsidRDefault="00B951DF" w:rsidP="00B951DF"/>
    <w:p w14:paraId="764DA33C"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Die Sitze werden auf die politischen Formationen verteilt, die für die Sitzverteilung zugelassen sind, indem jeder politischen Formation so viele Sitze zugeteilt werden, wie ihre Wahlziffer diesen Wahldivisor enthält. Wenn ein Sitz mit gleicher Berechtigung mehreren politischen Formationen zukommt, wird er der Liste mit der höchsten Wahlziffer zugeteilt.</w:t>
      </w:r>
      <w:r>
        <w:t>]</w:t>
      </w:r>
    </w:p>
    <w:p w14:paraId="1B7C3E4B"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6E82B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210decies eingefügt durch Art. 21</w:t>
      </w:r>
      <w:r>
        <w:rPr>
          <w:i/>
          <w:iCs/>
        </w:rPr>
        <w:t xml:space="preserve"> des G. vom 6. Januar 2014 (I) (B.S. vom 31. Januar 2014)]</w:t>
      </w:r>
    </w:p>
    <w:p w14:paraId="1299543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F3F87A3"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4335A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t>
      </w:r>
      <w:r w:rsidRPr="00B951DF">
        <w:rPr>
          <w:b/>
        </w:rPr>
        <w:t>Art. 210</w:t>
      </w:r>
      <w:r w:rsidRPr="00B951DF">
        <w:rPr>
          <w:b/>
          <w:i/>
        </w:rPr>
        <w:t>undecies</w:t>
      </w:r>
      <w:r w:rsidRPr="00DB4AFA">
        <w:t> - Der Greffier des Senats erstellt ein Protokoll über die Sitzverteilung. Die Sitzverteilung wird vom Greffier des Senats bekanntgegeben.</w:t>
      </w:r>
      <w:r>
        <w:t>]</w:t>
      </w:r>
    </w:p>
    <w:p w14:paraId="246E45C6"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5778B4E"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210undecies eingefügt durch Art. 22</w:t>
      </w:r>
      <w:r>
        <w:rPr>
          <w:i/>
          <w:iCs/>
        </w:rPr>
        <w:t xml:space="preserve"> des G. vom 6. Januar 2014 (I) (B.S. vom 31. Januar 2014)]</w:t>
      </w:r>
    </w:p>
    <w:p w14:paraId="46280906"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8EF1548"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10266C"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B951DF">
        <w:rPr>
          <w:i/>
        </w:rPr>
        <w:t>Abschnitt 2</w:t>
      </w:r>
      <w:r w:rsidRPr="00DB4AFA">
        <w:t xml:space="preserve"> - Bestimmung der Senatoren durch die zuständigen Gemeinschafts- </w:t>
      </w:r>
    </w:p>
    <w:p w14:paraId="219EF113"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DB4AFA">
        <w:t>und Regionalparlamente</w:t>
      </w:r>
      <w:r>
        <w:t>]</w:t>
      </w:r>
    </w:p>
    <w:p w14:paraId="699338B2"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FF2F9DA"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 xml:space="preserve">[Unterteilung Abschnitt 2 eingefügt durch Art. 23 </w:t>
      </w:r>
      <w:r>
        <w:rPr>
          <w:i/>
          <w:iCs/>
        </w:rPr>
        <w:t>des G. vom 6. Januar 2014 (I) (B.S. vom 31. Januar 2014)]</w:t>
      </w:r>
    </w:p>
    <w:p w14:paraId="3767FD55"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B6E774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47E1B621"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Unterabschnitt 1 - Bestimmung von Senatoren durch das Flämische Parlament</w:t>
      </w:r>
      <w:r>
        <w:t>]</w:t>
      </w:r>
    </w:p>
    <w:p w14:paraId="3914EEB3"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3161347"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1 eingefügt durch Art. 24</w:t>
      </w:r>
      <w:r>
        <w:rPr>
          <w:i/>
          <w:iCs/>
        </w:rPr>
        <w:t xml:space="preserve"> des G. vom 6. Januar 2014 (I) (B.S. vom 31. Januar 2014)]</w:t>
      </w:r>
    </w:p>
    <w:p w14:paraId="30EE8B39"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A5FCA12" w14:textId="77777777" w:rsidR="00B951DF" w:rsidRDefault="00B951DF" w:rsidP="00B951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7D7EF80" w14:textId="77777777" w:rsidR="0058573F" w:rsidRPr="00DB4AFA" w:rsidRDefault="0024263C" w:rsidP="0058573F">
      <w:pPr>
        <w:ind w:firstLine="708"/>
        <w:jc w:val="both"/>
      </w:pPr>
      <w:r>
        <w:t>[</w:t>
      </w:r>
      <w:r w:rsidRPr="0024263C">
        <w:rPr>
          <w:b/>
          <w:bCs/>
        </w:rPr>
        <w:t>Art. 211</w:t>
      </w:r>
      <w:r>
        <w:t xml:space="preserve">] - </w:t>
      </w:r>
      <w:r w:rsidR="0058573F">
        <w:t>[</w:t>
      </w:r>
      <w:r w:rsidR="0058573F" w:rsidRPr="00DB4AFA">
        <w:t>§ 1 - Nach Überprüfung der Mandate im Flämischen Parlament teilt der Greffier des Senats dem Präsidenten des Flämischen Parlaments das in Artikel 210</w:t>
      </w:r>
      <w:r w:rsidR="0058573F" w:rsidRPr="00DB4AFA">
        <w:rPr>
          <w:i/>
        </w:rPr>
        <w:t>nonies</w:t>
      </w:r>
      <w:r w:rsidR="0058573F" w:rsidRPr="00DB4AFA">
        <w:t xml:space="preserve"> erwähnte Protokoll mit.</w:t>
      </w:r>
    </w:p>
    <w:p w14:paraId="120BEEF9" w14:textId="77777777" w:rsidR="0058573F" w:rsidRPr="00DB4AFA" w:rsidRDefault="0058573F" w:rsidP="0058573F">
      <w:pPr>
        <w:jc w:val="both"/>
      </w:pPr>
    </w:p>
    <w:p w14:paraId="6EDB8864" w14:textId="77777777" w:rsidR="0058573F" w:rsidRPr="00DB4AFA" w:rsidRDefault="0058573F" w:rsidP="0058573F">
      <w:pPr>
        <w:ind w:firstLine="708"/>
        <w:jc w:val="both"/>
      </w:pPr>
      <w:r w:rsidRPr="00DB4AFA">
        <w:t xml:space="preserve">§ 2 - Spätestens fünf Tage nach der Überprüfung der Mandate schicken die Mitglieder, die auf Listen einer selben politischen Formation gewählt sind, dem Präsidenten des Flämischen Parlaments eine Liste mit so vielen Namen von Mitgliedern, die ihrer politischen Formation oder der niederländischen Sprachgruppe des Parlaments der Region Brüssel-Hauptstadt angehören, wie der politischen Formation Sitze eines Senators der föderierten Teilgebiete zugeteilt worden sind. Die bestimmten Mitglieder müssen Mitglieder der </w:t>
      </w:r>
      <w:r w:rsidRPr="00DB4AFA">
        <w:lastRenderedPageBreak/>
        <w:t>Parlamente sein, in denen das Flämische Parlament gemäß Artikel 67 § 1 Nr. 1 und § 2 der Verfassung Senatoren bestimmen darf.</w:t>
      </w:r>
    </w:p>
    <w:p w14:paraId="770C5E88" w14:textId="77777777" w:rsidR="0058573F" w:rsidRPr="00DB4AFA" w:rsidRDefault="0058573F" w:rsidP="0058573F"/>
    <w:p w14:paraId="30939180" w14:textId="77777777" w:rsidR="0058573F" w:rsidRPr="00DB4AFA" w:rsidRDefault="0058573F" w:rsidP="0058573F">
      <w:pPr>
        <w:ind w:firstLine="708"/>
        <w:jc w:val="both"/>
      </w:pPr>
      <w:r w:rsidRPr="00DB4AFA">
        <w:t>Die Listen sind nur gültig, wenn sie von der Mehrheit der auf Listen derselben politischen Formation gewählten Mitglieder des Flämischen Parlaments unterzeichnet worden sind.</w:t>
      </w:r>
    </w:p>
    <w:p w14:paraId="2841AC59" w14:textId="77777777" w:rsidR="0058573F" w:rsidRPr="00DB4AFA" w:rsidRDefault="0058573F" w:rsidP="0058573F">
      <w:pPr>
        <w:jc w:val="both"/>
      </w:pPr>
    </w:p>
    <w:p w14:paraId="7A7DABCB" w14:textId="77777777" w:rsidR="0024263C"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 3 - Für die Bestimmung der in § 2 erwähnten Mitglieder sprechen sich die politischen Formationen gegebenenfalls ab, um die Einhaltung von Artikel 67 §§ 2 und 3 der Verfassung zu gewährleisten.</w:t>
      </w:r>
      <w:r w:rsidR="0024263C">
        <w:t>]</w:t>
      </w:r>
    </w:p>
    <w:p w14:paraId="4234864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411260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[Früherer Artikel 216 umnummeriert zu Art. 211</w:t>
      </w:r>
      <w:r>
        <w:t xml:space="preserve"> </w:t>
      </w:r>
      <w:r w:rsidRPr="0024263C">
        <w:rPr>
          <w:i/>
          <w:iCs/>
        </w:rPr>
        <w:t>durch Art. 72 des G. vom 5. Juli 1976 (B.S. vom 29. Juli 1976) und ersetzt durch Art. </w:t>
      </w:r>
      <w:r w:rsidR="0058573F">
        <w:rPr>
          <w:i/>
          <w:iCs/>
        </w:rPr>
        <w:t>25 des G. vom 6. Januar 2014 (I) (B.S. vom 31. Januar 2014)</w:t>
      </w:r>
      <w:r w:rsidRPr="0024263C">
        <w:rPr>
          <w:i/>
          <w:iCs/>
        </w:rPr>
        <w:t>]</w:t>
      </w:r>
    </w:p>
    <w:p w14:paraId="50ED475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9D5C7A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59AB69" w14:textId="77777777" w:rsidR="0058573F" w:rsidRPr="00DB4AFA" w:rsidRDefault="0024263C" w:rsidP="0058573F">
      <w:pPr>
        <w:ind w:firstLine="708"/>
        <w:jc w:val="both"/>
      </w:pPr>
      <w:r>
        <w:t>[</w:t>
      </w:r>
      <w:r w:rsidRPr="0024263C">
        <w:rPr>
          <w:b/>
          <w:bCs/>
        </w:rPr>
        <w:t>Art. 212</w:t>
      </w:r>
      <w:r>
        <w:t>] - [</w:t>
      </w:r>
      <w:r w:rsidR="0058573F" w:rsidRPr="00DB4AFA">
        <w:t>Nachdem der Präsident des Flämischen Parlaments überprüft hat, dass die Bedingungen für die Erstellung der Listen mit den Namen der zu Senatoren der föderierten Teilgebiete bestimmten Parlamentarier erfüllt worden sind, teilt er dem Greffier des Senats diese Listen mit.</w:t>
      </w:r>
    </w:p>
    <w:p w14:paraId="6011AF23" w14:textId="77777777" w:rsidR="0058573F" w:rsidRPr="00DB4AFA" w:rsidRDefault="0058573F" w:rsidP="0058573F">
      <w:pPr>
        <w:jc w:val="both"/>
      </w:pPr>
    </w:p>
    <w:p w14:paraId="2178C34F" w14:textId="77777777" w:rsidR="0024263C"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Diese Mitteilung erfolgt spätestens am zehnten Tag nach der Überprüfung der Mandate im Flämischen Parlament.</w:t>
      </w:r>
      <w:r w:rsidR="0024263C">
        <w:t>]</w:t>
      </w:r>
    </w:p>
    <w:p w14:paraId="30E96F4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5E34B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[Früherer Artikel 217 umnummeriert zu Art. 212 durch Art. 72 des G. vom 5. Juli 1976 (B.S. vom 29. Juli 1976) und ersetzt durch Art. </w:t>
      </w:r>
      <w:r w:rsidR="0058573F">
        <w:rPr>
          <w:i/>
          <w:iCs/>
        </w:rPr>
        <w:t>26 des G. vom 6. Januar 2014 (I) (B.S. vom 31. Januar 2014)</w:t>
      </w:r>
      <w:r w:rsidRPr="0024263C">
        <w:rPr>
          <w:i/>
          <w:iCs/>
        </w:rPr>
        <w:t>]</w:t>
      </w:r>
    </w:p>
    <w:p w14:paraId="6718D5A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C92F99"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33E8CF" w14:textId="77777777" w:rsidR="0024263C"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w:t>
      </w:r>
      <w:r w:rsidRPr="00DB4AFA">
        <w:t>Unterabschnitt 2 - Bestimmung von Senatoren durch das Wallonische Parlament, das Parlament der Französischen Gemeinschaft und die französische Sprachgruppe des Parlaments der Region Brüssel-Hauptstadt</w:t>
      </w:r>
      <w:r>
        <w:t>]</w:t>
      </w:r>
    </w:p>
    <w:p w14:paraId="2D771A14"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D3032AD"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2 eingefügt durch Art. 27</w:t>
      </w:r>
      <w:r>
        <w:rPr>
          <w:i/>
          <w:iCs/>
        </w:rPr>
        <w:t xml:space="preserve"> des G. vom 6. Januar 2014 (I) (B.S. vom 31. Januar 2014)]</w:t>
      </w:r>
    </w:p>
    <w:p w14:paraId="4D1506A4"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AC9BB8"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ADEA907" w14:textId="77777777" w:rsidR="0058573F" w:rsidRPr="00DB4AFA" w:rsidRDefault="0058573F" w:rsidP="0058573F">
      <w:pPr>
        <w:ind w:firstLine="708"/>
        <w:jc w:val="both"/>
      </w:pPr>
      <w:r>
        <w:t>[</w:t>
      </w:r>
      <w:r w:rsidRPr="0058573F">
        <w:rPr>
          <w:b/>
        </w:rPr>
        <w:t>Art. 212</w:t>
      </w:r>
      <w:r w:rsidRPr="0058573F">
        <w:rPr>
          <w:b/>
          <w:i/>
        </w:rPr>
        <w:t>bis</w:t>
      </w:r>
      <w:r w:rsidRPr="00DB4AFA">
        <w:t> - § 1 - Nach Überprüfung der Mandate im Gemeinschafts- oder Regionalparlament, das die Senatoren bestimmt, teilt der Greffier des Senats dem Präsidenten des Wallonischen Parlaments, dem Präsidenten des Parlaments der Französischen Gemeinschaft und dem Präsidenten des Parlaments der Region Brüssel-Hauptstadt beziehungsweise dem ersten Vizepräsidenten, falls der Präsident nicht der französischen Sprachgruppe angehört, das in Artikel 210</w:t>
      </w:r>
      <w:r w:rsidRPr="00DB4AFA">
        <w:rPr>
          <w:i/>
        </w:rPr>
        <w:t>undecies</w:t>
      </w:r>
      <w:r w:rsidRPr="00DB4AFA">
        <w:t xml:space="preserve"> erwähnte Protokoll mit.</w:t>
      </w:r>
    </w:p>
    <w:p w14:paraId="1B073A73" w14:textId="77777777" w:rsidR="0058573F" w:rsidRPr="00DB4AFA" w:rsidRDefault="0058573F" w:rsidP="0058573F">
      <w:pPr>
        <w:jc w:val="both"/>
      </w:pPr>
    </w:p>
    <w:p w14:paraId="7F5A1D7F" w14:textId="77777777" w:rsidR="0058573F" w:rsidRPr="00DB4AFA" w:rsidRDefault="0058573F" w:rsidP="0058573F">
      <w:pPr>
        <w:ind w:firstLine="708"/>
        <w:jc w:val="both"/>
      </w:pPr>
      <w:r w:rsidRPr="00DB4AFA">
        <w:t xml:space="preserve">§ 2 - Spätestens fünf Tage nach der Überprüfung der Mandate schicken die Mitglieder, die auf Listen einer selben politischen Formation gewählt sind und im betreffenden Gemeinschafts- oder Regionalparlament tagen, dem Präsidenten des betreffenden Parlaments eine Liste mit so vielen Namen von Mitgliedern, die ihrer politischen Formation angehören, wie der politischen Formation für das betreffende Parlament Sitze eines Senators der föderierten Teilgebiete zugeteilt worden sind. Die bestimmten Mitglieder sind Mitglieder der </w:t>
      </w:r>
      <w:r w:rsidRPr="00DB4AFA">
        <w:lastRenderedPageBreak/>
        <w:t>Parlamente, in denen das betreffende Parlament gemäß Artikel 67 § 1 Nr. 2 bis 4 und § 2 der Verfassung Senatoren bestimmen darf.</w:t>
      </w:r>
    </w:p>
    <w:p w14:paraId="3F2A9B88" w14:textId="77777777" w:rsidR="0058573F" w:rsidRPr="00DB4AFA" w:rsidRDefault="0058573F" w:rsidP="0058573F"/>
    <w:p w14:paraId="609D76C3" w14:textId="77777777" w:rsidR="0058573F" w:rsidRPr="00DB4AFA" w:rsidRDefault="0058573F" w:rsidP="0058573F">
      <w:pPr>
        <w:ind w:firstLine="708"/>
        <w:jc w:val="both"/>
      </w:pPr>
      <w:r w:rsidRPr="00DB4AFA">
        <w:t>Die Gesamtzahl Namen auf Listen einer politischen Formation, die dem Präsidenten des Parlaments der Wallonischen Region, dem Präsidenten des Parlaments der Französischen Gemeinschaft und dem Präsidenten des Parlaments der Region Brüssel-Hauptstadt beziehungsweise dem ersten Vizepräsidenten, falls der Präsident nicht der französischen Sprachgruppe angehört, übermittelt worden sind, darf die Anzahl Sitze eines Senators der föderierten Teilgebiete, die der politischen Formation zugeteilt worden sind, nicht überschreiten.</w:t>
      </w:r>
    </w:p>
    <w:p w14:paraId="13E20630" w14:textId="77777777" w:rsidR="0058573F" w:rsidRPr="00DB4AFA" w:rsidRDefault="0058573F" w:rsidP="0058573F">
      <w:pPr>
        <w:jc w:val="both"/>
      </w:pPr>
    </w:p>
    <w:p w14:paraId="61140FC4" w14:textId="77777777" w:rsidR="0058573F" w:rsidRPr="00DB4AFA" w:rsidRDefault="0058573F" w:rsidP="0058573F">
      <w:pPr>
        <w:ind w:firstLine="708"/>
        <w:jc w:val="both"/>
      </w:pPr>
      <w:r w:rsidRPr="00DB4AFA">
        <w:t>Die Gesamtzahl Namen auf Listen politischer Formationen für ein betreffendes Parlament darf die diesem Parlament gemäß Artikel 67 der Verfassung zugeteilte Anzahl Sitze nicht überschreiten.</w:t>
      </w:r>
    </w:p>
    <w:p w14:paraId="59ADB21C" w14:textId="77777777" w:rsidR="0058573F" w:rsidRPr="00DB4AFA" w:rsidRDefault="0058573F" w:rsidP="0058573F"/>
    <w:p w14:paraId="7796C931" w14:textId="77777777" w:rsidR="0058573F" w:rsidRPr="00DB4AFA" w:rsidRDefault="0058573F" w:rsidP="0058573F">
      <w:pPr>
        <w:ind w:firstLine="708"/>
        <w:jc w:val="both"/>
      </w:pPr>
      <w:r w:rsidRPr="00DB4AFA">
        <w:t>Die Listen sind nur gültig, wenn sie je nach Fall von der Mehrheit der auf Listen derselben politischen Formation gewählten Mitglieder des Gemeinschafts- oder Regionalparlaments unterzeichnet worden sind.</w:t>
      </w:r>
    </w:p>
    <w:p w14:paraId="6EB141A7" w14:textId="77777777" w:rsidR="0058573F" w:rsidRPr="00DB4AFA" w:rsidRDefault="0058573F" w:rsidP="0058573F">
      <w:pPr>
        <w:jc w:val="both"/>
      </w:pPr>
    </w:p>
    <w:p w14:paraId="21309064"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Bevor die in Absatz 1 erwähnte Liste übermittelt wird, sprechen sich die politischen Formationen gegebenenfalls ab, um die Einhaltung der vorhergehenden Absätze und von Artikel 67 § 1 Nr. 2 bis 4, § 2 und § 3 der Verfassung zu gewährleisten.</w:t>
      </w:r>
      <w:r>
        <w:t>]</w:t>
      </w:r>
    </w:p>
    <w:p w14:paraId="5F20156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E12E4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212bis eingefügt durch Art. 28</w:t>
      </w:r>
      <w:r>
        <w:rPr>
          <w:i/>
          <w:iCs/>
        </w:rPr>
        <w:t xml:space="preserve"> des G. vom 6. Januar 2014 (I) (B.S. vom 31. Januar 2014)]</w:t>
      </w:r>
    </w:p>
    <w:p w14:paraId="15B89C21"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64A6518"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F153205" w14:textId="77777777" w:rsidR="0058573F" w:rsidRPr="00DB4AFA" w:rsidRDefault="0058573F" w:rsidP="0058573F">
      <w:pPr>
        <w:ind w:firstLine="708"/>
        <w:jc w:val="both"/>
      </w:pPr>
      <w:r>
        <w:t>[</w:t>
      </w:r>
      <w:r w:rsidRPr="0058573F">
        <w:rPr>
          <w:b/>
        </w:rPr>
        <w:t>Art. 212</w:t>
      </w:r>
      <w:r w:rsidRPr="0058573F">
        <w:rPr>
          <w:b/>
          <w:i/>
        </w:rPr>
        <w:t>ter</w:t>
      </w:r>
      <w:r w:rsidRPr="00DB4AFA">
        <w:t> - Nachdem der Präsident des Wallonischen Parlaments, der Präsident des Parlaments der Französischen Gemeinschaft und der Präsident des Parlaments der Region Brüssel-Hauptstadt beziehungsweise der erste Vizepräsident dieses Parlaments, falls der Präsident nicht der französischen Sprachgruppe angehört, gemeinsam überprüft haben, dass die Bedingungen für die Erstellung der Listen mit den Namen der zu Senatoren der föderierten Teilgebiete bestimmten Parlamentarier erfüllt worden sind, teilen sie dem Greffier des Senats diese Listen mit.</w:t>
      </w:r>
    </w:p>
    <w:p w14:paraId="7B2CBDA8" w14:textId="77777777" w:rsidR="0058573F" w:rsidRPr="00DB4AFA" w:rsidRDefault="0058573F" w:rsidP="0058573F">
      <w:pPr>
        <w:jc w:val="both"/>
      </w:pPr>
    </w:p>
    <w:p w14:paraId="7E74E00C"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Diese Mitteilung erfolgt spätestens am zehnten Tag nach der Überprüfung der Mandate im betreffenden Parlament.</w:t>
      </w:r>
      <w:r>
        <w:t>]</w:t>
      </w:r>
    </w:p>
    <w:p w14:paraId="64C41CAD"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28CFD7A"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212ter eingefügt durch Art. 29</w:t>
      </w:r>
      <w:r>
        <w:rPr>
          <w:i/>
          <w:iCs/>
        </w:rPr>
        <w:t xml:space="preserve"> des G. vom 6. Januar 2014 (I) (B.S. vom 31. Januar 2014)]</w:t>
      </w:r>
    </w:p>
    <w:p w14:paraId="05E508FE"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E969951"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84963D"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lastRenderedPageBreak/>
        <w:t>[</w:t>
      </w:r>
      <w:r w:rsidRPr="00DB4AFA">
        <w:t>Unterabschnitt 3 - Frei gewordener Sitz eines durch das Flämische Parlament, das Wallonische Parlament, das Parlament der Französischen Gemeinschaft oder die französische Sprachgruppe des Parlaments der Region Brüssel-Hauptstadt bestimmten Senators</w:t>
      </w:r>
      <w:r>
        <w:t>]</w:t>
      </w:r>
    </w:p>
    <w:p w14:paraId="23846586"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9378479"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3 eingefügt durch Art. 30</w:t>
      </w:r>
      <w:r>
        <w:rPr>
          <w:i/>
          <w:iCs/>
        </w:rPr>
        <w:t xml:space="preserve"> des G. vom 6. Januar 2014 (I) (B.S. vom 31. Januar 2014)]</w:t>
      </w:r>
    </w:p>
    <w:p w14:paraId="51E1D1AD"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35AAC5"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8E5280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213</w:t>
      </w:r>
      <w:r>
        <w:t>]</w:t>
      </w:r>
      <w:r w:rsidRPr="0024263C">
        <w:rPr>
          <w:b/>
          <w:bCs/>
        </w:rPr>
        <w:t xml:space="preserve"> - </w:t>
      </w:r>
      <w:r w:rsidR="0058573F">
        <w:t>[</w:t>
      </w:r>
      <w:r w:rsidR="0058573F" w:rsidRPr="00DB4AFA">
        <w:t>Wird ein Sitz eines durch das Flämische Parlament, das Wallonische Parlament, das Parlament der Französischen Gemeinschaft oder die französische Sprachgruppe des Parlaments der Region Brüssel-Hauptstadt bestimmten Senators frei, wird er gemäß den Modalitäten der Artikel 210</w:t>
      </w:r>
      <w:r w:rsidR="0058573F" w:rsidRPr="00DB4AFA">
        <w:rPr>
          <w:i/>
        </w:rPr>
        <w:t>ter</w:t>
      </w:r>
      <w:r w:rsidR="0058573F" w:rsidRPr="00DB4AFA">
        <w:t xml:space="preserve"> bis 212</w:t>
      </w:r>
      <w:r w:rsidR="0058573F" w:rsidRPr="00DB4AFA">
        <w:rPr>
          <w:i/>
        </w:rPr>
        <w:t>ter</w:t>
      </w:r>
      <w:r w:rsidR="0058573F" w:rsidRPr="00DB4AFA">
        <w:t xml:space="preserve"> neu besetzt durch Bestimmung je nach Fall eines Mitglieds des Gemeinschafts- oder Regionalparlaments oder einer seiner Sprachgruppen, das auf einer Liste der politischen Formation gewählt wurde, der dieser frei gewordene Sitz zugeteilt worden ist.</w:t>
      </w:r>
      <w:r>
        <w:t>]</w:t>
      </w:r>
    </w:p>
    <w:p w14:paraId="7A3C591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31F5E8"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rsidRPr="0024263C">
        <w:rPr>
          <w:i/>
          <w:iCs/>
        </w:rPr>
        <w:t>[Früherer Artikel 218 umnummeriert zu Art. 213 durch Art. 72 des G. vom 5. Juli 1976 (B.S. vom 29. Juli 1976)</w:t>
      </w:r>
      <w:r w:rsidR="0058573F">
        <w:rPr>
          <w:i/>
          <w:iCs/>
        </w:rPr>
        <w:t>,</w:t>
      </w:r>
      <w:r w:rsidRPr="0024263C">
        <w:rPr>
          <w:i/>
          <w:iCs/>
        </w:rPr>
        <w:t xml:space="preserve"> aufgehoben durch Art. 86 des G. vom 16. Juli 1993 (B.S. vom 20. Juli 1993)</w:t>
      </w:r>
      <w:r w:rsidR="0058573F">
        <w:rPr>
          <w:i/>
          <w:iCs/>
        </w:rPr>
        <w:t xml:space="preserve"> und wieder aufgenommen durch Art. 31 des G. vom 6. Januar 2014 (I) (B.S. vom 31. Januar 2014)</w:t>
      </w:r>
      <w:r w:rsidRPr="0024263C">
        <w:rPr>
          <w:i/>
          <w:iCs/>
        </w:rPr>
        <w:t>]</w:t>
      </w:r>
    </w:p>
    <w:p w14:paraId="2FB3B48D" w14:textId="77777777" w:rsidR="00CF420C" w:rsidRDefault="00CF420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1C225506"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6C248BD0"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 xml:space="preserve">Unterabschnitt 4 - Bestimmung von Senatoren durch das Parlament </w:t>
      </w:r>
    </w:p>
    <w:p w14:paraId="51149316" w14:textId="77777777" w:rsidR="00CF420C"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DB4AFA">
        <w:t>der Deutschsprachigen Gemeinschaft</w:t>
      </w:r>
      <w:r>
        <w:t>]</w:t>
      </w:r>
    </w:p>
    <w:p w14:paraId="1D5B9BD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E757F2F"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4 eingefügt durch Art. 32</w:t>
      </w:r>
      <w:r>
        <w:rPr>
          <w:i/>
          <w:iCs/>
        </w:rPr>
        <w:t xml:space="preserve"> des G. vom 6. Januar 2014 (I) (B.S. vom 31. Januar 2014)]</w:t>
      </w:r>
    </w:p>
    <w:p w14:paraId="5C9D1B3E"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122B0C51"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18843D65" w14:textId="77777777" w:rsidR="0058573F" w:rsidRPr="00DB4AFA" w:rsidRDefault="0024263C" w:rsidP="0058573F">
      <w:pPr>
        <w:ind w:firstLine="708"/>
        <w:jc w:val="both"/>
      </w:pPr>
      <w:r>
        <w:t>[</w:t>
      </w:r>
      <w:r w:rsidRPr="0024263C">
        <w:rPr>
          <w:b/>
          <w:bCs/>
        </w:rPr>
        <w:t>Art. 214</w:t>
      </w:r>
      <w:r>
        <w:t xml:space="preserve">] </w:t>
      </w:r>
      <w:r w:rsidRPr="0024263C">
        <w:rPr>
          <w:b/>
          <w:bCs/>
        </w:rPr>
        <w:t xml:space="preserve">- </w:t>
      </w:r>
      <w:r w:rsidR="0058573F" w:rsidRPr="0058573F">
        <w:rPr>
          <w:bCs/>
        </w:rPr>
        <w:t>[</w:t>
      </w:r>
      <w:r w:rsidR="0058573F" w:rsidRPr="00DB4AFA">
        <w:t>Der Präsident des Parlaments der Deutschsprachigen Gemeinschaft kommt der Aufforderung des Greffiers des Senats, ihm den Namen des vom Parlament mit absoluter Mehrheit bestimmten Senators mitzuteilen, innerhalb zehn Tagen nach.</w:t>
      </w:r>
    </w:p>
    <w:p w14:paraId="2434077C" w14:textId="77777777" w:rsidR="0058573F" w:rsidRPr="00DB4AFA" w:rsidRDefault="0058573F" w:rsidP="0058573F">
      <w:pPr>
        <w:jc w:val="both"/>
      </w:pPr>
    </w:p>
    <w:p w14:paraId="7B0FF7EF"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tab/>
      </w:r>
      <w:r w:rsidRPr="00DB4AFA">
        <w:t>Wird der Sitz frei, findet die Bestimmung gemäß denselben Modalitäten statt.</w:t>
      </w:r>
      <w:r>
        <w:t>]</w:t>
      </w:r>
    </w:p>
    <w:p w14:paraId="2EA78E80"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6D1295F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[Frühere</w:t>
      </w:r>
      <w:r>
        <w:rPr>
          <w:i/>
          <w:iCs/>
        </w:rPr>
        <w:t>r</w:t>
      </w:r>
      <w:r w:rsidRPr="0024263C">
        <w:rPr>
          <w:i/>
          <w:iCs/>
        </w:rPr>
        <w:t xml:space="preserve"> Artikel 21</w:t>
      </w:r>
      <w:r>
        <w:rPr>
          <w:i/>
          <w:iCs/>
        </w:rPr>
        <w:t>9</w:t>
      </w:r>
      <w:r w:rsidRPr="0024263C">
        <w:rPr>
          <w:i/>
          <w:iCs/>
        </w:rPr>
        <w:t xml:space="preserve"> umnummeriert zu Art. 214 durch Art. 72 des G. vom 5. Juli 1976 (B.S. vom 29. Juli 1976)</w:t>
      </w:r>
      <w:r>
        <w:rPr>
          <w:i/>
          <w:iCs/>
        </w:rPr>
        <w:t>,</w:t>
      </w:r>
      <w:r w:rsidRPr="0024263C">
        <w:rPr>
          <w:i/>
          <w:iCs/>
        </w:rPr>
        <w:t xml:space="preserve"> aufgehoben durch Art. 97 Nr. 2 des G. vom 16. Juli 1993 (B.S. vom 20. Juli 1993)</w:t>
      </w:r>
      <w:r>
        <w:rPr>
          <w:i/>
          <w:iCs/>
        </w:rPr>
        <w:t xml:space="preserve"> und wieder aufgenommen durch Art. 33 des G. vom 6. Januar 2014 (I) (B.S. vom 31. Januar 2014)</w:t>
      </w:r>
      <w:r w:rsidRPr="0024263C">
        <w:rPr>
          <w:i/>
          <w:iCs/>
        </w:rPr>
        <w:t>]</w:t>
      </w:r>
    </w:p>
    <w:p w14:paraId="7D0F4FC2" w14:textId="77777777" w:rsidR="00112F8A"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Cs/>
        </w:rPr>
      </w:pPr>
      <w:r>
        <w:rPr>
          <w:iCs/>
        </w:rPr>
        <w:br w:type="page"/>
      </w:r>
      <w:r>
        <w:rPr>
          <w:iCs/>
        </w:rPr>
        <w:lastRenderedPageBreak/>
        <w:t>[</w:t>
      </w:r>
      <w:r w:rsidRPr="00DB4AFA">
        <w:t>KAPITEL 3</w:t>
      </w:r>
      <w:r w:rsidR="005D0340">
        <w:t>]</w:t>
      </w:r>
      <w:r w:rsidRPr="00DB4AFA">
        <w:t xml:space="preserve"> - </w:t>
      </w:r>
      <w:r w:rsidR="005D0340">
        <w:t>[</w:t>
      </w:r>
      <w:r w:rsidRPr="0058573F">
        <w:rPr>
          <w:i/>
        </w:rPr>
        <w:t>Bestimmung der kooptierten Senatoren</w:t>
      </w:r>
      <w:r>
        <w:t>]</w:t>
      </w:r>
    </w:p>
    <w:p w14:paraId="4F73C694" w14:textId="77777777" w:rsidR="00112F8A" w:rsidRDefault="00112F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2795F468" w14:textId="77777777" w:rsidR="005D0340" w:rsidRDefault="005D0340" w:rsidP="005D0340">
      <w:pPr>
        <w:autoSpaceDE w:val="0"/>
        <w:autoSpaceDN w:val="0"/>
        <w:adjustRightInd w:val="0"/>
        <w:jc w:val="both"/>
      </w:pPr>
      <w:r w:rsidRPr="0024263C">
        <w:rPr>
          <w:i/>
          <w:iCs/>
        </w:rPr>
        <w:t>[Frü</w:t>
      </w:r>
      <w:r>
        <w:rPr>
          <w:i/>
          <w:iCs/>
        </w:rPr>
        <w:t>heres Kapitel 2</w:t>
      </w:r>
      <w:r w:rsidRPr="0024263C">
        <w:rPr>
          <w:i/>
          <w:iCs/>
        </w:rPr>
        <w:t xml:space="preserve"> umnummeriert zu Kapitel </w:t>
      </w:r>
      <w:r>
        <w:rPr>
          <w:i/>
          <w:iCs/>
        </w:rPr>
        <w:t>3</w:t>
      </w:r>
      <w:r w:rsidRPr="0024263C">
        <w:rPr>
          <w:i/>
          <w:iCs/>
        </w:rPr>
        <w:t xml:space="preserve"> </w:t>
      </w:r>
      <w:r w:rsidR="000501CA">
        <w:rPr>
          <w:i/>
          <w:iCs/>
        </w:rPr>
        <w:t>durch Art. 87 des G. vom 16. Juli 1993 (B.S. vom 20. Juli 1993);</w:t>
      </w:r>
      <w:r w:rsidRPr="0024263C">
        <w:rPr>
          <w:i/>
          <w:iCs/>
        </w:rPr>
        <w:t xml:space="preserve"> Überschrift ersetzt durch Art. </w:t>
      </w:r>
      <w:r>
        <w:rPr>
          <w:i/>
          <w:iCs/>
        </w:rPr>
        <w:t>34 des G. vom 6. Januar 2014 (I) (B.S. vom 31. Januar 2014)</w:t>
      </w:r>
      <w:r w:rsidRPr="0024263C">
        <w:rPr>
          <w:i/>
          <w:iCs/>
        </w:rPr>
        <w:t>]</w:t>
      </w:r>
    </w:p>
    <w:p w14:paraId="3ECE0F0D" w14:textId="77777777" w:rsidR="005D0340" w:rsidRDefault="005D0340" w:rsidP="005D0340">
      <w:pPr>
        <w:autoSpaceDE w:val="0"/>
        <w:autoSpaceDN w:val="0"/>
        <w:adjustRightInd w:val="0"/>
        <w:jc w:val="both"/>
      </w:pPr>
    </w:p>
    <w:p w14:paraId="02243454"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1F81C6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58573F">
        <w:rPr>
          <w:i/>
        </w:rPr>
        <w:t>Abschnitt 1</w:t>
      </w:r>
      <w:r w:rsidRPr="00DB4AFA">
        <w:t> - Verteilung der Sitze der kooptierten Senatoren</w:t>
      </w:r>
      <w:r>
        <w:t>]</w:t>
      </w:r>
    </w:p>
    <w:p w14:paraId="6665B956"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7841200"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Abschnitt 1 eingefügt durch Art. 35</w:t>
      </w:r>
      <w:r>
        <w:rPr>
          <w:i/>
          <w:iCs/>
        </w:rPr>
        <w:t xml:space="preserve"> des G. vom 6. Januar 2014 (I) (B.S. vom 31. Januar 2014)]</w:t>
      </w:r>
    </w:p>
    <w:p w14:paraId="50B36A35"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DFE55CA"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12DD463"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Unterabschnitt 1 - Allgemeine Bestimmungen</w:t>
      </w:r>
      <w:r>
        <w:t>]</w:t>
      </w:r>
    </w:p>
    <w:p w14:paraId="0639C80A"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1BBD4A9"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1 eingefügt durch Art. 36</w:t>
      </w:r>
      <w:r>
        <w:rPr>
          <w:i/>
          <w:iCs/>
        </w:rPr>
        <w:t xml:space="preserve"> des G. vom 6. Januar 2014 (I) (B.S. vom 31. Januar 2014)]</w:t>
      </w:r>
    </w:p>
    <w:p w14:paraId="4DDA5DF7"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D53AF43"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E7771B6"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21</w:t>
      </w:r>
      <w:r>
        <w:rPr>
          <w:b/>
          <w:bCs/>
        </w:rPr>
        <w:t>5</w:t>
      </w:r>
      <w:r>
        <w:t>] - [</w:t>
      </w:r>
      <w:r w:rsidRPr="00DB4AFA">
        <w:t>Die Verteilung der Sitze der kooptierten Senatoren erfolgt nach Sprachgruppe auf der Grundlage der Wahlziffer, die eine politische Formation bei den Wahlen für die Abgeordnetenkammer in den Wahlkreisen beziehungsweise in den Verwaltungsbezirken, die für die Verteilung der Sitze der kooptierten Senatoren der betreffenden Sprachgruppe berücksichtigt werden, erzielt hat.</w:t>
      </w:r>
      <w:r>
        <w:t>]</w:t>
      </w:r>
    </w:p>
    <w:p w14:paraId="67521AD2"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3DBE3F9"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[Frühere</w:t>
      </w:r>
      <w:r>
        <w:rPr>
          <w:i/>
          <w:iCs/>
        </w:rPr>
        <w:t>r</w:t>
      </w:r>
      <w:r w:rsidRPr="0024263C">
        <w:rPr>
          <w:i/>
          <w:iCs/>
        </w:rPr>
        <w:t xml:space="preserve"> Artikel 2</w:t>
      </w:r>
      <w:r>
        <w:rPr>
          <w:i/>
          <w:iCs/>
        </w:rPr>
        <w:t>20</w:t>
      </w:r>
      <w:r w:rsidRPr="0024263C">
        <w:rPr>
          <w:i/>
          <w:iCs/>
        </w:rPr>
        <w:t xml:space="preserve"> umnummeriert zu Art. 21</w:t>
      </w:r>
      <w:r w:rsidR="00074319">
        <w:rPr>
          <w:i/>
          <w:iCs/>
        </w:rPr>
        <w:t>5</w:t>
      </w:r>
      <w:r w:rsidRPr="0024263C">
        <w:rPr>
          <w:i/>
          <w:iCs/>
        </w:rPr>
        <w:t xml:space="preserve"> durch Art. 72 des G. vom 5. Juli 1976 (B.S. vom 29. Juli 1976)</w:t>
      </w:r>
      <w:r>
        <w:rPr>
          <w:i/>
          <w:iCs/>
        </w:rPr>
        <w:t>,</w:t>
      </w:r>
      <w:r w:rsidRPr="0024263C">
        <w:rPr>
          <w:i/>
          <w:iCs/>
        </w:rPr>
        <w:t xml:space="preserve"> aufgehoben durch Art. 97 Nr. 2 des G. vom 16. Juli 1993 (B.S. vom 20. Juli 1993)</w:t>
      </w:r>
      <w:r>
        <w:rPr>
          <w:i/>
          <w:iCs/>
        </w:rPr>
        <w:t xml:space="preserve"> und wieder aufgenommen durch Art. 3</w:t>
      </w:r>
      <w:r w:rsidR="00074319">
        <w:rPr>
          <w:i/>
          <w:iCs/>
        </w:rPr>
        <w:t>7</w:t>
      </w:r>
      <w:r>
        <w:rPr>
          <w:i/>
          <w:iCs/>
        </w:rPr>
        <w:t xml:space="preserve"> des G. vom 6. Januar 2014 (I) (B.S. vom 31. Januar 2014)</w:t>
      </w:r>
      <w:r w:rsidRPr="0024263C">
        <w:rPr>
          <w:i/>
          <w:iCs/>
        </w:rPr>
        <w:t>]</w:t>
      </w:r>
    </w:p>
    <w:p w14:paraId="35C5A0B3"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79B2B350"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5795FE6B"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r>
      <w:r>
        <w:t>[</w:t>
      </w:r>
      <w:r w:rsidRPr="0024263C">
        <w:rPr>
          <w:b/>
          <w:bCs/>
        </w:rPr>
        <w:t>Art. 21</w:t>
      </w:r>
      <w:r w:rsidR="00074319">
        <w:rPr>
          <w:b/>
          <w:bCs/>
        </w:rPr>
        <w:t>6</w:t>
      </w:r>
      <w:r>
        <w:t xml:space="preserve">] </w:t>
      </w:r>
      <w:r w:rsidRPr="0024263C">
        <w:rPr>
          <w:b/>
          <w:bCs/>
        </w:rPr>
        <w:t xml:space="preserve">- </w:t>
      </w:r>
      <w:r>
        <w:t>[</w:t>
      </w:r>
      <w:r w:rsidR="00074319" w:rsidRPr="00DB4AFA">
        <w:t>Der Greffier des Senats legt die Verteilung der Sitze</w:t>
      </w:r>
      <w:r w:rsidR="00074319">
        <w:t xml:space="preserve"> der kooptierten Senatoren fest</w:t>
      </w:r>
      <w:r>
        <w:t>.]</w:t>
      </w:r>
    </w:p>
    <w:p w14:paraId="304E408A"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0EB6AA"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Pr>
          <w:i/>
          <w:iCs/>
        </w:rPr>
        <w:t>[Früherer Artikel 221 umnummeriert zu Art. 216 durch Art. 72 des G. vom 5. Juli 1976 (B.S. vom 29. Juli 1976), aufgehoben durch Art. 97 Nr. 2 des G. vom 16. Juli 1993 (B.S. vom 20. Juli 1993) und wieder aufgenommen durch Art. 38 des G. vom 6. Januar 2014 (I) (B.S. vom 31. Januar 2014)]</w:t>
      </w:r>
    </w:p>
    <w:p w14:paraId="60826B00"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64FD7A3" w14:textId="77777777" w:rsidR="00074319" w:rsidRDefault="00074319"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40104CA0"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Unterabschnitt 2 - Übereinstimmungserklärung</w:t>
      </w:r>
      <w:r>
        <w:t>]</w:t>
      </w:r>
    </w:p>
    <w:p w14:paraId="4C5869BF"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76DD9322"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2 eingefügt durch Art. 39</w:t>
      </w:r>
      <w:r>
        <w:rPr>
          <w:i/>
          <w:iCs/>
        </w:rPr>
        <w:t xml:space="preserve"> des G. vom 6. Januar 2014 (I) (B.S. vom 31. Januar 2014)]</w:t>
      </w:r>
    </w:p>
    <w:p w14:paraId="2D627BE2"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63762BF"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5D40478" w14:textId="77777777" w:rsidR="00074319" w:rsidRPr="00DB4AFA" w:rsidRDefault="0058573F" w:rsidP="00074319">
      <w:pPr>
        <w:ind w:firstLine="708"/>
        <w:jc w:val="both"/>
      </w:pPr>
      <w:r>
        <w:t>[</w:t>
      </w:r>
      <w:r w:rsidRPr="0024263C">
        <w:rPr>
          <w:b/>
          <w:bCs/>
        </w:rPr>
        <w:t>Art. </w:t>
      </w:r>
      <w:r w:rsidR="00074319" w:rsidRPr="0024263C">
        <w:rPr>
          <w:b/>
          <w:bCs/>
        </w:rPr>
        <w:t xml:space="preserve"> </w:t>
      </w:r>
      <w:r w:rsidRPr="0024263C">
        <w:rPr>
          <w:b/>
          <w:bCs/>
        </w:rPr>
        <w:t>217</w:t>
      </w:r>
      <w:r>
        <w:t>] - [</w:t>
      </w:r>
      <w:r w:rsidR="00074319" w:rsidRPr="00DB4AFA">
        <w:t>§ 1 - Um eine politische Formation zu bilden, kann eine Kandidatenliste eine Übereinstimmungserklärung einreichen.</w:t>
      </w:r>
    </w:p>
    <w:p w14:paraId="31BC2338" w14:textId="77777777" w:rsidR="00074319" w:rsidRPr="00DB4AFA" w:rsidRDefault="00074319" w:rsidP="00074319">
      <w:pPr>
        <w:jc w:val="both"/>
      </w:pPr>
    </w:p>
    <w:p w14:paraId="199FFAF4" w14:textId="77777777" w:rsidR="00074319" w:rsidRPr="00DB4AFA" w:rsidRDefault="00074319" w:rsidP="00074319">
      <w:pPr>
        <w:ind w:firstLine="708"/>
        <w:jc w:val="both"/>
      </w:pPr>
      <w:r w:rsidRPr="00DB4AFA">
        <w:lastRenderedPageBreak/>
        <w:t>§ 2 - Die Übereinstimmungserklärung kann sich nur auf eine oder mehrere in anderen Wahlkreisen vorgeschlagene Listen beziehen, die gemäß Artikel 217</w:t>
      </w:r>
      <w:r w:rsidRPr="00DB4AFA">
        <w:rPr>
          <w:i/>
        </w:rPr>
        <w:t>quater</w:t>
      </w:r>
      <w:r w:rsidRPr="00DB4AFA">
        <w:t xml:space="preserve"> oder Artikel 217</w:t>
      </w:r>
      <w:r w:rsidRPr="00DB4AFA">
        <w:rPr>
          <w:i/>
        </w:rPr>
        <w:t>quinquies</w:t>
      </w:r>
      <w:r w:rsidRPr="00DB4AFA">
        <w:t xml:space="preserve"> bei der Verteilung der Sitze der zur selben Sprachgruppe des Senats gehörenden kooptierten Senatoren berücksichtigt werden.</w:t>
      </w:r>
    </w:p>
    <w:p w14:paraId="296B33CA" w14:textId="77777777" w:rsidR="00074319" w:rsidRPr="00DB4AFA" w:rsidRDefault="00074319" w:rsidP="00074319">
      <w:pPr>
        <w:jc w:val="both"/>
      </w:pPr>
    </w:p>
    <w:p w14:paraId="10AE9B5C" w14:textId="77777777" w:rsidR="00074319" w:rsidRPr="00DB4AFA" w:rsidRDefault="00074319" w:rsidP="00074319">
      <w:pPr>
        <w:ind w:firstLine="708"/>
        <w:jc w:val="both"/>
      </w:pPr>
      <w:r w:rsidRPr="00DB4AFA">
        <w:t>§ 3 - Die Erklärung wird von mindestens zwei der ersten drei ordentlichen Kandidaten der betreffenden Listen unterzeichnet.</w:t>
      </w:r>
    </w:p>
    <w:p w14:paraId="158ADD22" w14:textId="77777777" w:rsidR="00074319" w:rsidRPr="00DB4AFA" w:rsidRDefault="00074319" w:rsidP="00074319">
      <w:pPr>
        <w:jc w:val="both"/>
      </w:pPr>
    </w:p>
    <w:p w14:paraId="0B522A7C" w14:textId="77777777" w:rsidR="00074319" w:rsidRPr="00DB4AFA" w:rsidRDefault="00074319" w:rsidP="00074319">
      <w:pPr>
        <w:ind w:firstLine="708"/>
        <w:jc w:val="both"/>
      </w:pPr>
      <w:r w:rsidRPr="00DB4AFA">
        <w:t>Die Übereinstimmungserklärung wird dem Greffier des Senats spätestens am achtzehnten Tag vor der Wahl vor 16 Uhr gegen Empfangsbestätigung überreicht.</w:t>
      </w:r>
    </w:p>
    <w:p w14:paraId="6A34954F" w14:textId="77777777" w:rsidR="00074319" w:rsidRPr="00DB4AFA" w:rsidRDefault="00074319" w:rsidP="00074319">
      <w:pPr>
        <w:jc w:val="both"/>
      </w:pPr>
    </w:p>
    <w:p w14:paraId="7E50F5BA" w14:textId="77777777" w:rsidR="00074319" w:rsidRPr="00DB4AFA" w:rsidRDefault="00074319" w:rsidP="00074319">
      <w:pPr>
        <w:ind w:firstLine="708"/>
        <w:jc w:val="both"/>
      </w:pPr>
      <w:r w:rsidRPr="00DB4AFA">
        <w:t>§ 4 - Die in § 1 erwähnte Erklärung ist nichtig, wenn:</w:t>
      </w:r>
    </w:p>
    <w:p w14:paraId="02EFCE58" w14:textId="77777777" w:rsidR="00074319" w:rsidRPr="00DB4AFA" w:rsidRDefault="00074319" w:rsidP="00074319">
      <w:pPr>
        <w:jc w:val="both"/>
      </w:pPr>
    </w:p>
    <w:p w14:paraId="44CBBD7E" w14:textId="77777777" w:rsidR="00074319" w:rsidRPr="00DB4AFA" w:rsidRDefault="00074319" w:rsidP="00074319">
      <w:pPr>
        <w:ind w:firstLine="708"/>
        <w:jc w:val="both"/>
      </w:pPr>
      <w:r w:rsidRPr="00DB4AFA">
        <w:t>1. sie zur Folge hat, dass sie Listen aus einem selben Wahlkreis in Übereinstimmung bringt,</w:t>
      </w:r>
    </w:p>
    <w:p w14:paraId="5731551B" w14:textId="77777777" w:rsidR="00074319" w:rsidRPr="00DB4AFA" w:rsidRDefault="00074319" w:rsidP="00074319">
      <w:pPr>
        <w:jc w:val="both"/>
      </w:pPr>
    </w:p>
    <w:p w14:paraId="1A9ABE7C" w14:textId="77777777" w:rsidR="00074319" w:rsidRPr="00DB4AFA" w:rsidRDefault="00074319" w:rsidP="00074319">
      <w:pPr>
        <w:ind w:firstLine="708"/>
        <w:jc w:val="both"/>
      </w:pPr>
      <w:r w:rsidRPr="00DB4AFA">
        <w:t>2. sie sich auf Listen von Wahlkreisen für sowohl die in Artikel 217</w:t>
      </w:r>
      <w:r w:rsidRPr="00DB4AFA">
        <w:rPr>
          <w:i/>
        </w:rPr>
        <w:t>quater</w:t>
      </w:r>
      <w:r w:rsidRPr="00DB4AFA">
        <w:t xml:space="preserve"> erwähnte Sitzverteilung als auch auf die in Artikel 217</w:t>
      </w:r>
      <w:r w:rsidRPr="00DB4AFA">
        <w:rPr>
          <w:i/>
        </w:rPr>
        <w:t>quinquies</w:t>
      </w:r>
      <w:r w:rsidRPr="00DB4AFA">
        <w:t xml:space="preserve"> erwähnte Sitzverteilung bezieht,</w:t>
      </w:r>
    </w:p>
    <w:p w14:paraId="3D8A4E13" w14:textId="77777777" w:rsidR="00074319" w:rsidRPr="00DB4AFA" w:rsidRDefault="00074319" w:rsidP="00074319"/>
    <w:p w14:paraId="7DE1FD20" w14:textId="77777777" w:rsidR="00074319" w:rsidRPr="00DB4AFA" w:rsidRDefault="00074319" w:rsidP="00074319">
      <w:pPr>
        <w:ind w:firstLine="708"/>
        <w:jc w:val="both"/>
      </w:pPr>
      <w:r w:rsidRPr="00DB4AFA">
        <w:t>3. sie nicht gemäß § 3 Absatz 1 unterzeichnet worden ist.</w:t>
      </w:r>
    </w:p>
    <w:p w14:paraId="61B8A6BD" w14:textId="77777777" w:rsidR="00074319" w:rsidRPr="00DB4AFA" w:rsidRDefault="00074319" w:rsidP="00074319">
      <w:pPr>
        <w:jc w:val="both"/>
      </w:pPr>
    </w:p>
    <w:p w14:paraId="03E19314" w14:textId="77777777" w:rsidR="00074319" w:rsidRPr="00DB4AFA" w:rsidRDefault="00074319" w:rsidP="00074319">
      <w:pPr>
        <w:ind w:firstLine="708"/>
        <w:jc w:val="both"/>
      </w:pPr>
      <w:r w:rsidRPr="00DB4AFA">
        <w:t>§ 5 - Wird eine der in der Erklärung erwähnten Listen abgewiesen, bleibt die Erklärung für die anderen Listen der Gruppe gültig.</w:t>
      </w:r>
    </w:p>
    <w:p w14:paraId="7FD427C0" w14:textId="77777777" w:rsidR="00074319" w:rsidRPr="00DB4AFA" w:rsidRDefault="00074319" w:rsidP="00074319">
      <w:pPr>
        <w:jc w:val="both"/>
      </w:pPr>
    </w:p>
    <w:p w14:paraId="0905E784" w14:textId="77777777" w:rsidR="0058573F"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DB4AFA">
        <w:t>§ 6 - Der Greffier des Senats prüft am siebzehnten Tag vor der Wahl die Gültigkeit der Erklärungen und erstellt die Tabelle der übereinstimmenden Listen. In dieser Tabelle wird jede Gruppe von übereinstimmenden Listen durch einen Buchstaben A, B, C usw. gekennzeichnet.</w:t>
      </w:r>
      <w:r w:rsidR="0058573F">
        <w:t>]</w:t>
      </w:r>
    </w:p>
    <w:p w14:paraId="428F62AF" w14:textId="77777777" w:rsidR="0058573F" w:rsidRDefault="0058573F" w:rsidP="0058573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1C9A21A"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Pr>
          <w:i/>
          <w:iCs/>
        </w:rPr>
        <w:t>[Früherer Artikel 222 umnummeriert zu Art. 217 durch Art. 72 des G. vom 5. Juli 1976 (B.S. vom 29. Juli 1976), aufgehoben durch Art. 97 Nr. 2 des G. vom 16. Juli 1993 (B.S. vom 20. Juli 1993) und wieder aufgenommen durch Art. 40 des G. vom 6. Januar 2014 (I) (B.S. vom 31. Januar 2014)]</w:t>
      </w:r>
    </w:p>
    <w:p w14:paraId="7F5C80B4"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AC2819D" w14:textId="77777777" w:rsidR="0058573F" w:rsidRDefault="0058573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2F32034" w14:textId="77777777" w:rsidR="00074319" w:rsidRDefault="00074319" w:rsidP="00CF420C">
      <w:pPr>
        <w:autoSpaceDE w:val="0"/>
        <w:autoSpaceDN w:val="0"/>
        <w:adjustRightInd w:val="0"/>
        <w:jc w:val="center"/>
      </w:pPr>
      <w:r>
        <w:t>[</w:t>
      </w:r>
      <w:r w:rsidRPr="00DB4AFA">
        <w:t xml:space="preserve">Unterabschnitt 3 - Zusammenfassende Tabellen der Hauptwahlvorstände </w:t>
      </w:r>
    </w:p>
    <w:p w14:paraId="34273F43" w14:textId="77777777" w:rsidR="00074319" w:rsidRDefault="00074319" w:rsidP="00CF420C">
      <w:pPr>
        <w:autoSpaceDE w:val="0"/>
        <w:autoSpaceDN w:val="0"/>
        <w:adjustRightInd w:val="0"/>
        <w:jc w:val="center"/>
      </w:pPr>
      <w:r w:rsidRPr="00DB4AFA">
        <w:t>der Wahlkreise für die Wahl der Abgeordnetenkammer</w:t>
      </w:r>
      <w:r>
        <w:t>]</w:t>
      </w:r>
    </w:p>
    <w:p w14:paraId="60B2B50B" w14:textId="77777777" w:rsidR="00074319" w:rsidRDefault="00074319" w:rsidP="00CF420C">
      <w:pPr>
        <w:autoSpaceDE w:val="0"/>
        <w:autoSpaceDN w:val="0"/>
        <w:adjustRightInd w:val="0"/>
        <w:jc w:val="center"/>
      </w:pPr>
    </w:p>
    <w:p w14:paraId="42D860AE"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3 eingefügt durch Art. 41</w:t>
      </w:r>
      <w:r>
        <w:rPr>
          <w:i/>
          <w:iCs/>
        </w:rPr>
        <w:t xml:space="preserve"> des G. vom 6. Januar 2014 (I) (B.S. vom 31. Januar 2014)]</w:t>
      </w:r>
    </w:p>
    <w:p w14:paraId="0201CC74" w14:textId="77777777" w:rsidR="00074319" w:rsidRDefault="00074319" w:rsidP="00074319">
      <w:pPr>
        <w:autoSpaceDE w:val="0"/>
        <w:autoSpaceDN w:val="0"/>
        <w:adjustRightInd w:val="0"/>
        <w:jc w:val="both"/>
      </w:pPr>
      <w:r>
        <w:t xml:space="preserve"> </w:t>
      </w:r>
    </w:p>
    <w:p w14:paraId="1A0D3E6F" w14:textId="77777777" w:rsidR="00074319" w:rsidRDefault="00074319" w:rsidP="00074319">
      <w:pPr>
        <w:autoSpaceDE w:val="0"/>
        <w:autoSpaceDN w:val="0"/>
        <w:adjustRightInd w:val="0"/>
        <w:jc w:val="both"/>
      </w:pPr>
    </w:p>
    <w:p w14:paraId="0920D5F6" w14:textId="77777777" w:rsidR="00074319" w:rsidRPr="00DB4AFA" w:rsidRDefault="00074319" w:rsidP="00074319">
      <w:pPr>
        <w:ind w:firstLine="708"/>
        <w:jc w:val="both"/>
      </w:pPr>
      <w:r>
        <w:t>[</w:t>
      </w:r>
      <w:r w:rsidRPr="00074319">
        <w:rPr>
          <w:b/>
        </w:rPr>
        <w:t>Art. 217</w:t>
      </w:r>
      <w:r w:rsidRPr="00074319">
        <w:rPr>
          <w:b/>
          <w:i/>
        </w:rPr>
        <w:t>bis</w:t>
      </w:r>
      <w:r w:rsidRPr="00DB4AFA">
        <w:t> - Um die Verteilung der Sitze der kooptierten Senatoren festzulegen, erstellen die Vorsitzenden der Hauptwahlvorstände der Wahlkreise wie in Artikel 94 erwähnt eine zusammenfassende Tabelle mit der Wahlziffer, die jede Liste erzielt hat, nachdem sie die Stimmen ausgezählt und die Sitze der Abgeordnetenkammer zugeteilt haben.</w:t>
      </w:r>
    </w:p>
    <w:p w14:paraId="4BBCFA3C" w14:textId="77777777" w:rsidR="00074319" w:rsidRPr="00DB4AFA" w:rsidRDefault="00074319" w:rsidP="00074319"/>
    <w:p w14:paraId="2BD8AEA8" w14:textId="77777777" w:rsidR="00074319" w:rsidRPr="00DB4AFA" w:rsidRDefault="00074319" w:rsidP="00074319">
      <w:pPr>
        <w:ind w:firstLine="708"/>
        <w:jc w:val="both"/>
      </w:pPr>
      <w:r w:rsidRPr="00DB4AFA">
        <w:t>Im Wahlkreis Flämisch-Brabant wird für eine Liste, die für die im Bezirk Halle-Vilvoorde abgegebenen Stimmen mit einer oder mehreren Listen von Wahlkreisen wie in Artikel 217</w:t>
      </w:r>
      <w:r w:rsidRPr="00DB4AFA">
        <w:rPr>
          <w:i/>
        </w:rPr>
        <w:t>quater</w:t>
      </w:r>
      <w:r w:rsidRPr="00DB4AFA">
        <w:t xml:space="preserve"> erwähnt eine Übereinstimmungserklärung eingereicht hat, die Wahlziffer </w:t>
      </w:r>
      <w:r w:rsidRPr="00DB4AFA">
        <w:lastRenderedPageBreak/>
        <w:t>auf die Anzahl Stimmen, die die Liste im Verwaltungsbezirk Halle-Vilvoorde erhalten hat, und die Anzahl Stimmen, die die Liste anderswo im Wahlkreis erhalten hat, verteilt.</w:t>
      </w:r>
    </w:p>
    <w:p w14:paraId="32B13B39" w14:textId="77777777" w:rsidR="00074319" w:rsidRPr="00DB4AFA" w:rsidRDefault="00074319" w:rsidP="00074319">
      <w:pPr>
        <w:jc w:val="both"/>
      </w:pPr>
    </w:p>
    <w:p w14:paraId="5439CB87" w14:textId="77777777" w:rsidR="00074319" w:rsidRPr="00DB4AFA" w:rsidRDefault="00074319" w:rsidP="00074319">
      <w:pPr>
        <w:ind w:firstLine="708"/>
        <w:jc w:val="both"/>
      </w:pPr>
      <w:r w:rsidRPr="00DB4AFA">
        <w:t>Der Vorsitzende des Hauptwahlvorstandes des Wahlkreises beziehungsweise die von ihm bestimmte Person lässt dem Greffier des Senats unverzüglich auf digitalem Weg - durch Gebrauch der elektronischen Signatur, die anhand des Personalausweises angebracht wird - die Tabelle zukommen.</w:t>
      </w:r>
    </w:p>
    <w:p w14:paraId="4841E15E" w14:textId="77777777" w:rsidR="00074319" w:rsidRPr="00DB4AFA" w:rsidRDefault="00074319" w:rsidP="00074319">
      <w:pPr>
        <w:jc w:val="both"/>
      </w:pPr>
    </w:p>
    <w:p w14:paraId="226FBF7F" w14:textId="77777777" w:rsidR="00074319" w:rsidRDefault="00074319" w:rsidP="00074319">
      <w:pPr>
        <w:autoSpaceDE w:val="0"/>
        <w:autoSpaceDN w:val="0"/>
        <w:adjustRightInd w:val="0"/>
        <w:ind w:firstLine="708"/>
        <w:jc w:val="both"/>
      </w:pPr>
      <w:r w:rsidRPr="00DB4AFA">
        <w:t>Binnen vierundzwanzig Stunden lässt der Vorsitzende des Hauptwahlvorstandes des Wahlkreises dem Greffier des Senats eine von den Mitgliedern des Vorstandes und den Zeugen unterzeichnete Papierfassung der Tabelle zukommen.</w:t>
      </w:r>
      <w:r>
        <w:t>]</w:t>
      </w:r>
    </w:p>
    <w:p w14:paraId="341237A4" w14:textId="77777777" w:rsidR="00074319" w:rsidRDefault="00074319" w:rsidP="00074319">
      <w:pPr>
        <w:autoSpaceDE w:val="0"/>
        <w:autoSpaceDN w:val="0"/>
        <w:adjustRightInd w:val="0"/>
        <w:ind w:firstLine="708"/>
        <w:jc w:val="both"/>
      </w:pPr>
    </w:p>
    <w:p w14:paraId="39ED5383"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217bis eingefügt durch Art. 42</w:t>
      </w:r>
      <w:r>
        <w:rPr>
          <w:i/>
          <w:iCs/>
        </w:rPr>
        <w:t xml:space="preserve"> des G. vom 6. Januar 2014 (I) (B.S. vom 31. Januar 2014)]</w:t>
      </w:r>
    </w:p>
    <w:p w14:paraId="60A9A6A0"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76A2063"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D69751E"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w:t>
      </w:r>
      <w:r w:rsidRPr="00DB4AFA">
        <w:t>Unterabschnitt 4 - Festlegung der Verteilung der Sitze der kooptierten Senatoren</w:t>
      </w:r>
      <w:r>
        <w:t>]</w:t>
      </w:r>
    </w:p>
    <w:p w14:paraId="01BEE31C"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31B492B"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Unterabschnitt 4 eingefügt durch Art. 43</w:t>
      </w:r>
      <w:r>
        <w:rPr>
          <w:i/>
          <w:iCs/>
        </w:rPr>
        <w:t xml:space="preserve"> des G. vom 6. Januar 2014 (I) (B.S. vom 31. Januar 2014)]</w:t>
      </w:r>
    </w:p>
    <w:p w14:paraId="18D2BF9B" w14:textId="77777777" w:rsidR="00074319" w:rsidRP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680D64A3" w14:textId="77777777" w:rsidR="00074319" w:rsidRDefault="00074319" w:rsidP="00074319">
      <w:pPr>
        <w:ind w:firstLine="708"/>
        <w:jc w:val="both"/>
      </w:pPr>
    </w:p>
    <w:p w14:paraId="64DABE6B" w14:textId="77777777" w:rsidR="00074319" w:rsidRPr="00DB4AFA" w:rsidRDefault="00074319" w:rsidP="00074319">
      <w:pPr>
        <w:ind w:firstLine="708"/>
        <w:jc w:val="both"/>
      </w:pPr>
      <w:r>
        <w:t>[</w:t>
      </w:r>
      <w:r w:rsidRPr="00074319">
        <w:rPr>
          <w:b/>
        </w:rPr>
        <w:t>Art. 217</w:t>
      </w:r>
      <w:r w:rsidRPr="00074319">
        <w:rPr>
          <w:b/>
          <w:i/>
        </w:rPr>
        <w:t>ter</w:t>
      </w:r>
      <w:r w:rsidRPr="00074319">
        <w:rPr>
          <w:b/>
        </w:rPr>
        <w:t> </w:t>
      </w:r>
      <w:r w:rsidRPr="00DB4AFA">
        <w:t>- § 1 - Auf der Grundlage der in Artikel 217</w:t>
      </w:r>
      <w:r w:rsidRPr="00DB4AFA">
        <w:rPr>
          <w:i/>
        </w:rPr>
        <w:t>bis</w:t>
      </w:r>
      <w:r w:rsidRPr="00DB4AFA">
        <w:t xml:space="preserve"> erwähnten zusammenfassenden Tabellen errechnet der Greffier des Senats am Tag nach der Stimmabgabe pro Sprachgruppe die Wahlziffer, die jede politische Formation erzielt hat, und die Anzahl Sitze, die jeder politischen Formation zukommen.</w:t>
      </w:r>
    </w:p>
    <w:p w14:paraId="36C7FCB8" w14:textId="77777777" w:rsidR="00074319" w:rsidRPr="00DB4AFA" w:rsidRDefault="00074319" w:rsidP="00074319">
      <w:pPr>
        <w:jc w:val="both"/>
      </w:pPr>
    </w:p>
    <w:p w14:paraId="3136DD43" w14:textId="77777777" w:rsidR="00074319" w:rsidRDefault="00074319" w:rsidP="00074319">
      <w:pPr>
        <w:ind w:firstLine="708"/>
        <w:jc w:val="both"/>
      </w:pPr>
      <w:r w:rsidRPr="00DB4AFA">
        <w:t>§ 2 - Nur Listen, die eine Übereinstimmungserklärung abgegeben haben, werden für die Verteilung der Sitze der koopti</w:t>
      </w:r>
      <w:r>
        <w:t>erten Senatoren berücksichtigt.]</w:t>
      </w:r>
    </w:p>
    <w:p w14:paraId="20D31295" w14:textId="77777777" w:rsidR="00074319" w:rsidRDefault="00074319" w:rsidP="00074319">
      <w:pPr>
        <w:ind w:firstLine="708"/>
        <w:jc w:val="both"/>
      </w:pPr>
    </w:p>
    <w:p w14:paraId="5C7C9D4B" w14:textId="77777777" w:rsidR="00074319" w:rsidRDefault="00074319" w:rsidP="0007431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217ter eingefügt durch Art. 44</w:t>
      </w:r>
      <w:r>
        <w:rPr>
          <w:i/>
          <w:iCs/>
        </w:rPr>
        <w:t xml:space="preserve"> des G. vom 6. Januar 2014 (I) (B.S. vom 31. Januar 2014)]</w:t>
      </w:r>
    </w:p>
    <w:p w14:paraId="33AB24CF" w14:textId="77777777" w:rsidR="00074319" w:rsidRPr="00074319" w:rsidRDefault="00074319" w:rsidP="00074319">
      <w:pPr>
        <w:jc w:val="both"/>
        <w:rPr>
          <w:i/>
        </w:rPr>
      </w:pPr>
    </w:p>
    <w:p w14:paraId="47AFD584" w14:textId="77777777" w:rsidR="005D0340" w:rsidRDefault="005D0340" w:rsidP="00074319">
      <w:pPr>
        <w:jc w:val="both"/>
      </w:pPr>
    </w:p>
    <w:p w14:paraId="3F9F0B42" w14:textId="77777777" w:rsidR="00074319" w:rsidRDefault="005D0340" w:rsidP="005D0340">
      <w:pPr>
        <w:ind w:firstLine="708"/>
        <w:jc w:val="both"/>
      </w:pPr>
      <w:r>
        <w:t>[</w:t>
      </w:r>
      <w:r w:rsidRPr="005D0340">
        <w:rPr>
          <w:b/>
        </w:rPr>
        <w:t>Art. 217</w:t>
      </w:r>
      <w:r w:rsidRPr="005D0340">
        <w:rPr>
          <w:b/>
          <w:i/>
        </w:rPr>
        <w:t>quater</w:t>
      </w:r>
      <w:r w:rsidRPr="008C2A4C">
        <w:t> - Für die Verteilung der Sitze der kooptierten Senatoren, die der französischen Sprachgruppe angehören, werden die in Artikel 166 erwähnten Wahlziffern der Listen in den Wahlkreisen Hennegau, Namur, Lüttich, Luxemburg, Wallonisch-Brabant und Brüssel-Hauptstadt und im Verwaltungsbezirk Halle-Vilvoorde, die zu einer selben politischen Formation gehören, addiert.</w:t>
      </w:r>
      <w:r>
        <w:t>]</w:t>
      </w:r>
    </w:p>
    <w:p w14:paraId="537FC8CE" w14:textId="77777777" w:rsidR="005D0340" w:rsidRDefault="005D0340" w:rsidP="005D0340">
      <w:pPr>
        <w:ind w:firstLine="708"/>
        <w:jc w:val="both"/>
      </w:pPr>
    </w:p>
    <w:p w14:paraId="68475AE7" w14:textId="77777777" w:rsidR="005D0340" w:rsidRDefault="005D0340" w:rsidP="005D03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217quater eingefügt durch Art. 2</w:t>
      </w:r>
      <w:r>
        <w:rPr>
          <w:i/>
          <w:iCs/>
        </w:rPr>
        <w:t xml:space="preserve"> des G. vom 6. Januar 2014 (II) (B.S. vom 31. Januar 2014)]</w:t>
      </w:r>
    </w:p>
    <w:p w14:paraId="1477487B" w14:textId="77777777" w:rsidR="005D0340" w:rsidRPr="00DB4AFA" w:rsidRDefault="005D0340" w:rsidP="005D0340">
      <w:pPr>
        <w:ind w:firstLine="708"/>
        <w:jc w:val="both"/>
      </w:pPr>
    </w:p>
    <w:p w14:paraId="3F245420" w14:textId="77777777" w:rsidR="00074319" w:rsidRDefault="00074319" w:rsidP="00074319">
      <w:pPr>
        <w:jc w:val="both"/>
      </w:pPr>
    </w:p>
    <w:p w14:paraId="6FBC275D" w14:textId="77777777" w:rsidR="005D0340" w:rsidRDefault="000501CA" w:rsidP="00074319">
      <w:pPr>
        <w:jc w:val="both"/>
      </w:pPr>
      <w:r>
        <w:br w:type="page"/>
      </w:r>
      <w:r w:rsidR="005D0340">
        <w:lastRenderedPageBreak/>
        <w:tab/>
        <w:t>[</w:t>
      </w:r>
      <w:r w:rsidR="005D0340" w:rsidRPr="005D0340">
        <w:rPr>
          <w:b/>
        </w:rPr>
        <w:t>Art. 217</w:t>
      </w:r>
      <w:r w:rsidR="005D0340" w:rsidRPr="005D0340">
        <w:rPr>
          <w:b/>
          <w:i/>
        </w:rPr>
        <w:t>quinquies</w:t>
      </w:r>
      <w:r w:rsidR="005D0340" w:rsidRPr="008C2A4C">
        <w:t> - Für die Verteilung der Sitze der kooptierten Senatoren, die der niederländischen Sprachgruppe angehören, werden die in Artikel 166 erwähnten Wahlziffern der Listen in den Wahlkreisen Ostflandern, Westflandern, Limburg, Antwerpen, Flämisch-Brabant und Brüssel-Hauptstadt, die zu einer selben politischen Formation gehören, addiert.</w:t>
      </w:r>
      <w:r w:rsidR="005D0340">
        <w:t>]</w:t>
      </w:r>
    </w:p>
    <w:p w14:paraId="203F0F87" w14:textId="77777777" w:rsidR="005D0340" w:rsidRDefault="005D0340" w:rsidP="00074319">
      <w:pPr>
        <w:jc w:val="both"/>
      </w:pPr>
    </w:p>
    <w:p w14:paraId="2E436185" w14:textId="77777777" w:rsidR="005D0340" w:rsidRDefault="005D0340" w:rsidP="005D03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217quinquies eingefügt durch Art. 3</w:t>
      </w:r>
      <w:r>
        <w:rPr>
          <w:i/>
          <w:iCs/>
        </w:rPr>
        <w:t xml:space="preserve"> des G. vom 6. Januar 2014 (II) (B.S. vom 31. Januar 2014)]</w:t>
      </w:r>
    </w:p>
    <w:p w14:paraId="6A00FCFC" w14:textId="77777777" w:rsidR="005D0340" w:rsidRDefault="005D0340" w:rsidP="00074319">
      <w:pPr>
        <w:jc w:val="both"/>
      </w:pPr>
    </w:p>
    <w:p w14:paraId="42F64F4D" w14:textId="77777777" w:rsidR="005D0340" w:rsidRPr="00DB4AFA" w:rsidRDefault="005D0340" w:rsidP="00074319">
      <w:pPr>
        <w:jc w:val="both"/>
      </w:pPr>
    </w:p>
    <w:p w14:paraId="7E4D0B32" w14:textId="77777777" w:rsidR="00074319" w:rsidRPr="00DB4AFA" w:rsidRDefault="005D0340" w:rsidP="00074319">
      <w:pPr>
        <w:ind w:firstLine="708"/>
        <w:jc w:val="both"/>
      </w:pPr>
      <w:r>
        <w:t>[</w:t>
      </w:r>
      <w:r w:rsidR="00074319" w:rsidRPr="005D0340">
        <w:rPr>
          <w:b/>
        </w:rPr>
        <w:t>Art. 217</w:t>
      </w:r>
      <w:r w:rsidR="00074319" w:rsidRPr="005D0340">
        <w:rPr>
          <w:b/>
          <w:i/>
        </w:rPr>
        <w:t>sexies</w:t>
      </w:r>
      <w:r w:rsidR="00074319" w:rsidRPr="00DB4AFA">
        <w:t> - § 1 - Die Gesamtzahl gültig abgegebener Stimmen für Listen einer Sprachgruppe wird durch die Anzahl der für diese Sprachgruppe zu verteilenden Sitze geteilt. Dieser Quotient dient als Wahldivisor.</w:t>
      </w:r>
    </w:p>
    <w:p w14:paraId="6CB36F47" w14:textId="77777777" w:rsidR="00074319" w:rsidRPr="00DB4AFA" w:rsidRDefault="00074319" w:rsidP="00074319">
      <w:pPr>
        <w:jc w:val="both"/>
      </w:pPr>
    </w:p>
    <w:p w14:paraId="3AC0E936" w14:textId="77777777" w:rsidR="00074319" w:rsidRPr="00DB4AFA" w:rsidRDefault="00074319" w:rsidP="00074319">
      <w:pPr>
        <w:ind w:firstLine="708"/>
        <w:jc w:val="both"/>
      </w:pPr>
      <w:r w:rsidRPr="00DB4AFA">
        <w:t>§ 2 - Um den Wahldivisor zu errechnen, werden die in den Wahlkreisen und im Verwaltungsbezirk Halle-Vilvoorde wie in Artikel 217</w:t>
      </w:r>
      <w:r w:rsidRPr="00DB4AFA">
        <w:rPr>
          <w:i/>
        </w:rPr>
        <w:t>quater</w:t>
      </w:r>
      <w:r w:rsidRPr="00DB4AFA">
        <w:t xml:space="preserve"> erwähnt gültig abgegebenen Stimmen für Listen, die gemäß Artikel 217 eine Übereinstimmungserklärung eingereicht haben und die an der Sitzverteilung für die französische Sprachgruppe teilnehmen, bei der Gesamtzahl der für die französische Sprachgruppe gültig abgegebenen Stimmen berücksichtigt.</w:t>
      </w:r>
    </w:p>
    <w:p w14:paraId="15BF7E2F" w14:textId="77777777" w:rsidR="00074319" w:rsidRPr="00DB4AFA" w:rsidRDefault="00074319" w:rsidP="00074319">
      <w:pPr>
        <w:jc w:val="both"/>
      </w:pPr>
    </w:p>
    <w:p w14:paraId="6E588213" w14:textId="77777777" w:rsidR="00074319" w:rsidRPr="00DB4AFA" w:rsidRDefault="00074319" w:rsidP="00074319">
      <w:pPr>
        <w:ind w:firstLine="708"/>
        <w:jc w:val="both"/>
      </w:pPr>
      <w:r w:rsidRPr="00DB4AFA">
        <w:t>In den in Artikel 217</w:t>
      </w:r>
      <w:r w:rsidRPr="00DB4AFA">
        <w:rPr>
          <w:i/>
        </w:rPr>
        <w:t>quinquies</w:t>
      </w:r>
      <w:r w:rsidRPr="00DB4AFA">
        <w:t xml:space="preserve"> erwähnten Wahlkreisen gültig abgegebene Stimmen für Listen, die gemäß Artikel 217 eine Übereinstimmungserklärung eingereicht haben und die an der Sitzverteilung für die niederländische Sprachgruppe teilnehmen, werden bei der Gesamtzahl der für die niederländische Sprachgruppe gültig abgegebenen Stimmen berücksichtigt.</w:t>
      </w:r>
    </w:p>
    <w:p w14:paraId="54830B29" w14:textId="77777777" w:rsidR="00074319" w:rsidRPr="00DB4AFA" w:rsidRDefault="00074319" w:rsidP="00074319">
      <w:pPr>
        <w:jc w:val="both"/>
      </w:pPr>
    </w:p>
    <w:p w14:paraId="42501244" w14:textId="77777777" w:rsidR="00074319" w:rsidRPr="00DB4AFA" w:rsidRDefault="00074319" w:rsidP="00074319">
      <w:pPr>
        <w:ind w:firstLine="708"/>
        <w:jc w:val="both"/>
      </w:pPr>
      <w:r w:rsidRPr="00DB4AFA">
        <w:t>Mit Ausnahme der für Listen im Wahlkreis Brüssel-Hauptstadt gültig abgegebenen Stimmen werden gültig abgegebene Stimmen für Listen in den in Artikel 217</w:t>
      </w:r>
      <w:r w:rsidRPr="00DB4AFA">
        <w:rPr>
          <w:i/>
        </w:rPr>
        <w:t>quater</w:t>
      </w:r>
      <w:r w:rsidRPr="00DB4AFA">
        <w:t xml:space="preserve"> erwähnten Wahlkreisen, die keine Übereinstimmungserklärung gemäß Artikel 217 eingereicht haben, bei der Gesamtzahl der für die französische Sprachgruppe gültig abgegebenen Stimmen berücksichtigt.</w:t>
      </w:r>
    </w:p>
    <w:p w14:paraId="14D98389" w14:textId="77777777" w:rsidR="00074319" w:rsidRPr="00DB4AFA" w:rsidRDefault="00074319" w:rsidP="00074319">
      <w:pPr>
        <w:jc w:val="both"/>
      </w:pPr>
    </w:p>
    <w:p w14:paraId="7797E786" w14:textId="77777777" w:rsidR="00074319" w:rsidRPr="00DB4AFA" w:rsidRDefault="00074319" w:rsidP="00074319">
      <w:pPr>
        <w:ind w:firstLine="708"/>
        <w:jc w:val="both"/>
      </w:pPr>
      <w:r w:rsidRPr="00DB4AFA">
        <w:t>Mit Ausnahme der für Listen im Wahlkreis Brüssel-Hauptstadt gültig abgegebenen Stimmen werden gültig abgegebene Stimmen für Listen in den in Artikel 217</w:t>
      </w:r>
      <w:r w:rsidRPr="00DB4AFA">
        <w:rPr>
          <w:i/>
        </w:rPr>
        <w:t>quinquies</w:t>
      </w:r>
      <w:r w:rsidRPr="00DB4AFA">
        <w:t xml:space="preserve"> erwähnten Wahlkreisen, die keine Übereinstimmungserklärung gemäß Artikel 217 eingereicht haben, bei der Gesamtzahl der für die niederländische Sprachgruppe gültig abgegebenen Stimmen berücksichtigt.</w:t>
      </w:r>
    </w:p>
    <w:p w14:paraId="1999E7D5" w14:textId="77777777" w:rsidR="00074319" w:rsidRPr="00DB4AFA" w:rsidRDefault="00074319" w:rsidP="00074319">
      <w:pPr>
        <w:jc w:val="both"/>
      </w:pPr>
    </w:p>
    <w:p w14:paraId="405F9C70" w14:textId="77777777" w:rsidR="00074319" w:rsidRDefault="00074319" w:rsidP="00074319">
      <w:pPr>
        <w:ind w:firstLine="708"/>
        <w:jc w:val="both"/>
      </w:pPr>
      <w:r w:rsidRPr="00DB4AFA">
        <w:t>Im Wahlkreis Brüssel-Hauptstadt wird die Gesamtzahl der abgegebenen Stimmen für Listen, die keine Übereinstimmungserklärung gemäß Artikel 217 eingereicht haben, auf die französische Sprachgruppe und die niederländische Sprachgruppe im Verhältnis zu der Gesamtzahl der bei den letzten Wahlen für das Parlament der Region Brüssel-Hauptstadt für die französische Sprachgruppe beziehungsweise die niederländische Sprachgruppe gültig abgegebenen Stimmen aufgeteilt.</w:t>
      </w:r>
    </w:p>
    <w:p w14:paraId="2F014829" w14:textId="77777777" w:rsidR="00074319" w:rsidRPr="00DB4AFA" w:rsidRDefault="00074319" w:rsidP="00074319">
      <w:pPr>
        <w:ind w:firstLine="708"/>
        <w:jc w:val="both"/>
      </w:pPr>
    </w:p>
    <w:p w14:paraId="5F3A0DB5" w14:textId="77777777" w:rsidR="00074319" w:rsidRPr="00DB4AFA" w:rsidRDefault="00074319" w:rsidP="00074319">
      <w:pPr>
        <w:ind w:firstLine="708"/>
        <w:jc w:val="both"/>
      </w:pPr>
      <w:r w:rsidRPr="00DB4AFA">
        <w:t>§ 3 - Einer politischen Formation werden so viele Sitze zugeteilt, wie ihre in Artikel 217</w:t>
      </w:r>
      <w:r w:rsidRPr="00DB4AFA">
        <w:rPr>
          <w:i/>
        </w:rPr>
        <w:t>ter</w:t>
      </w:r>
      <w:r w:rsidRPr="00DB4AFA">
        <w:t xml:space="preserve"> erwähnte Gesamtwahlziffer den Wahldivisor enthält.</w:t>
      </w:r>
    </w:p>
    <w:p w14:paraId="512CB72A" w14:textId="77777777" w:rsidR="00074319" w:rsidRPr="00DB4AFA" w:rsidRDefault="00074319" w:rsidP="00074319">
      <w:pPr>
        <w:jc w:val="both"/>
      </w:pPr>
    </w:p>
    <w:p w14:paraId="3B7B9B01" w14:textId="77777777" w:rsidR="00074319" w:rsidRDefault="000501CA" w:rsidP="005D0340">
      <w:pPr>
        <w:ind w:firstLine="708"/>
        <w:jc w:val="both"/>
      </w:pPr>
      <w:r>
        <w:br w:type="page"/>
      </w:r>
      <w:r w:rsidR="00074319" w:rsidRPr="00DB4AFA">
        <w:lastRenderedPageBreak/>
        <w:t>Verbleibende Sitze entfallen in absteigender Reihenfolge auf die politischen Formationen mit dem größten noch nicht</w:t>
      </w:r>
      <w:r w:rsidR="005D0340">
        <w:t xml:space="preserve"> vertretenen Stimmenüberschuss.]</w:t>
      </w:r>
    </w:p>
    <w:p w14:paraId="0FF6398D" w14:textId="77777777" w:rsidR="005D0340" w:rsidRDefault="005D0340" w:rsidP="005D0340">
      <w:pPr>
        <w:ind w:firstLine="708"/>
        <w:jc w:val="both"/>
      </w:pPr>
    </w:p>
    <w:p w14:paraId="740A94EF" w14:textId="77777777" w:rsidR="005D0340" w:rsidRDefault="005D0340" w:rsidP="005D03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217sexies eingefügt durch Art. 45</w:t>
      </w:r>
      <w:r>
        <w:rPr>
          <w:i/>
          <w:iCs/>
        </w:rPr>
        <w:t xml:space="preserve"> des G. vom 6. Januar 2014 (I) (B.S. vom 31. Januar 2014)]</w:t>
      </w:r>
    </w:p>
    <w:p w14:paraId="5500964D" w14:textId="77777777" w:rsidR="005D0340" w:rsidRPr="00DB4AFA" w:rsidRDefault="005D0340" w:rsidP="005D0340">
      <w:pPr>
        <w:jc w:val="both"/>
      </w:pPr>
    </w:p>
    <w:p w14:paraId="1292DD05" w14:textId="77777777" w:rsidR="000501CA" w:rsidRDefault="000501CA" w:rsidP="00074319">
      <w:pPr>
        <w:autoSpaceDE w:val="0"/>
        <w:autoSpaceDN w:val="0"/>
        <w:adjustRightInd w:val="0"/>
        <w:ind w:firstLine="708"/>
        <w:jc w:val="both"/>
      </w:pPr>
    </w:p>
    <w:p w14:paraId="2735C283" w14:textId="77777777" w:rsidR="005D0340" w:rsidRDefault="005D0340" w:rsidP="00074319">
      <w:pPr>
        <w:autoSpaceDE w:val="0"/>
        <w:autoSpaceDN w:val="0"/>
        <w:adjustRightInd w:val="0"/>
        <w:ind w:firstLine="708"/>
        <w:jc w:val="both"/>
      </w:pPr>
      <w:r>
        <w:t>[</w:t>
      </w:r>
      <w:r w:rsidR="00074319" w:rsidRPr="005D0340">
        <w:rPr>
          <w:b/>
        </w:rPr>
        <w:t>Art. 217</w:t>
      </w:r>
      <w:r w:rsidR="00074319" w:rsidRPr="005D0340">
        <w:rPr>
          <w:b/>
          <w:i/>
        </w:rPr>
        <w:t>septies</w:t>
      </w:r>
      <w:r w:rsidR="00074319" w:rsidRPr="00DB4AFA">
        <w:t> - Der Greffier des Senats erstellt ein Protokoll über die Sitzverteilung. Die Sitzverteilung wird vom Greffier des Senats bekannt gegeben.</w:t>
      </w:r>
      <w:r>
        <w:t>]</w:t>
      </w:r>
    </w:p>
    <w:p w14:paraId="5473F02F" w14:textId="77777777" w:rsidR="005D0340" w:rsidRDefault="005D0340" w:rsidP="00074319">
      <w:pPr>
        <w:autoSpaceDE w:val="0"/>
        <w:autoSpaceDN w:val="0"/>
        <w:adjustRightInd w:val="0"/>
        <w:ind w:firstLine="708"/>
        <w:jc w:val="both"/>
      </w:pPr>
    </w:p>
    <w:p w14:paraId="7ED217AF" w14:textId="77777777" w:rsidR="005D0340" w:rsidRDefault="005D0340" w:rsidP="005D03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21</w:t>
      </w:r>
      <w:r w:rsidR="000501CA">
        <w:rPr>
          <w:i/>
        </w:rPr>
        <w:t>7</w:t>
      </w:r>
      <w:r>
        <w:rPr>
          <w:i/>
        </w:rPr>
        <w:t>septies eingefügt durch Art. 46</w:t>
      </w:r>
      <w:r>
        <w:rPr>
          <w:i/>
          <w:iCs/>
        </w:rPr>
        <w:t xml:space="preserve"> des G. vom 6. Januar 2014 (I) (B.S. vom 31. Januar 2014)]</w:t>
      </w:r>
    </w:p>
    <w:p w14:paraId="5CE381E5" w14:textId="77777777" w:rsidR="005D0340" w:rsidRDefault="005D0340" w:rsidP="00074319">
      <w:pPr>
        <w:autoSpaceDE w:val="0"/>
        <w:autoSpaceDN w:val="0"/>
        <w:adjustRightInd w:val="0"/>
        <w:ind w:firstLine="708"/>
        <w:jc w:val="both"/>
      </w:pPr>
    </w:p>
    <w:p w14:paraId="1EFB08A2" w14:textId="77777777" w:rsidR="005D0340" w:rsidRDefault="005D0340" w:rsidP="00074319">
      <w:pPr>
        <w:autoSpaceDE w:val="0"/>
        <w:autoSpaceDN w:val="0"/>
        <w:adjustRightInd w:val="0"/>
        <w:ind w:firstLine="708"/>
        <w:jc w:val="both"/>
      </w:pPr>
    </w:p>
    <w:p w14:paraId="1F86EB8C" w14:textId="77777777" w:rsidR="005D0340" w:rsidRDefault="005D0340" w:rsidP="005D0340">
      <w:pPr>
        <w:autoSpaceDE w:val="0"/>
        <w:autoSpaceDN w:val="0"/>
        <w:adjustRightInd w:val="0"/>
        <w:ind w:firstLine="708"/>
        <w:jc w:val="center"/>
      </w:pPr>
      <w:r>
        <w:t>[</w:t>
      </w:r>
      <w:r w:rsidRPr="005D0340">
        <w:rPr>
          <w:i/>
        </w:rPr>
        <w:t>Abschnitt 2</w:t>
      </w:r>
      <w:r w:rsidRPr="00DB4AFA">
        <w:t> - Bestimmung der kooptierten Senatoren</w:t>
      </w:r>
      <w:r>
        <w:t>]</w:t>
      </w:r>
    </w:p>
    <w:p w14:paraId="16071249" w14:textId="77777777" w:rsidR="005D0340" w:rsidRDefault="005D0340" w:rsidP="005D0340">
      <w:pPr>
        <w:autoSpaceDE w:val="0"/>
        <w:autoSpaceDN w:val="0"/>
        <w:adjustRightInd w:val="0"/>
        <w:ind w:firstLine="708"/>
        <w:jc w:val="center"/>
      </w:pPr>
    </w:p>
    <w:p w14:paraId="28552561" w14:textId="77777777" w:rsidR="005D0340" w:rsidRDefault="005D0340" w:rsidP="005D03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[Unterteilung Abschnitt 2 eingefügt durch Art. 47</w:t>
      </w:r>
      <w:r>
        <w:rPr>
          <w:i/>
          <w:iCs/>
        </w:rPr>
        <w:t xml:space="preserve"> des G. vom 6. Januar 2014 (I) (B.S. vom 31. Januar 2014)]</w:t>
      </w:r>
    </w:p>
    <w:p w14:paraId="6587D02E" w14:textId="77777777" w:rsidR="005D0340" w:rsidRDefault="005D0340" w:rsidP="005D0340">
      <w:pPr>
        <w:autoSpaceDE w:val="0"/>
        <w:autoSpaceDN w:val="0"/>
        <w:adjustRightInd w:val="0"/>
        <w:ind w:firstLine="708"/>
        <w:jc w:val="center"/>
      </w:pPr>
    </w:p>
    <w:p w14:paraId="264A5BAA" w14:textId="77777777" w:rsidR="005D0340" w:rsidRDefault="005D0340" w:rsidP="005D0340">
      <w:pPr>
        <w:autoSpaceDE w:val="0"/>
        <w:autoSpaceDN w:val="0"/>
        <w:adjustRightInd w:val="0"/>
        <w:ind w:firstLine="708"/>
        <w:jc w:val="center"/>
      </w:pPr>
    </w:p>
    <w:p w14:paraId="0DAB5244" w14:textId="77777777" w:rsidR="0024263C" w:rsidRDefault="005D0340" w:rsidP="009525D7">
      <w:pPr>
        <w:autoSpaceDE w:val="0"/>
        <w:autoSpaceDN w:val="0"/>
        <w:adjustRightInd w:val="0"/>
        <w:ind w:firstLine="708"/>
        <w:jc w:val="both"/>
      </w:pPr>
      <w:r>
        <w:t>[</w:t>
      </w:r>
      <w:r w:rsidRPr="005D0340">
        <w:rPr>
          <w:b/>
        </w:rPr>
        <w:t>Art. 218</w:t>
      </w:r>
      <w:r w:rsidR="009525D7">
        <w:t>]</w:t>
      </w:r>
      <w:r w:rsidRPr="00DB4AFA">
        <w:t xml:space="preserve"> - </w:t>
      </w:r>
      <w:r w:rsidR="009525D7">
        <w:t>[</w:t>
      </w:r>
      <w:r w:rsidRPr="00DB4AFA">
        <w:t>Finden die Wahlen für die Gemeinschafts- und Regionalparlamente am selben Tag wie die Wahlen für die Abgeordnetenkammer statt, werden die kooptierten Senatoren nach der Überprüfung der Mandate der Senatoren der föderierten Teilgebiete bestimmt.</w:t>
      </w:r>
      <w:r w:rsidR="009525D7">
        <w:t>]</w:t>
      </w:r>
    </w:p>
    <w:p w14:paraId="007FB573" w14:textId="77777777" w:rsidR="0024263C" w:rsidRDefault="0024263C" w:rsidP="00CF420C">
      <w:pPr>
        <w:autoSpaceDE w:val="0"/>
        <w:autoSpaceDN w:val="0"/>
        <w:adjustRightInd w:val="0"/>
        <w:jc w:val="both"/>
      </w:pPr>
    </w:p>
    <w:p w14:paraId="3E60BFD7" w14:textId="77777777" w:rsidR="0024263C" w:rsidRDefault="0024263C" w:rsidP="00CF420C">
      <w:pPr>
        <w:autoSpaceDE w:val="0"/>
        <w:autoSpaceDN w:val="0"/>
        <w:adjustRightInd w:val="0"/>
        <w:jc w:val="both"/>
      </w:pPr>
      <w:r w:rsidRPr="0024263C">
        <w:rPr>
          <w:i/>
          <w:iCs/>
        </w:rPr>
        <w:t xml:space="preserve">[Früherer Artikel 211 umnummeriert zu Art. 218 durch Art. 72 des G. vom 5. Juli 1976 (B.S. vom 29. Juli 1976) und </w:t>
      </w:r>
      <w:r w:rsidR="009525D7">
        <w:rPr>
          <w:i/>
          <w:iCs/>
        </w:rPr>
        <w:t>ersetzt durch Art. 48 des G. vom 6. Januar 2014 (I) (B.S. vom 31. Januar 2014)</w:t>
      </w:r>
      <w:r w:rsidRPr="0024263C">
        <w:rPr>
          <w:i/>
          <w:iCs/>
        </w:rPr>
        <w:t>]</w:t>
      </w:r>
    </w:p>
    <w:p w14:paraId="20AC6464" w14:textId="77777777" w:rsidR="0024263C" w:rsidRDefault="0024263C" w:rsidP="00CF420C">
      <w:pPr>
        <w:autoSpaceDE w:val="0"/>
        <w:autoSpaceDN w:val="0"/>
        <w:adjustRightInd w:val="0"/>
        <w:jc w:val="both"/>
      </w:pPr>
    </w:p>
    <w:p w14:paraId="109401A2" w14:textId="77777777" w:rsidR="0024263C" w:rsidRDefault="0024263C" w:rsidP="00CF420C">
      <w:pPr>
        <w:autoSpaceDE w:val="0"/>
        <w:autoSpaceDN w:val="0"/>
        <w:adjustRightInd w:val="0"/>
        <w:jc w:val="both"/>
      </w:pPr>
    </w:p>
    <w:p w14:paraId="190F6B43" w14:textId="77777777" w:rsidR="0024263C" w:rsidRDefault="0024263C" w:rsidP="00CF420C">
      <w:pPr>
        <w:autoSpaceDE w:val="0"/>
        <w:autoSpaceDN w:val="0"/>
        <w:adjustRightInd w:val="0"/>
        <w:jc w:val="both"/>
      </w:pPr>
      <w:r w:rsidRPr="0024263C">
        <w:rPr>
          <w:b/>
          <w:bCs/>
        </w:rPr>
        <w:tab/>
      </w:r>
      <w:r>
        <w:t>[</w:t>
      </w:r>
      <w:r w:rsidRPr="0024263C">
        <w:rPr>
          <w:b/>
          <w:bCs/>
        </w:rPr>
        <w:t>Art. 219</w:t>
      </w:r>
      <w:r>
        <w:t>] - Wenn infolge einer Ungültigkeitserklärung, einer Option, eines Todesfalls oder sonst wie ein oder mehrere Sitze vorläufig frei bleiben, so wird die Wahl vertagt, falls wenigstens ein Drittel der im Amt befindlichen Mitglieder dies beantragt.</w:t>
      </w:r>
    </w:p>
    <w:p w14:paraId="7F92A0C9" w14:textId="77777777" w:rsidR="0024263C" w:rsidRDefault="0024263C" w:rsidP="00CF420C">
      <w:pPr>
        <w:autoSpaceDE w:val="0"/>
        <w:autoSpaceDN w:val="0"/>
        <w:adjustRightInd w:val="0"/>
        <w:jc w:val="both"/>
      </w:pPr>
    </w:p>
    <w:p w14:paraId="372F28BF" w14:textId="77777777" w:rsidR="0024263C" w:rsidRPr="0024263C" w:rsidRDefault="0024263C" w:rsidP="00CF420C">
      <w:pPr>
        <w:autoSpaceDE w:val="0"/>
        <w:autoSpaceDN w:val="0"/>
        <w:adjustRightInd w:val="0"/>
        <w:jc w:val="both"/>
        <w:rPr>
          <w:i/>
          <w:iCs/>
        </w:rPr>
      </w:pPr>
      <w:r w:rsidRPr="0024263C">
        <w:rPr>
          <w:i/>
          <w:iCs/>
        </w:rPr>
        <w:t>[Früherer Artikel 212 umnummeriert zu Art. 219 durch Art. 72 des G. vom 5. Juli 1976 (B.S. vom 29. Juli 1976)]</w:t>
      </w:r>
    </w:p>
    <w:p w14:paraId="273AE641" w14:textId="77777777" w:rsidR="0024263C" w:rsidRPr="0024263C" w:rsidRDefault="0024263C" w:rsidP="00CF420C">
      <w:pPr>
        <w:autoSpaceDE w:val="0"/>
        <w:autoSpaceDN w:val="0"/>
        <w:adjustRightInd w:val="0"/>
        <w:jc w:val="both"/>
        <w:rPr>
          <w:i/>
          <w:iCs/>
        </w:rPr>
      </w:pPr>
    </w:p>
    <w:p w14:paraId="19A00E4D" w14:textId="77777777" w:rsidR="0024263C" w:rsidRPr="0024263C" w:rsidRDefault="0024263C" w:rsidP="00CF420C">
      <w:pPr>
        <w:autoSpaceDE w:val="0"/>
        <w:autoSpaceDN w:val="0"/>
        <w:adjustRightInd w:val="0"/>
        <w:jc w:val="both"/>
        <w:rPr>
          <w:i/>
          <w:iCs/>
        </w:rPr>
      </w:pPr>
    </w:p>
    <w:p w14:paraId="2C516CC7" w14:textId="77777777" w:rsidR="009525D7" w:rsidRPr="00DB4AFA" w:rsidRDefault="0024263C" w:rsidP="009525D7">
      <w:pPr>
        <w:ind w:firstLine="708"/>
        <w:jc w:val="both"/>
      </w:pPr>
      <w:r>
        <w:t>[</w:t>
      </w:r>
      <w:r w:rsidRPr="0024263C">
        <w:rPr>
          <w:b/>
          <w:bCs/>
        </w:rPr>
        <w:t>Art. 220</w:t>
      </w:r>
      <w:r>
        <w:t xml:space="preserve">] - </w:t>
      </w:r>
      <w:r w:rsidR="009525D7">
        <w:t>[</w:t>
      </w:r>
      <w:r w:rsidR="009525D7" w:rsidRPr="00DB4AFA">
        <w:t>§ 1 - Sofort nach der Überprüfung der Mandate der Mitglieder der Abgeordnetenkammer oder im Falle von gleichzeitigen Wahlen für die Kammer und die Gemeinschafts- und Regionalparlamente sofort nach der in Artikel 218 erwähnten Über</w:t>
      </w:r>
      <w:r w:rsidR="009525D7" w:rsidRPr="00DB4AFA">
        <w:softHyphen/>
        <w:t>prüfung der Mandate teilt der Greffier des Senats dem Präsidenten der Abgeordnetenkammer die Anzahl Sitze eines kooptierten Senators mit, die gemäß Artikel 217</w:t>
      </w:r>
      <w:r w:rsidR="009525D7" w:rsidRPr="00DB4AFA">
        <w:rPr>
          <w:i/>
        </w:rPr>
        <w:t>sexies</w:t>
      </w:r>
      <w:r w:rsidR="009525D7" w:rsidRPr="00DB4AFA">
        <w:t xml:space="preserve"> jeder politischen Formation zugeteilt werden.</w:t>
      </w:r>
    </w:p>
    <w:p w14:paraId="4AC6C8BD" w14:textId="77777777" w:rsidR="009525D7" w:rsidRPr="00DB4AFA" w:rsidRDefault="009525D7" w:rsidP="009525D7">
      <w:pPr>
        <w:jc w:val="both"/>
      </w:pPr>
    </w:p>
    <w:p w14:paraId="470FC836" w14:textId="77777777" w:rsidR="009525D7" w:rsidRPr="00DB4AFA" w:rsidRDefault="009525D7" w:rsidP="009525D7">
      <w:pPr>
        <w:ind w:firstLine="708"/>
        <w:jc w:val="both"/>
      </w:pPr>
      <w:r w:rsidRPr="00DB4AFA">
        <w:t>§ 2 - Auf Listen einer selben politischen Formation gewählte Mitglieder der Abgeordnetenkammer schicken dem Präsidenten der Kammer eine Erklärung mit den Namen der Senatoren der föderierten Teilgebiete, die derselben politischen Formation angehören.</w:t>
      </w:r>
    </w:p>
    <w:p w14:paraId="43809962" w14:textId="77777777" w:rsidR="009525D7" w:rsidRPr="00DB4AFA" w:rsidRDefault="009525D7" w:rsidP="009525D7">
      <w:pPr>
        <w:jc w:val="both"/>
      </w:pPr>
    </w:p>
    <w:p w14:paraId="37890F4E" w14:textId="77777777" w:rsidR="009525D7" w:rsidRPr="00DB4AFA" w:rsidRDefault="009525D7" w:rsidP="009525D7">
      <w:pPr>
        <w:ind w:firstLine="708"/>
        <w:jc w:val="both"/>
      </w:pPr>
      <w:r w:rsidRPr="00DB4AFA">
        <w:lastRenderedPageBreak/>
        <w:t>Diese Erklärung ist nur gültig, wenn sie von der Mehrheit der auf Listen der betreffenden politischen Formation gewählten Abgeordneten und der Mehrheit der Abgeordneten, deren Namen in dieser Erklärung stehen, unterzeichnet worden ist.</w:t>
      </w:r>
    </w:p>
    <w:p w14:paraId="201D00D9" w14:textId="77777777" w:rsidR="009525D7" w:rsidRPr="00DB4AFA" w:rsidRDefault="009525D7" w:rsidP="009525D7">
      <w:pPr>
        <w:jc w:val="both"/>
      </w:pPr>
    </w:p>
    <w:p w14:paraId="13B652B0" w14:textId="77777777" w:rsidR="009525D7" w:rsidRDefault="009525D7" w:rsidP="009525D7">
      <w:pPr>
        <w:ind w:firstLine="708"/>
        <w:jc w:val="both"/>
      </w:pPr>
      <w:r w:rsidRPr="00DB4AFA">
        <w:t>Der Präsident der Abgeordnetenkammer prüft die Gültigkeit der in Absatz 1 erwähnten Erklärungen und weist Erklärungen, die die Bedingungen der Absätze 1 und 2 nicht erfüllen, ab.</w:t>
      </w:r>
    </w:p>
    <w:p w14:paraId="548ED2D9" w14:textId="77777777" w:rsidR="009525D7" w:rsidRPr="00DB4AFA" w:rsidRDefault="009525D7" w:rsidP="009525D7">
      <w:pPr>
        <w:ind w:firstLine="708"/>
        <w:jc w:val="both"/>
      </w:pPr>
    </w:p>
    <w:p w14:paraId="063BAF6B" w14:textId="77777777" w:rsidR="009525D7" w:rsidRPr="00DB4AFA" w:rsidRDefault="009525D7" w:rsidP="009525D7">
      <w:pPr>
        <w:ind w:firstLine="708"/>
        <w:jc w:val="both"/>
      </w:pPr>
      <w:r w:rsidRPr="00DB4AFA">
        <w:t>§ 3 - Der Greffier der Abgeordnetenkammer teilt dem Präsidenten des Senats die zugelassenen Erklärungen mit.</w:t>
      </w:r>
    </w:p>
    <w:p w14:paraId="3AC55484" w14:textId="77777777" w:rsidR="009525D7" w:rsidRPr="00DB4AFA" w:rsidRDefault="009525D7" w:rsidP="009525D7">
      <w:pPr>
        <w:jc w:val="both"/>
      </w:pPr>
    </w:p>
    <w:p w14:paraId="3F483215" w14:textId="77777777" w:rsidR="009525D7" w:rsidRPr="00DB4AFA" w:rsidRDefault="009525D7" w:rsidP="009525D7">
      <w:pPr>
        <w:ind w:firstLine="708"/>
        <w:jc w:val="both"/>
      </w:pPr>
      <w:r w:rsidRPr="00DB4AFA">
        <w:t>§ 4 - Der Präsident des Senats teilt den Senatoren der föderierten Teilgebiete, die auf der von der Kammer gemäß § 3 übermittelten Erklärung stehen, die Anzahl Sitze eines kooptierten Senators, die der betreffenden politischen Formation zugeteilt werden, mit.</w:t>
      </w:r>
    </w:p>
    <w:p w14:paraId="4FB61935" w14:textId="77777777" w:rsidR="009525D7" w:rsidRPr="00DB4AFA" w:rsidRDefault="009525D7" w:rsidP="009525D7">
      <w:pPr>
        <w:jc w:val="both"/>
      </w:pPr>
    </w:p>
    <w:p w14:paraId="17F1EE55" w14:textId="77777777" w:rsidR="009525D7" w:rsidRPr="00DB4AFA" w:rsidRDefault="009525D7" w:rsidP="009525D7">
      <w:pPr>
        <w:ind w:firstLine="708"/>
        <w:jc w:val="both"/>
      </w:pPr>
      <w:r w:rsidRPr="00DB4AFA">
        <w:t>§ 5 - Mindestens fünf Tage vor der Sitzung, während deren die Bestimmung der kooptierten Senatoren stattfindet, überreichen die in der Erklärung nach § 2 genannten Senatoren der föderierten Teilgebiete der politischen Formation, der die Sitze der kooptierten Senatoren zukommen, dem Präsidenten des Senats eine Liste mit so vielen Namen von Kandidaten, wie der betreffenden politischen Formation Sitze eines kooptierten Senators zugeteilt werden.</w:t>
      </w:r>
    </w:p>
    <w:p w14:paraId="3750F1D2" w14:textId="77777777" w:rsidR="009525D7" w:rsidRPr="00DB4AFA" w:rsidRDefault="009525D7" w:rsidP="009525D7">
      <w:pPr>
        <w:jc w:val="both"/>
      </w:pPr>
    </w:p>
    <w:p w14:paraId="3759CEF2" w14:textId="77777777" w:rsidR="009525D7" w:rsidRPr="00DB4AFA" w:rsidRDefault="009525D7" w:rsidP="009525D7">
      <w:pPr>
        <w:ind w:firstLine="708"/>
        <w:jc w:val="both"/>
      </w:pPr>
      <w:r w:rsidRPr="00DB4AFA">
        <w:t>Listen mit den Namen der in Absatz 1 erwähnten Kandidaten sind nur gültig, wenn sie von der Mehrheit der Senatoren der föderierten Teilgebiete, die in der in § 2 erwähnten Erklärung der politischen Formation stehen, der die Sitze der kooptierten Senatoren zukommen, unterzeichnet worden sind.</w:t>
      </w:r>
    </w:p>
    <w:p w14:paraId="0B64E299" w14:textId="77777777" w:rsidR="009525D7" w:rsidRPr="00DB4AFA" w:rsidRDefault="009525D7" w:rsidP="009525D7">
      <w:pPr>
        <w:jc w:val="both"/>
      </w:pPr>
    </w:p>
    <w:p w14:paraId="3855C267" w14:textId="77777777" w:rsidR="009525D7" w:rsidRPr="00DB4AFA" w:rsidRDefault="009525D7" w:rsidP="009525D7">
      <w:pPr>
        <w:ind w:firstLine="708"/>
        <w:jc w:val="both"/>
      </w:pPr>
      <w:r w:rsidRPr="00DB4AFA">
        <w:t>§ 6 - Kommen Sitze eines kooptierten Senators einer politischen Formation zu, die nicht durch Senatoren der föderierten Teilgebiete vertreten ist, wird die in § 5 erwähnte Liste mit den Namen der Kandidaten mindestens fünf Tage vor der Sitzung, während deren die Bestimmung der kooptierten Senatoren stattfindet, von den Mitgliedern der Abgeordneten</w:t>
      </w:r>
      <w:r w:rsidRPr="00DB4AFA">
        <w:softHyphen/>
        <w:t>kammer, die auf Listen der politischen Formation gewählt sind, der die Sitze zukommen, aufgestellt. Die Liste ist nur dann gültig, wenn sie von der Mehrheit der auf Listen der betreffenden politischen Formation gewählten Mitgliedern der Abgeordnetenkammer unterzeichnet worden ist.</w:t>
      </w:r>
    </w:p>
    <w:p w14:paraId="4D0FB372" w14:textId="77777777" w:rsidR="009525D7" w:rsidRPr="00DB4AFA" w:rsidRDefault="009525D7" w:rsidP="009525D7"/>
    <w:p w14:paraId="6E6407EF" w14:textId="77777777" w:rsidR="009525D7" w:rsidRPr="00DB4AFA" w:rsidRDefault="009525D7" w:rsidP="009525D7">
      <w:pPr>
        <w:ind w:firstLine="708"/>
        <w:jc w:val="both"/>
      </w:pPr>
      <w:r w:rsidRPr="00DB4AFA">
        <w:t>Der Präsident der Abgeordnetenkammer prüft die Gültigkeit der in Absatz 1 erwähnten Listen und weist Listen, die die Bedingungen von Absatz 1 nicht erfüllen, ab. Der Greffier der Abgeordnetenkammer teilt dem Präsidenten des Senats die zugelassenen Listen mit.</w:t>
      </w:r>
    </w:p>
    <w:p w14:paraId="0E914EC4" w14:textId="77777777" w:rsidR="009525D7" w:rsidRPr="00DB4AFA" w:rsidRDefault="009525D7" w:rsidP="009525D7">
      <w:pPr>
        <w:jc w:val="both"/>
      </w:pPr>
    </w:p>
    <w:p w14:paraId="77878141" w14:textId="77777777" w:rsidR="0024263C" w:rsidRDefault="009525D7" w:rsidP="009525D7">
      <w:pPr>
        <w:autoSpaceDE w:val="0"/>
        <w:autoSpaceDN w:val="0"/>
        <w:adjustRightInd w:val="0"/>
        <w:ind w:firstLine="708"/>
        <w:jc w:val="both"/>
      </w:pPr>
      <w:r w:rsidRPr="00DB4AFA">
        <w:t>§ 7 - Bevor die in § 5 erwähnten Kandidatenlisten aufgestellt werden, sprechen sich die Senatoren der föderierten Teilgebiete, die in den in § 2 erwähnten Erklärungen genannt sind, gegebenenfalls ab, um die Einhaltung von Artikel 67 § 3 der Verfassung zu gewährleisten.</w:t>
      </w:r>
      <w:r>
        <w:t>]</w:t>
      </w:r>
    </w:p>
    <w:p w14:paraId="24768277" w14:textId="77777777" w:rsidR="0024263C" w:rsidRDefault="0024263C" w:rsidP="00CF420C">
      <w:pPr>
        <w:autoSpaceDE w:val="0"/>
        <w:autoSpaceDN w:val="0"/>
        <w:adjustRightInd w:val="0"/>
        <w:jc w:val="both"/>
      </w:pPr>
    </w:p>
    <w:p w14:paraId="7177DFC7" w14:textId="77777777" w:rsidR="0024263C" w:rsidRPr="0024263C" w:rsidRDefault="0024263C" w:rsidP="00CF420C">
      <w:pPr>
        <w:autoSpaceDE w:val="0"/>
        <w:autoSpaceDN w:val="0"/>
        <w:adjustRightInd w:val="0"/>
        <w:jc w:val="both"/>
        <w:rPr>
          <w:b/>
          <w:bCs/>
        </w:rPr>
      </w:pPr>
      <w:r w:rsidRPr="0024263C">
        <w:rPr>
          <w:i/>
          <w:iCs/>
        </w:rPr>
        <w:t>[Früherer Artikel 213 umnummeriert zu Art. 220 durch Art. 72 des G. vom 5. Juli 1976 (B.S. vom 29. Juli 1976) und ersetzt durch Art. </w:t>
      </w:r>
      <w:r w:rsidR="009525D7">
        <w:rPr>
          <w:i/>
          <w:iCs/>
        </w:rPr>
        <w:t>49 des G. vom 6. Januar 2014 (I) (B.S. vom 31. Januar 2014)</w:t>
      </w:r>
      <w:r w:rsidRPr="0024263C">
        <w:rPr>
          <w:i/>
          <w:iCs/>
        </w:rPr>
        <w:t>]</w:t>
      </w:r>
    </w:p>
    <w:p w14:paraId="1ED0B940" w14:textId="77777777" w:rsidR="0024263C" w:rsidRPr="00112F8A" w:rsidRDefault="0024263C" w:rsidP="00CF420C">
      <w:pPr>
        <w:autoSpaceDE w:val="0"/>
        <w:autoSpaceDN w:val="0"/>
        <w:adjustRightInd w:val="0"/>
        <w:jc w:val="both"/>
        <w:rPr>
          <w:bCs/>
        </w:rPr>
      </w:pPr>
    </w:p>
    <w:p w14:paraId="485F8BB7" w14:textId="77777777" w:rsidR="0024263C" w:rsidRPr="00112F8A" w:rsidRDefault="0024263C" w:rsidP="00CF420C">
      <w:pPr>
        <w:autoSpaceDE w:val="0"/>
        <w:autoSpaceDN w:val="0"/>
        <w:adjustRightInd w:val="0"/>
        <w:jc w:val="both"/>
        <w:rPr>
          <w:bCs/>
        </w:rPr>
      </w:pPr>
    </w:p>
    <w:p w14:paraId="147FBF8E" w14:textId="77777777" w:rsidR="009525D7" w:rsidRPr="00DB4AFA" w:rsidRDefault="0024263C" w:rsidP="009525D7">
      <w:pPr>
        <w:ind w:firstLine="708"/>
        <w:jc w:val="both"/>
      </w:pPr>
      <w:r>
        <w:t>[</w:t>
      </w:r>
      <w:r w:rsidRPr="0024263C">
        <w:rPr>
          <w:b/>
          <w:bCs/>
        </w:rPr>
        <w:t>Art. 221</w:t>
      </w:r>
      <w:r>
        <w:t>] - [</w:t>
      </w:r>
      <w:r w:rsidR="009525D7" w:rsidRPr="00DB4AFA">
        <w:t>Scheidet ein kooptierter Senator vor Ablauf seines Mandats aus dem Senat aus, so sorgen die zu diesem Zweck in einer in Artikel 220 § 2 erwähnten Erklärung bestimmten Senatoren gemäß den in den Artikeln 215 bis 220 vorgesehenen Modalitäten für seine Ersetzung; diese Erklärung wird von den Mitgliedern der Abgeordnetenkammer abgegeben, die auf Listen der politischen Formation gewählt wurden, der der frei gewordene Sitz eines kooptierten Senators ursprünglich zugeteilt worden war.</w:t>
      </w:r>
    </w:p>
    <w:p w14:paraId="03E4566C" w14:textId="77777777" w:rsidR="009525D7" w:rsidRDefault="009525D7" w:rsidP="009525D7">
      <w:pPr>
        <w:ind w:firstLine="708"/>
        <w:jc w:val="both"/>
      </w:pPr>
    </w:p>
    <w:p w14:paraId="69D42AAC" w14:textId="77777777" w:rsidR="0024263C" w:rsidRDefault="009525D7" w:rsidP="009525D7">
      <w:pPr>
        <w:autoSpaceDE w:val="0"/>
        <w:autoSpaceDN w:val="0"/>
        <w:adjustRightInd w:val="0"/>
        <w:ind w:firstLine="708"/>
        <w:jc w:val="both"/>
      </w:pPr>
      <w:r w:rsidRPr="00DB4AFA">
        <w:t>Kommt der frei gewordene Sitz einer politischen Formation zu, die nicht durch Senatoren der föderierten Teilgebiete vertreten ist, finden für die Ersetzung des kooptierten Senators die in Artikel 220 § 6 vorgesehenen Regeln Anwendung.</w:t>
      </w:r>
      <w:r>
        <w:t>]</w:t>
      </w:r>
    </w:p>
    <w:p w14:paraId="0B760698" w14:textId="77777777" w:rsidR="0024263C" w:rsidRDefault="0024263C" w:rsidP="00CF420C">
      <w:pPr>
        <w:autoSpaceDE w:val="0"/>
        <w:autoSpaceDN w:val="0"/>
        <w:adjustRightInd w:val="0"/>
        <w:jc w:val="both"/>
      </w:pPr>
    </w:p>
    <w:p w14:paraId="49E79D3B" w14:textId="77777777" w:rsidR="0024263C" w:rsidRDefault="0024263C" w:rsidP="00CF420C">
      <w:pPr>
        <w:autoSpaceDE w:val="0"/>
        <w:autoSpaceDN w:val="0"/>
        <w:adjustRightInd w:val="0"/>
        <w:jc w:val="both"/>
      </w:pPr>
      <w:r w:rsidRPr="0024263C">
        <w:rPr>
          <w:i/>
          <w:iCs/>
        </w:rPr>
        <w:t>[Früherer Artikel 214 umnummeriert zu Art. 221 durch Art. 72 des G. vom 5. Juli 1976 (B.S. vom 29. Juli 1976) und ersetzt durch Art. </w:t>
      </w:r>
      <w:r w:rsidR="009525D7">
        <w:rPr>
          <w:i/>
          <w:iCs/>
        </w:rPr>
        <w:t>5</w:t>
      </w:r>
      <w:r w:rsidRPr="0024263C">
        <w:rPr>
          <w:i/>
          <w:iCs/>
        </w:rPr>
        <w:t>0</w:t>
      </w:r>
      <w:r w:rsidR="009525D7">
        <w:rPr>
          <w:i/>
          <w:iCs/>
        </w:rPr>
        <w:t xml:space="preserve"> des G. vom 6. Januar 2014 (I) (B.S. vom 31. Januar 2014)</w:t>
      </w:r>
      <w:r w:rsidRPr="0024263C">
        <w:rPr>
          <w:i/>
          <w:iCs/>
        </w:rPr>
        <w:t>]</w:t>
      </w:r>
    </w:p>
    <w:p w14:paraId="5587BA1F" w14:textId="77777777" w:rsidR="0024263C" w:rsidRDefault="0024263C" w:rsidP="00CF420C">
      <w:pPr>
        <w:autoSpaceDE w:val="0"/>
        <w:autoSpaceDN w:val="0"/>
        <w:adjustRightInd w:val="0"/>
        <w:jc w:val="both"/>
      </w:pPr>
    </w:p>
    <w:p w14:paraId="52FC215C" w14:textId="77777777" w:rsidR="0024263C" w:rsidRPr="00112F8A" w:rsidRDefault="0024263C" w:rsidP="00CF420C">
      <w:pPr>
        <w:autoSpaceDE w:val="0"/>
        <w:autoSpaceDN w:val="0"/>
        <w:adjustRightInd w:val="0"/>
        <w:jc w:val="both"/>
        <w:rPr>
          <w:bCs/>
        </w:rPr>
      </w:pPr>
    </w:p>
    <w:p w14:paraId="2D98A80E" w14:textId="77777777" w:rsidR="0024263C" w:rsidRDefault="0024263C" w:rsidP="00CF420C">
      <w:pPr>
        <w:autoSpaceDE w:val="0"/>
        <w:autoSpaceDN w:val="0"/>
        <w:adjustRightInd w:val="0"/>
        <w:jc w:val="both"/>
      </w:pPr>
      <w:r w:rsidRPr="0024263C">
        <w:rPr>
          <w:b/>
          <w:bCs/>
        </w:rPr>
        <w:tab/>
      </w:r>
      <w:r>
        <w:t>[</w:t>
      </w:r>
      <w:r w:rsidRPr="0024263C">
        <w:rPr>
          <w:b/>
          <w:bCs/>
        </w:rPr>
        <w:t>Art. 222</w:t>
      </w:r>
      <w:r>
        <w:t>] - [...]</w:t>
      </w:r>
    </w:p>
    <w:p w14:paraId="5473EE90" w14:textId="77777777" w:rsidR="0024263C" w:rsidRDefault="0024263C" w:rsidP="00CF420C">
      <w:pPr>
        <w:autoSpaceDE w:val="0"/>
        <w:autoSpaceDN w:val="0"/>
        <w:adjustRightInd w:val="0"/>
        <w:jc w:val="both"/>
      </w:pPr>
    </w:p>
    <w:p w14:paraId="7E93DD1B" w14:textId="77777777" w:rsidR="0024263C" w:rsidRDefault="0024263C" w:rsidP="00CF420C">
      <w:pPr>
        <w:autoSpaceDE w:val="0"/>
        <w:autoSpaceDN w:val="0"/>
        <w:adjustRightInd w:val="0"/>
        <w:jc w:val="both"/>
        <w:rPr>
          <w:iCs/>
        </w:rPr>
      </w:pPr>
      <w:r w:rsidRPr="0024263C">
        <w:rPr>
          <w:i/>
          <w:iCs/>
        </w:rPr>
        <w:t>[Früherer Artikel 215 umnummeriert zu Art. 222 durch Art. 72 des G. vom 5. Juli 1976 (B.S. vom 29. Juli 1976) und aufgehoben durch Art. 97 Nr. 2 des G. vom 16. Juli 1993 (B.S. vom 20. Juli 1993)]</w:t>
      </w:r>
    </w:p>
    <w:p w14:paraId="09964A00" w14:textId="77777777" w:rsidR="00112F8A" w:rsidRDefault="00112F8A" w:rsidP="00CF420C">
      <w:pPr>
        <w:autoSpaceDE w:val="0"/>
        <w:autoSpaceDN w:val="0"/>
        <w:adjustRightInd w:val="0"/>
        <w:jc w:val="both"/>
        <w:rPr>
          <w:iCs/>
        </w:rPr>
      </w:pPr>
    </w:p>
    <w:p w14:paraId="65A198C5" w14:textId="77777777" w:rsidR="00112F8A" w:rsidRPr="00112F8A" w:rsidRDefault="00112F8A" w:rsidP="00CF420C">
      <w:pPr>
        <w:autoSpaceDE w:val="0"/>
        <w:autoSpaceDN w:val="0"/>
        <w:adjustRightInd w:val="0"/>
        <w:jc w:val="both"/>
      </w:pPr>
    </w:p>
    <w:p w14:paraId="036EB54E" w14:textId="77777777" w:rsidR="0024263C" w:rsidRDefault="0024263C" w:rsidP="00CF420C">
      <w:pPr>
        <w:autoSpaceDE w:val="0"/>
        <w:autoSpaceDN w:val="0"/>
        <w:adjustRightInd w:val="0"/>
        <w:jc w:val="center"/>
      </w:pPr>
      <w:r w:rsidRPr="0024263C">
        <w:br w:type="page"/>
      </w:r>
      <w:r w:rsidRPr="0024263C">
        <w:rPr>
          <w:b/>
          <w:bCs/>
        </w:rPr>
        <w:lastRenderedPageBreak/>
        <w:t>TITEL VIII</w:t>
      </w:r>
      <w:r>
        <w:t xml:space="preserve"> - </w:t>
      </w:r>
      <w:r w:rsidRPr="0024263C">
        <w:rPr>
          <w:b/>
          <w:bCs/>
        </w:rPr>
        <w:t>Wählbarkeit</w:t>
      </w:r>
      <w:r>
        <w:t xml:space="preserve"> [...]</w:t>
      </w:r>
    </w:p>
    <w:p w14:paraId="492E2ED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BC83FE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[Überschrift von Titel VIII abgeändert und Unterteilung in Kapitel aufgehoben durch Art. 1 § 1 Nr. 44 des G. vom 26. Juni 1970 (B.S. vom 17. Juli 1970)]</w:t>
      </w:r>
    </w:p>
    <w:p w14:paraId="1C48718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2386ED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00C7F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 xml:space="preserve">Art. 223 </w:t>
      </w:r>
      <w:r>
        <w:t>-</w:t>
      </w:r>
      <w:r w:rsidRPr="0024263C">
        <w:rPr>
          <w:b/>
          <w:bCs/>
        </w:rPr>
        <w:t xml:space="preserve"> 225 - </w:t>
      </w:r>
      <w:r>
        <w:t>[...]</w:t>
      </w:r>
    </w:p>
    <w:p w14:paraId="3B03CF0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C2A3542"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r w:rsidRPr="0024263C">
        <w:rPr>
          <w:i/>
          <w:iCs/>
        </w:rPr>
        <w:t>[Art. 223 bis 225 aufgehoben durch Art. 54 Nr. 8 des G. vom 30. Juli 1991 (B.S. vom 3. September 1991)]</w:t>
      </w:r>
    </w:p>
    <w:p w14:paraId="1A49E62B" w14:textId="77777777" w:rsidR="0024263C" w:rsidRPr="00112F8A"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200FB426" w14:textId="77777777" w:rsidR="0024263C" w:rsidRPr="00112F8A"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157ED5F2"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226</w:t>
      </w:r>
      <w:r>
        <w:t xml:space="preserve"> - [...]</w:t>
      </w:r>
    </w:p>
    <w:p w14:paraId="3DE26AF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22EA5E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226 aufgehoben durch Art. 97 Nr. 2 des G. vom 16. Juli 1993 (B.S. vom 20. Juli 1993)]</w:t>
      </w:r>
    </w:p>
    <w:p w14:paraId="42A05C4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D00C7D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1FF57D9" w14:textId="76BC317E"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227</w:t>
      </w:r>
      <w:r>
        <w:t xml:space="preserve"> - [</w:t>
      </w:r>
      <w:r w:rsidR="00256BEE">
        <w:t>[</w:t>
      </w:r>
      <w:r w:rsidR="00256BEE" w:rsidRPr="007F6F88">
        <w:t>Die in Artikel 64 Absatz 1 Nr. 1 und 4 der Verfassung erwähnten Wähl</w:t>
      </w:r>
      <w:r w:rsidR="00256BEE">
        <w:softHyphen/>
      </w:r>
      <w:r w:rsidR="00256BEE" w:rsidRPr="007F6F88">
        <w:t>bar</w:t>
      </w:r>
      <w:r w:rsidR="00256BEE">
        <w:softHyphen/>
      </w:r>
      <w:r w:rsidR="00256BEE" w:rsidRPr="007F6F88">
        <w:t>keits</w:t>
      </w:r>
      <w:r w:rsidR="00256BEE">
        <w:softHyphen/>
      </w:r>
      <w:r w:rsidR="00256BEE" w:rsidRPr="007F6F88">
        <w:softHyphen/>
        <w:t>bedingungen müssen spätestens bei Einreichung der Wahlvorschläge erfüllt sein und die in Artikel 64 Absatz 1 Nr. 2 und 3 der Verfassung erwähnten Wählbarkeitsbedingungen müssen spätestens am Wahltag erfüllt sein.</w:t>
      </w:r>
      <w:r w:rsidR="00256BEE">
        <w:t>]</w:t>
      </w:r>
    </w:p>
    <w:p w14:paraId="7BDA0A6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6CD105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Der Nachweis des Wählbarkeitswohnsitzes ergibt sich aus der Eintragung in den Bevölkerungsregistern einer belgischen Gemeinde.</w:t>
      </w:r>
    </w:p>
    <w:p w14:paraId="33F7CE9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BE391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Für die Gesetzgebenden Kammern ist nicht wählbar:</w:t>
      </w:r>
    </w:p>
    <w:p w14:paraId="50A23D2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B116B7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wem durch Verurteilung das Wählbarkeitsrecht entzogen worden ist,</w:t>
      </w:r>
    </w:p>
    <w:p w14:paraId="6654B40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A8C78C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wer aufgrund von Artikel 6 vom Wahlrecht ausgeschlossen ist,</w:t>
      </w:r>
    </w:p>
    <w:p w14:paraId="5A02D95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57BC8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wer aufgrund von Artikel 7 unter die Aussetzung des Wahlrechts fällt.]</w:t>
      </w:r>
    </w:p>
    <w:p w14:paraId="52E8B1E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3FCE3F9" w14:textId="06A4CF15"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227 ersetzt durch Art. 50 des G. vom 30. Juli 1991 (B.S. vom 3. September 1991)</w:t>
      </w:r>
      <w:r w:rsidR="00256BEE">
        <w:rPr>
          <w:i/>
          <w:iCs/>
        </w:rPr>
        <w:t>; Abs. 1 ersetzt durch Art. 79 des G. vom 28. März 2023 (B.S. vom 14. April 2023)</w:t>
      </w:r>
      <w:r w:rsidRPr="0024263C">
        <w:rPr>
          <w:i/>
          <w:iCs/>
        </w:rPr>
        <w:t>]</w:t>
      </w:r>
    </w:p>
    <w:p w14:paraId="57C29C2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EC5B34" w14:textId="77777777" w:rsidR="0024263C" w:rsidRPr="00112F8A"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rPr>
      </w:pPr>
    </w:p>
    <w:p w14:paraId="0973C31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 xml:space="preserve">Art. 228 </w:t>
      </w:r>
      <w:r>
        <w:t>-</w:t>
      </w:r>
      <w:r w:rsidRPr="0024263C">
        <w:rPr>
          <w:b/>
          <w:bCs/>
        </w:rPr>
        <w:t xml:space="preserve"> 229</w:t>
      </w:r>
      <w:r>
        <w:t xml:space="preserve"> - [...]</w:t>
      </w:r>
    </w:p>
    <w:p w14:paraId="3910241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B45854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[Art. 228 und 229 aufgehoben durch Art. 9 des G. vom 6. August 1931 (B.S. vom 14. August 1931)]</w:t>
      </w:r>
    </w:p>
    <w:p w14:paraId="75170FD1" w14:textId="77777777" w:rsidR="00112F8A" w:rsidRDefault="00112F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10C6BE03" w14:textId="77777777" w:rsidR="00112F8A" w:rsidRPr="00112F8A" w:rsidRDefault="00112F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337440F2" w14:textId="77777777" w:rsidR="0024263C" w:rsidRDefault="0024263C" w:rsidP="00CF420C">
      <w:pPr>
        <w:autoSpaceDE w:val="0"/>
        <w:autoSpaceDN w:val="0"/>
        <w:adjustRightInd w:val="0"/>
        <w:jc w:val="center"/>
      </w:pPr>
      <w:r w:rsidRPr="0024263C">
        <w:br w:type="page"/>
      </w:r>
      <w:r w:rsidRPr="0024263C">
        <w:rPr>
          <w:b/>
          <w:bCs/>
        </w:rPr>
        <w:lastRenderedPageBreak/>
        <w:t xml:space="preserve">TITEL IX </w:t>
      </w:r>
      <w:r>
        <w:t>- [</w:t>
      </w:r>
      <w:r w:rsidRPr="0024263C">
        <w:rPr>
          <w:b/>
          <w:bCs/>
        </w:rPr>
        <w:t>Verschiedene Bestimmungen</w:t>
      </w:r>
      <w:r>
        <w:t>]</w:t>
      </w:r>
    </w:p>
    <w:p w14:paraId="0DEC652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0F219FB"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[Überschrift von Titel IX ersetzt durch Art. 51 des G. vom 30. Juli 1991 (B.S. vom 3. September 2002)]</w:t>
      </w:r>
    </w:p>
    <w:p w14:paraId="22DB999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9FDC7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8D8C9C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230</w:t>
      </w:r>
      <w:r>
        <w:t xml:space="preserve"> - [Wenn der Provinzgouverneur in Anwendung der Artikel 15, 15</w:t>
      </w:r>
      <w:r w:rsidRPr="0024263C">
        <w:rPr>
          <w:i/>
          <w:iCs/>
        </w:rPr>
        <w:t>bis</w:t>
      </w:r>
      <w:r>
        <w:t>, 91, 93, 93</w:t>
      </w:r>
      <w:r w:rsidRPr="0024263C">
        <w:rPr>
          <w:i/>
          <w:iCs/>
        </w:rPr>
        <w:t>bis</w:t>
      </w:r>
      <w:r>
        <w:t>, 102 und 107 des vorliegenden Gesetzbuches einen oder mehrere Beamte bestimmt, um an seiner Stelle die Befugnisse auszuüben, die ihm durch diese Bestimmungen übertragen werden, bringt er den Gemeinden seiner Provinz diese Bestimmungen zur Kenntnis.]</w:t>
      </w:r>
    </w:p>
    <w:p w14:paraId="0FC25C6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604F63"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230 aufgehoben durch Art. 9 des G. vom 6. August 1931 (B.S. vom 14. August 1931) und wieder aufgenommen durch Art. 51 des G. vom 30. Juli 1991 (B.S. vom 3. September 1991)]</w:t>
      </w:r>
    </w:p>
    <w:p w14:paraId="3FD24CA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D270C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3DC6F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231</w:t>
      </w:r>
      <w:r>
        <w:t xml:space="preserve"> - Allein die Abgeordnetenkammer und der Senat befinden über die Gültigkeit der Wahlverrichtungen, was ihre Mitglieder und die Ersatzmitglieder betrifft.</w:t>
      </w:r>
    </w:p>
    <w:p w14:paraId="3A075D9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9EECA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Wird eine Wahl für ungültig erklärt, ist mit allen Formalitäten einschließlich der Wahlvorschläge neu zu beginnen.</w:t>
      </w:r>
    </w:p>
    <w:p w14:paraId="36E9983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A82204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1CD52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232</w:t>
      </w:r>
      <w:r>
        <w:t xml:space="preserve"> - Jede Beschwerde gegen die Wahl muss vor Überprüfung der Mandate erfolgen.</w:t>
      </w:r>
    </w:p>
    <w:p w14:paraId="462AFE9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756EC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6286BB1" w14:textId="77777777" w:rsidR="001E7C81" w:rsidRPr="00A25582" w:rsidRDefault="00A25582"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Cs/>
          <w:sz w:val="20"/>
          <w:szCs w:val="20"/>
        </w:rPr>
        <w:tab/>
      </w:r>
      <w:r w:rsidR="001E7C81" w:rsidRPr="00A25582">
        <w:rPr>
          <w:b/>
          <w:bCs/>
        </w:rPr>
        <w:t>Art.</w:t>
      </w:r>
      <w:r w:rsidRPr="00A25582">
        <w:rPr>
          <w:b/>
          <w:bCs/>
        </w:rPr>
        <w:t> </w:t>
      </w:r>
      <w:r w:rsidR="001E7C81" w:rsidRPr="00A25582">
        <w:rPr>
          <w:b/>
          <w:bCs/>
        </w:rPr>
        <w:t>233</w:t>
      </w:r>
      <w:r w:rsidR="001E7C81" w:rsidRPr="00A25582">
        <w:t xml:space="preserve"> - [§ 1] - Es wird davon ausgegangen, dass ein </w:t>
      </w:r>
      <w:r w:rsidR="004C65FE" w:rsidRPr="00A25582">
        <w:t>[…]</w:t>
      </w:r>
      <w:r w:rsidR="001E7C81" w:rsidRPr="00A25582">
        <w:t xml:space="preserve"> Abgeordneter oder Senator, der bei </w:t>
      </w:r>
      <w:r w:rsidR="004C65FE" w:rsidRPr="00A25582">
        <w:t xml:space="preserve">[einer Wahl für </w:t>
      </w:r>
      <w:r w:rsidR="00ED76AF">
        <w:t>[die Abgeordnetenkammer]</w:t>
      </w:r>
      <w:r w:rsidR="004C65FE" w:rsidRPr="00A25582">
        <w:t>]</w:t>
      </w:r>
      <w:r w:rsidR="001E7C81" w:rsidRPr="00A25582">
        <w:t xml:space="preserve"> kandidiert und gewählt wird, am Tag der Gültigkeitser</w:t>
      </w:r>
      <w:r w:rsidR="001E7C81" w:rsidRPr="00A25582">
        <w:softHyphen/>
        <w:t>klärung seines neuen ordentlichen Mandats oder der in Artikel 235 erwähnten zusätzlichen Überprüfung der Mandate sein früheres Mandat niedergelegt hat.</w:t>
      </w:r>
    </w:p>
    <w:p w14:paraId="57B82836" w14:textId="77777777" w:rsidR="001E7C81" w:rsidRPr="00A25582" w:rsidRDefault="001E7C81"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EEB8153" w14:textId="77777777" w:rsidR="001E7C81" w:rsidRPr="00A25582" w:rsidRDefault="00A25582"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1E7C81" w:rsidRPr="00A25582">
        <w:t>[Der zum [...] kooptierten Senator gewählte Abgeordnete verliert seine Eigenschaft als Abgeordneter von dem Augenblick an, wo er den Eid als Senator geleistet hat. [Der kooptierte Senator], der als Ersatzmitglied das Mandat eines Abgeordneten beendet, verliert seine Eigenschaft als Senator von dem Augenblick an, wo er den Eid vor der Abgeordnetenkammer leistet.]</w:t>
      </w:r>
    </w:p>
    <w:p w14:paraId="3BCD2199" w14:textId="77777777" w:rsidR="001E7C81" w:rsidRPr="00A25582" w:rsidRDefault="001E7C81"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78EB942" w14:textId="77777777" w:rsidR="004C65FE" w:rsidRDefault="00A25582"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1E7C81" w:rsidRPr="00A25582">
        <w:t xml:space="preserve">[§ 2 - </w:t>
      </w:r>
      <w:r w:rsidR="004C65FE" w:rsidRPr="00A25582">
        <w:t>[</w:t>
      </w:r>
      <w:r w:rsidR="00ED76AF">
        <w:t>[…]</w:t>
      </w:r>
    </w:p>
    <w:p w14:paraId="4965E82D" w14:textId="77777777" w:rsidR="00ED76AF" w:rsidRPr="00A25582" w:rsidRDefault="00ED76AF"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588DFF6" w14:textId="77777777" w:rsidR="004C65FE" w:rsidRPr="00A25582" w:rsidRDefault="00A25582"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ED76AF">
        <w:t>[</w:t>
      </w:r>
      <w:r w:rsidR="00ED76AF" w:rsidRPr="00FC5929">
        <w:t>Der Abgeordnete oder der kooptierte Senator</w:t>
      </w:r>
      <w:r w:rsidR="00ED76AF">
        <w:t>]</w:t>
      </w:r>
      <w:r w:rsidR="004C65FE" w:rsidRPr="00A25582">
        <w:t xml:space="preserve">, der bei der Wahl für das Flämische Parlament, das Wallonische Parlament, das Parlament der Region Brüssel-Hauptstadt, das Parlament der Deutschsprachigen Gemeinschaft oder das Europäische Parlament kandidiert und zum ordentlichen Mitglied gewählt wird, verliert von Rechts wegen seine Eigenschaft </w:t>
      </w:r>
      <w:r w:rsidR="00ED76AF">
        <w:t>[</w:t>
      </w:r>
      <w:r w:rsidR="00ED76AF" w:rsidRPr="00FC5929">
        <w:t>als Abgeordneter oder kooptierter Senator</w:t>
      </w:r>
      <w:r w:rsidR="00ED76AF">
        <w:t>]</w:t>
      </w:r>
      <w:r w:rsidR="00ED76AF" w:rsidRPr="00A25582">
        <w:t xml:space="preserve"> </w:t>
      </w:r>
      <w:r w:rsidR="004C65FE" w:rsidRPr="00A25582">
        <w:t>am Tag der Gültigkeitserklärung seines neuen ordentlichen Mandats.</w:t>
      </w:r>
    </w:p>
    <w:p w14:paraId="4F04C37F" w14:textId="77777777" w:rsidR="004C65FE" w:rsidRPr="00A25582" w:rsidRDefault="004C65FE"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4CCC4E5" w14:textId="77777777" w:rsidR="004C65FE" w:rsidRPr="00A25582" w:rsidRDefault="00A25582"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004C65FE" w:rsidRPr="00A25582">
        <w:t>Er verliert diese Eigenschaft ebenfalls von Rechts wegen von dem Augenblick an, wo er zwischen dem Tag der Verkündung der Gewählten und dem Tag der Gültigkeitserklärung seines neuen ordentlichen Mandats auf sein neues ordentliches Mandat verzichtet.</w:t>
      </w:r>
    </w:p>
    <w:p w14:paraId="3EAA2BEE" w14:textId="77777777" w:rsidR="004C65FE" w:rsidRPr="00A25582" w:rsidRDefault="004C65FE"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1641FC8" w14:textId="77777777" w:rsidR="001E7C81" w:rsidRPr="00A25582" w:rsidRDefault="00A25582" w:rsidP="004C65F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ED76AF">
        <w:t>[</w:t>
      </w:r>
      <w:r w:rsidR="004C65FE" w:rsidRPr="00A25582">
        <w:t>Die Absätze </w:t>
      </w:r>
      <w:r w:rsidR="00ED76AF">
        <w:t>1 und 2]</w:t>
      </w:r>
      <w:r w:rsidR="004C65FE" w:rsidRPr="00A25582">
        <w:t xml:space="preserve"> sind ebenfalls </w:t>
      </w:r>
      <w:r w:rsidR="00ED76AF">
        <w:t>[</w:t>
      </w:r>
      <w:r w:rsidR="004C65FE" w:rsidRPr="00A25582">
        <w:t xml:space="preserve">auf Abgeordnete </w:t>
      </w:r>
      <w:r w:rsidR="00ED76AF" w:rsidRPr="00FC5929">
        <w:t>oder kooptierte Senatoren</w:t>
      </w:r>
      <w:r w:rsidR="00ED76AF">
        <w:t>]</w:t>
      </w:r>
      <w:r w:rsidR="00ED76AF" w:rsidRPr="00A25582">
        <w:t xml:space="preserve"> </w:t>
      </w:r>
      <w:r w:rsidR="004C65FE" w:rsidRPr="00A25582">
        <w:t>anwendbar, die infolge ihrer Ernennung zum Minister oder Staatssekretär der Föderalregierung oder ihrer Wahl zum Minister oder Staatssekretär einer Gemeinschafts- oder Regionalregierung aufgehört haben zu tagen.]</w:t>
      </w:r>
      <w:r w:rsidR="001E7C81" w:rsidRPr="00A25582">
        <w:t>]</w:t>
      </w:r>
    </w:p>
    <w:p w14:paraId="1923F8BA" w14:textId="77777777" w:rsidR="001E7C81" w:rsidRPr="00A25582" w:rsidRDefault="001E7C81"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09AC79" w14:textId="77777777" w:rsidR="00173FE4" w:rsidRPr="00A25582" w:rsidRDefault="001E7C81" w:rsidP="001E7C8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A25582">
        <w:rPr>
          <w:i/>
          <w:iCs/>
        </w:rPr>
        <w:t xml:space="preserve">[Art. 233 § 1 nummeriert durch Art. 91 Nr. 3 des G. vom 16. Juli 1993 (B.S. vom 20. Juli 1993); </w:t>
      </w:r>
      <w:r w:rsidR="004C65FE" w:rsidRPr="00A25582">
        <w:rPr>
          <w:i/>
          <w:iCs/>
        </w:rPr>
        <w:t>§ 1 Abs. 1 abgeändert durch Art. 4 Nr. 1 des G. vom 19. Juli 2012 (I) (B.S. vom 22. August 2012)</w:t>
      </w:r>
      <w:r w:rsidR="00ED76AF">
        <w:rPr>
          <w:i/>
          <w:iCs/>
        </w:rPr>
        <w:t xml:space="preserve"> und Art. 84 Nr. 1 des G. vom 6. Januar 2014 (III) (B.S. vom 31. Januar 2014)</w:t>
      </w:r>
      <w:r w:rsidR="004C65FE" w:rsidRPr="00A25582">
        <w:rPr>
          <w:i/>
          <w:iCs/>
        </w:rPr>
        <w:t xml:space="preserve">; </w:t>
      </w:r>
      <w:r w:rsidRPr="00A25582">
        <w:rPr>
          <w:i/>
          <w:iCs/>
        </w:rPr>
        <w:t>§ 1 Abs. 2 ersetzt durch Art. 52 des G. vom 30. Juli 1991 (B.S. vom 3. September 1991) und abgeändert durch Art. 91 Nr. 1 und 2 des G.</w:t>
      </w:r>
      <w:r w:rsidR="00101C60" w:rsidRPr="00A25582">
        <w:rPr>
          <w:i/>
          <w:iCs/>
        </w:rPr>
        <w:t> </w:t>
      </w:r>
      <w:r w:rsidRPr="00A25582">
        <w:rPr>
          <w:i/>
          <w:iCs/>
        </w:rPr>
        <w:t>vom 16. Juli 1993 (B.S. vom 20. Juli 1993); § 2 eingefügt durch Art. 91 Nr. 4 des G. vom 16. Juli 1993 (B.S. vom 20. Juli 1993</w:t>
      </w:r>
      <w:r w:rsidR="004C65FE" w:rsidRPr="00A25582">
        <w:rPr>
          <w:i/>
          <w:iCs/>
        </w:rPr>
        <w:t>) und ersetzt durch Art. 4 Nr. 2 des G. vom 19. Juli 2012 (I) (B.S. vom 22. August 2012)</w:t>
      </w:r>
      <w:r w:rsidR="00ED76AF">
        <w:rPr>
          <w:i/>
          <w:iCs/>
        </w:rPr>
        <w:t>; § 2 früherer Absatz 1 aufgehoben durch Art. 84 Nr. 2 des G. vom 6. Januar 2014 (III) (B.S. vom 31. Januar 2014); § 2 neuer Absatz 1 abgeändert durch Art. 84 Nr. 3 des G. vom 6. Januar 2014 (III) (B.S. vom 31. Januar 2014); § 2 Abs. 3 abgeändert durch Art. 84 Nr. 4 des G. vom 6. Januar 2014 (III) (B.S. vom 31. Januar 2014)</w:t>
      </w:r>
      <w:r w:rsidRPr="00A25582">
        <w:rPr>
          <w:i/>
          <w:iCs/>
        </w:rPr>
        <w:t>]</w:t>
      </w:r>
    </w:p>
    <w:p w14:paraId="522A5A93" w14:textId="77777777" w:rsidR="00173FE4" w:rsidRDefault="00173FE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DE19138" w14:textId="77777777" w:rsidR="00173FE4" w:rsidRDefault="00173FE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509B16" w14:textId="227DDC53" w:rsidR="007111CB" w:rsidRPr="00B61060" w:rsidRDefault="0024263C" w:rsidP="007111CB">
      <w:pPr>
        <w:ind w:firstLine="708"/>
        <w:jc w:val="both"/>
      </w:pPr>
      <w:r w:rsidRPr="0024263C">
        <w:rPr>
          <w:b/>
          <w:bCs/>
        </w:rPr>
        <w:t>Art. 234</w:t>
      </w:r>
      <w:r>
        <w:t xml:space="preserve"> - </w:t>
      </w:r>
      <w:r w:rsidR="007111CB">
        <w:t>[</w:t>
      </w:r>
      <w:r w:rsidR="007111CB" w:rsidRPr="00B61060">
        <w:t>§ 1 ­ Ein Mitglied der Abgeordnetenkammer oder des Senats, das zurücktritt, notifiziert dies der Kammer, in der es tagt, durch ein an den Präsidenten gerichtetes Schreiben.</w:t>
      </w:r>
    </w:p>
    <w:p w14:paraId="0F5A8013" w14:textId="77777777" w:rsidR="007111CB" w:rsidRPr="00B61060" w:rsidRDefault="007111CB" w:rsidP="007111CB">
      <w:pPr>
        <w:jc w:val="both"/>
      </w:pPr>
    </w:p>
    <w:p w14:paraId="1DF00DA7" w14:textId="77777777" w:rsidR="007111CB" w:rsidRPr="00B61060" w:rsidRDefault="007111CB" w:rsidP="007111CB">
      <w:pPr>
        <w:ind w:firstLine="708"/>
        <w:jc w:val="both"/>
      </w:pPr>
      <w:r w:rsidRPr="00B61060">
        <w:t>§ 2 - Der Rücktritt wird an dem Tag wirksam, an dem die betreffende Kammer das Rücktrittsschreiben empfängt, oder an einem späteren Datum, wenn der Abgeordnete oder Senator dies in seinem Rücktrittsschreiben angibt.</w:t>
      </w:r>
    </w:p>
    <w:p w14:paraId="1D4894B7" w14:textId="77777777" w:rsidR="007111CB" w:rsidRPr="00B61060" w:rsidRDefault="007111CB" w:rsidP="007111CB">
      <w:pPr>
        <w:jc w:val="both"/>
      </w:pPr>
    </w:p>
    <w:p w14:paraId="118CE6B1" w14:textId="517A3218" w:rsidR="0024263C" w:rsidRDefault="007111CB" w:rsidP="007111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B61060">
        <w:t>Wird der Rücktritt an einem späteren Datum wirksam, kann sie bis zum Tag vor diesem Datum durch ein an den Präsidenten gerichtetes Schreiben zurückgezogen werden.</w:t>
      </w:r>
      <w:r>
        <w:t>]</w:t>
      </w:r>
    </w:p>
    <w:p w14:paraId="657AC38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1AB1656" w14:textId="01D304DA"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234 </w:t>
      </w:r>
      <w:r w:rsidR="007111CB">
        <w:rPr>
          <w:i/>
          <w:iCs/>
        </w:rPr>
        <w:t>ersetzt durch Art. 2 des G. vom 7. April 2023 (B.S. vom 19. April 2023)</w:t>
      </w:r>
      <w:r w:rsidRPr="0024263C">
        <w:rPr>
          <w:i/>
          <w:iCs/>
        </w:rPr>
        <w:t>]</w:t>
      </w:r>
    </w:p>
    <w:p w14:paraId="0B84BF5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EADBEE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82852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235</w:t>
      </w:r>
      <w:r>
        <w:t xml:space="preserve"> - Wenn ein Mandat infolge einer Option, eines Todesfalls, eines Rücktritts oder sonst wie frei wird, beendet der neue Senator oder Abgeordnete das Mandat seines Vorgängers.</w:t>
      </w:r>
    </w:p>
    <w:p w14:paraId="2C3A26B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DEC319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Wenn Kandidaten, die derselben Liste angehören wie das zu ersetzende Mitglied, bei der Wahl dieses Mitglieds zu Ersatzmitgliedern erklärt worden sind, so übernimmt das zuerst in Betracht kommende Ersatzmitglied das Amt. </w:t>
      </w:r>
      <w:r w:rsidR="00ED76AF">
        <w:t>[</w:t>
      </w:r>
      <w:r w:rsidR="00ED76AF" w:rsidRPr="00FC5929">
        <w:t>Die Abgeordnetenkammer nimmt jedoch vor seiner Einsetzung als Abgeordneter</w:t>
      </w:r>
      <w:r w:rsidR="00ED76AF">
        <w:t xml:space="preserve">] </w:t>
      </w:r>
      <w:r>
        <w:t>eine zusätzliche Überprüfung seines Mandats vor, und zwar ausschließlich um festzustellen, ob die Wählbarkeitsbedingungen weiterhin erfüllt werden.</w:t>
      </w:r>
    </w:p>
    <w:p w14:paraId="79384CE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FEAC681" w14:textId="77777777" w:rsidR="00ED76AF" w:rsidRDefault="00ED76A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235 Abs. 2 abgeändert durch Art. 85</w:t>
      </w:r>
      <w:r>
        <w:rPr>
          <w:i/>
          <w:iCs/>
        </w:rPr>
        <w:t xml:space="preserve"> des G. vom 6. Januar 2014 (III) (B.S. vom 31. Januar 2014)]</w:t>
      </w:r>
    </w:p>
    <w:p w14:paraId="6CCE307B" w14:textId="77777777" w:rsidR="00ED76AF" w:rsidRPr="00ED76AF" w:rsidRDefault="00ED76A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3D26D4F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5C60D4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236</w:t>
      </w:r>
      <w:r>
        <w:t xml:space="preserve"> - Die neugewählten Abgeordneten und Senatoren treten ihr Amt an, sobald ihre Mandate überprüft worden sind und sie den Eid geleistet haben.</w:t>
      </w:r>
    </w:p>
    <w:p w14:paraId="69F86A6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A16FD2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lastRenderedPageBreak/>
        <w:tab/>
      </w:r>
      <w:r w:rsidR="00ED76AF">
        <w:t>[</w:t>
      </w:r>
      <w:r w:rsidR="00ED76AF" w:rsidRPr="00FC5929">
        <w:t>Die infolge einer Erneuerung von den Vorsitzenden der Wahlkollegien, von den Präsidenten der Parlamente der föderierten Teilgebiete oder vom Senatspräsidenten für gewählt erklärten Abgeordneten und Senatoren nehmen jedoch die Überprüfung der Mandate ihrer Kollegen vor und beteiligen sich an der diesbezüglichen Abstimmung, selbst bevor sie den Eid geleistet haben.</w:t>
      </w:r>
      <w:r w:rsidR="00ED76AF">
        <w:t>]</w:t>
      </w:r>
    </w:p>
    <w:p w14:paraId="5EFADE8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93758E0"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[Im Hinblick auf die Überprüfung der Mandate durch die jeweilige Versammlung kann der Greffier der Abgeordnetenkammer beziehungsweise der Greffier des Senats sich von den Verwaltungs</w:t>
      </w:r>
      <w:r>
        <w:softHyphen/>
        <w:t>behörden kostenlos die Unterlagen übermitteln lassen, die er für nützlich hält.]</w:t>
      </w:r>
    </w:p>
    <w:p w14:paraId="3B596AE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068195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24263C">
        <w:rPr>
          <w:i/>
          <w:iCs/>
        </w:rPr>
        <w:t xml:space="preserve">[Art. 236 Abs. 2 </w:t>
      </w:r>
      <w:r w:rsidR="00ED76AF">
        <w:rPr>
          <w:i/>
          <w:iCs/>
        </w:rPr>
        <w:t>ersetzt durch Art. 86 des G. vom 6. Januar 2014 (III) (B.S. vom 31. Januar 2014)</w:t>
      </w:r>
      <w:r w:rsidRPr="0024263C">
        <w:rPr>
          <w:i/>
          <w:iCs/>
        </w:rPr>
        <w:t>; Abs. 3 eingefügt durch Art. 14 des G. vom 5. April 1995 (B.S. vom 15. April 1995)]</w:t>
      </w:r>
    </w:p>
    <w:p w14:paraId="64A0A8CB" w14:textId="77777777" w:rsidR="00A07C03" w:rsidRDefault="00A07C0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p>
    <w:p w14:paraId="02786890" w14:textId="77777777" w:rsidR="00A07C03" w:rsidRPr="00A07C03" w:rsidRDefault="00A07C0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050169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r w:rsidRPr="0024263C">
        <w:rPr>
          <w:b/>
          <w:bCs/>
        </w:rPr>
        <w:t>Art. 237</w:t>
      </w:r>
      <w:r>
        <w:t xml:space="preserve"> - Die Mitglieder der Abgeordnetenkammer werden auf </w:t>
      </w:r>
      <w:r w:rsidR="00ED76AF">
        <w:t>[fünf]</w:t>
      </w:r>
      <w:r>
        <w:t xml:space="preserve"> Jahre gewählt.</w:t>
      </w:r>
    </w:p>
    <w:p w14:paraId="7B801E4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D16CF8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xml:space="preserve">Die Kammer wird alle </w:t>
      </w:r>
      <w:r w:rsidR="00ED76AF">
        <w:t xml:space="preserve">[fünf] </w:t>
      </w:r>
      <w:r>
        <w:t>Jahre erneuert.</w:t>
      </w:r>
    </w:p>
    <w:p w14:paraId="6F24555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FEBE391" w14:textId="77777777" w:rsidR="00ED76AF" w:rsidRDefault="00ED76A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rPr>
        <w:t>[Art. 237 Abs. 1 und 2 abgeändert durch Art. 87</w:t>
      </w:r>
      <w:r>
        <w:rPr>
          <w:i/>
          <w:iCs/>
        </w:rPr>
        <w:t xml:space="preserve"> des G. vom 6. Januar 2014 (III) (B.S. vom 31. Januar 2014)]</w:t>
      </w:r>
    </w:p>
    <w:p w14:paraId="77862B95" w14:textId="77777777" w:rsidR="00ED76AF" w:rsidRPr="00ED76AF" w:rsidRDefault="00ED76AF"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rPr>
      </w:pPr>
    </w:p>
    <w:p w14:paraId="7142E145"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DC914D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238</w:t>
      </w:r>
      <w:r>
        <w:t xml:space="preserve"> - [</w:t>
      </w:r>
      <w:r w:rsidR="00ED76AF" w:rsidRPr="00FC5929">
        <w:t>Die in Artikel 67 § 1 Nr. 6 und 7 der Verfassung erwähnten Senatoren werden auf fünf Jahre bestimmt.</w:t>
      </w:r>
      <w:r>
        <w:t>]</w:t>
      </w:r>
    </w:p>
    <w:p w14:paraId="16326BC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75D970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[Art. 238 ersetzt durch Art. </w:t>
      </w:r>
      <w:r w:rsidR="00ED76AF">
        <w:rPr>
          <w:i/>
          <w:iCs/>
        </w:rPr>
        <w:t>88 des G. vom 6. Januar 2014 (III) (B.S. vom 31. Januar 2014)</w:t>
      </w:r>
      <w:r w:rsidRPr="0024263C">
        <w:rPr>
          <w:i/>
          <w:iCs/>
        </w:rPr>
        <w:t>]</w:t>
      </w:r>
    </w:p>
    <w:p w14:paraId="4C787476"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418A92F"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11F5382" w14:textId="77777777" w:rsidR="00ED76AF" w:rsidRPr="00FC5929" w:rsidRDefault="0024263C" w:rsidP="00ED76AF">
      <w:pPr>
        <w:ind w:firstLine="708"/>
        <w:jc w:val="both"/>
      </w:pPr>
      <w:r w:rsidRPr="0024263C">
        <w:rPr>
          <w:b/>
          <w:bCs/>
        </w:rPr>
        <w:t>Art. 239</w:t>
      </w:r>
      <w:r>
        <w:t xml:space="preserve"> - </w:t>
      </w:r>
      <w:r w:rsidR="00ED76AF">
        <w:t>[</w:t>
      </w:r>
      <w:r w:rsidR="00ED76AF" w:rsidRPr="00FC5929">
        <w:t>Das Mandat der Mitglieder der Abgeordnetenkammer endet normalerweise an dem Tag, der durch Artikel 105 für die ordentliche Versammlung der Wahlkollegien festgelegt ist, die die ausscheidenden Abgeordneten zu ersetzen haben.</w:t>
      </w:r>
    </w:p>
    <w:p w14:paraId="29D35721" w14:textId="77777777" w:rsidR="00ED76AF" w:rsidRPr="00FC5929" w:rsidRDefault="00ED76AF" w:rsidP="00ED76AF">
      <w:pPr>
        <w:jc w:val="both"/>
      </w:pPr>
    </w:p>
    <w:p w14:paraId="2BC2499C" w14:textId="77777777" w:rsidR="00ED76AF" w:rsidRPr="00FC5929" w:rsidRDefault="00ED76AF" w:rsidP="00ED76AF">
      <w:pPr>
        <w:ind w:firstLine="708"/>
        <w:jc w:val="both"/>
      </w:pPr>
      <w:r w:rsidRPr="00FC5929">
        <w:t>Das Mandat der Senatoren der föderierten Teilgebiete endet normalerweise am Tag der Eröffnung der ersten Sitzungsperiode des Parlaments, das sie bestimmt hat, nach dessen vollständiger Erneuerung.</w:t>
      </w:r>
    </w:p>
    <w:p w14:paraId="578EA2A0" w14:textId="77777777" w:rsidR="00ED76AF" w:rsidRPr="00FC5929" w:rsidRDefault="00ED76AF" w:rsidP="00ED76AF">
      <w:pPr>
        <w:jc w:val="both"/>
      </w:pPr>
    </w:p>
    <w:p w14:paraId="1601B81F" w14:textId="77777777" w:rsidR="00ED76AF" w:rsidRPr="00FC5929" w:rsidRDefault="00ED76AF" w:rsidP="00ED76AF">
      <w:pPr>
        <w:ind w:firstLine="708"/>
        <w:jc w:val="both"/>
      </w:pPr>
      <w:r w:rsidRPr="00FC5929">
        <w:t>Das Mandat der kooptierten Senatoren endet normalerweise am Tag der Eröffnung der ersten Sitzungsperiode der Abgeordnetenkammer nach</w:t>
      </w:r>
      <w:r>
        <w:t xml:space="preserve"> ihrer vollständigen Erneuerung</w:t>
      </w:r>
      <w:r w:rsidRPr="00FC5929">
        <w:t>.</w:t>
      </w:r>
      <w:r>
        <w:t>]</w:t>
      </w:r>
    </w:p>
    <w:p w14:paraId="5B012CE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724FAED"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 xml:space="preserve">[Art. 239 </w:t>
      </w:r>
      <w:r w:rsidR="00ED76AF">
        <w:rPr>
          <w:i/>
          <w:iCs/>
        </w:rPr>
        <w:t>ersetzt durch Art. 89 des G. vom 6. Januar 2014 (III) (B.S. vom 31. Januar 2014)</w:t>
      </w:r>
      <w:r w:rsidRPr="0024263C">
        <w:rPr>
          <w:i/>
          <w:iCs/>
        </w:rPr>
        <w:t>]</w:t>
      </w:r>
    </w:p>
    <w:p w14:paraId="40BB41D8"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AD9DCF3" w14:textId="77777777" w:rsidR="00333D54" w:rsidRDefault="00333D54"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63270AB" w14:textId="77777777" w:rsidR="00256BEE" w:rsidRDefault="00256BEE">
      <w:pPr>
        <w:rPr>
          <w:b/>
          <w:bCs/>
        </w:rPr>
      </w:pPr>
      <w:r>
        <w:rPr>
          <w:b/>
          <w:bCs/>
        </w:rPr>
        <w:br w:type="page"/>
      </w:r>
    </w:p>
    <w:p w14:paraId="42FE3C2E" w14:textId="6160B5FC" w:rsidR="0024263C" w:rsidRPr="00C726A5" w:rsidRDefault="00C726A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b/>
          <w:bCs/>
        </w:rPr>
        <w:lastRenderedPageBreak/>
        <w:tab/>
      </w:r>
      <w:r w:rsidR="0024263C" w:rsidRPr="00C726A5">
        <w:rPr>
          <w:b/>
          <w:bCs/>
        </w:rPr>
        <w:t>Art.</w:t>
      </w:r>
      <w:r>
        <w:rPr>
          <w:b/>
          <w:bCs/>
        </w:rPr>
        <w:t> </w:t>
      </w:r>
      <w:r w:rsidR="0024263C" w:rsidRPr="00C726A5">
        <w:rPr>
          <w:b/>
          <w:bCs/>
        </w:rPr>
        <w:t>240</w:t>
      </w:r>
      <w:r w:rsidR="0024263C" w:rsidRPr="00C726A5">
        <w:t xml:space="preserve"> - [</w:t>
      </w:r>
      <w:r w:rsidR="00787444" w:rsidRPr="00C726A5">
        <w:t xml:space="preserve">[Die gemäß Artikel 48 des Sondergesetzes vom 12. Januar 1989 über die Brüsseler Institutionen zuständige Behörde der Brüsseler Agglomeration] </w:t>
      </w:r>
      <w:r w:rsidR="0024263C" w:rsidRPr="00C726A5">
        <w:t>erfüllt für diesen Bezirk die Aufgaben, die das vorliegende Gesetzbuch dem Provinzgouverneur zuteilt.]</w:t>
      </w:r>
    </w:p>
    <w:p w14:paraId="2E578BC0" w14:textId="77777777" w:rsidR="0024263C" w:rsidRPr="00C726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9912D3" w14:textId="77777777" w:rsidR="0024263C" w:rsidRPr="00C726A5" w:rsidRDefault="0024263C" w:rsidP="00C726A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C726A5">
        <w:rPr>
          <w:i/>
          <w:iCs/>
        </w:rPr>
        <w:t>[Art. 240 aufgehoben durch Art. 2 des G. vom 11. Dezember 1984 (B.S. vom 8. Januar 1985)</w:t>
      </w:r>
      <w:r w:rsidR="00787444" w:rsidRPr="00C726A5">
        <w:rPr>
          <w:i/>
          <w:iCs/>
        </w:rPr>
        <w:t>,</w:t>
      </w:r>
      <w:r w:rsidRPr="00C726A5">
        <w:rPr>
          <w:i/>
          <w:iCs/>
        </w:rPr>
        <w:t xml:space="preserve"> wieder aufgenommen durch Art. 96 des G. vom 16. Juli 1993 (B.S. vom 20. Juli 1993)</w:t>
      </w:r>
      <w:r w:rsidR="00787444" w:rsidRPr="00C726A5">
        <w:rPr>
          <w:i/>
          <w:iCs/>
        </w:rPr>
        <w:t xml:space="preserve"> und abgeändert durch Art. 13 des G. vom 6. Januar 2014 (IV) (B.S. vom 31. Januar 2014)</w:t>
      </w:r>
      <w:r w:rsidRPr="00C726A5">
        <w:rPr>
          <w:i/>
          <w:iCs/>
        </w:rPr>
        <w:t>]</w:t>
      </w:r>
    </w:p>
    <w:p w14:paraId="5E740CD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51D1BAD" w14:textId="77777777" w:rsidR="001F2943" w:rsidRDefault="001F294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2CA3BF4D" w14:textId="1F461EDE" w:rsidR="00256BEE" w:rsidRPr="007F6F88" w:rsidRDefault="001F2943" w:rsidP="00256BEE">
      <w:pPr>
        <w:jc w:val="both"/>
      </w:pPr>
      <w:r>
        <w:rPr>
          <w:iCs/>
        </w:rPr>
        <w:tab/>
      </w:r>
      <w:r w:rsidRPr="001F2943">
        <w:rPr>
          <w:iCs/>
        </w:rPr>
        <w:t>[</w:t>
      </w:r>
      <w:r w:rsidRPr="001F2943">
        <w:rPr>
          <w:b/>
        </w:rPr>
        <w:t>Art. 240</w:t>
      </w:r>
      <w:r w:rsidRPr="001F2943">
        <w:rPr>
          <w:b/>
          <w:i/>
        </w:rPr>
        <w:t>bis</w:t>
      </w:r>
      <w:r>
        <w:t> - </w:t>
      </w:r>
      <w:r w:rsidR="00256BEE">
        <w:t>[</w:t>
      </w:r>
      <w:r w:rsidR="00256BEE" w:rsidRPr="007F6F88">
        <w:t>Der Föderale Öffentliche Dienst Inneres bewahrt die in Artikel 116 § 4 Absatz 1 erwähnten Daten in Bezug auf die Kandidaten, mit Ausnahme der Erkennungsnummer wie in Artikel 2 § 3 des Gesetzes vom 8. August 1983 zur Organisation eines Nationalregisters der natürlichen Personen erwähnt, während dreißig Jahren nach der Wahl auf. Nach Ablauf dieses Zeitraums werden diese Daten in Anwendung des Archivgesetzes vom 24. Juni 1955 vom Staatsarchiv aufbewahrt.</w:t>
      </w:r>
    </w:p>
    <w:p w14:paraId="20EEC251" w14:textId="77777777" w:rsidR="00256BEE" w:rsidRPr="007F6F88" w:rsidRDefault="00256BEE" w:rsidP="00256BEE">
      <w:pPr>
        <w:jc w:val="both"/>
      </w:pPr>
    </w:p>
    <w:p w14:paraId="68BB7C95" w14:textId="5550FEA7" w:rsidR="001F2943" w:rsidRPr="001F2943" w:rsidRDefault="00256BEE" w:rsidP="00256BE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Cs/>
        </w:rPr>
      </w:pPr>
      <w:r w:rsidRPr="007F6F88">
        <w:tab/>
        <w:t>Diese Daten dürfen im Hinblick auf die Durchführung von wissenschaftlichen und/oder statistischen Untersuchungen zu den Kandidaten für die Wahl und zum Wahlergebnis Personen mitgeteilt werden, die dies schriftlich beantragen. Dieser Antrag enthält eine genaue Beschreibung des Untersuchungsprojekts, das den geltenden wissenschaftlichen Standards entsprechen muss, eine hinreichend detaillierte Aufzählung der einzusehenden Daten und eine Beschreibung der Analyseverfahren.</w:t>
      </w:r>
      <w:r>
        <w:t>]</w:t>
      </w:r>
      <w:r w:rsidR="001F2943" w:rsidRPr="001F2943">
        <w:rPr>
          <w:iCs/>
        </w:rPr>
        <w:t>]</w:t>
      </w:r>
    </w:p>
    <w:p w14:paraId="7BA75DE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5ECB72B0" w14:textId="7631247A" w:rsidR="001F2943" w:rsidRPr="001F2943" w:rsidRDefault="001F294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Cs/>
          <w:i/>
        </w:rPr>
      </w:pPr>
      <w:r w:rsidRPr="001F2943">
        <w:rPr>
          <w:bCs/>
          <w:i/>
        </w:rPr>
        <w:t>[</w:t>
      </w:r>
      <w:r>
        <w:rPr>
          <w:bCs/>
          <w:i/>
        </w:rPr>
        <w:t xml:space="preserve">Art. 240bis eingefügt durch </w:t>
      </w:r>
      <w:r>
        <w:rPr>
          <w:i/>
          <w:iCs/>
        </w:rPr>
        <w:t>Art. 44 des G. vom 19. April 2018 (B.S. vom 24. Mai 2018)</w:t>
      </w:r>
      <w:r w:rsidR="00256BEE">
        <w:rPr>
          <w:i/>
          <w:iCs/>
        </w:rPr>
        <w:t xml:space="preserve"> und ersetzt durch Art. 80 des G. vom 28. März 2023 (B.S. vom 14. April 2023)</w:t>
      </w:r>
      <w:r w:rsidRPr="001F2943">
        <w:rPr>
          <w:bCs/>
          <w:i/>
        </w:rPr>
        <w:t>]</w:t>
      </w:r>
    </w:p>
    <w:p w14:paraId="3DFBB443" w14:textId="77777777" w:rsidR="001F2943" w:rsidRDefault="001F294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7C3F3E83" w14:textId="77777777" w:rsidR="001F2943" w:rsidRPr="0024263C" w:rsidRDefault="001F2943"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rPr>
      </w:pPr>
    </w:p>
    <w:p w14:paraId="214E0F1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b/>
          <w:bCs/>
        </w:rPr>
        <w:tab/>
        <w:t>Art. 241</w:t>
      </w:r>
      <w:r>
        <w:t xml:space="preserve"> - [...]</w:t>
      </w:r>
    </w:p>
    <w:p w14:paraId="4AA4D32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30460A37"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[Art. 241 implizit aufgehoben]</w:t>
      </w:r>
    </w:p>
    <w:p w14:paraId="0A02A18C" w14:textId="77777777" w:rsidR="00A07C03" w:rsidRDefault="00A07C03" w:rsidP="00CF420C">
      <w:pPr>
        <w:autoSpaceDE w:val="0"/>
        <w:autoSpaceDN w:val="0"/>
        <w:adjustRightInd w:val="0"/>
        <w:jc w:val="center"/>
        <w:sectPr w:rsidR="00A07C03" w:rsidSect="00D643A7">
          <w:pgSz w:w="11907" w:h="16840" w:code="9"/>
          <w:pgMar w:top="1417" w:right="1417" w:bottom="1417" w:left="1417" w:header="720" w:footer="720" w:gutter="0"/>
          <w:cols w:space="720"/>
          <w:docGrid w:linePitch="326"/>
        </w:sectPr>
      </w:pPr>
    </w:p>
    <w:p w14:paraId="21FC28DD" w14:textId="77777777" w:rsidR="0024263C" w:rsidRPr="00857B0C" w:rsidRDefault="00857B0C" w:rsidP="00CF420C">
      <w:pPr>
        <w:autoSpaceDE w:val="0"/>
        <w:autoSpaceDN w:val="0"/>
        <w:adjustRightInd w:val="0"/>
        <w:jc w:val="center"/>
        <w:rPr>
          <w:b/>
          <w:sz w:val="28"/>
          <w:szCs w:val="28"/>
          <w:u w:val="single"/>
        </w:rPr>
      </w:pPr>
      <w:r w:rsidRPr="00857B0C">
        <w:rPr>
          <w:b/>
          <w:sz w:val="28"/>
          <w:szCs w:val="28"/>
          <w:u w:val="single"/>
        </w:rPr>
        <w:lastRenderedPageBreak/>
        <w:t>TABELLE</w:t>
      </w:r>
    </w:p>
    <w:p w14:paraId="7CE76B0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500ED96" w14:textId="77777777" w:rsidR="00857B0C" w:rsidRDefault="0024263C" w:rsidP="00857B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t>[</w:t>
      </w:r>
      <w:r w:rsidRPr="0024263C">
        <w:rPr>
          <w:b/>
          <w:bCs/>
        </w:rPr>
        <w:t xml:space="preserve">TABELLE </w:t>
      </w:r>
      <w:r w:rsidR="00C94694">
        <w:rPr>
          <w:b/>
          <w:bCs/>
        </w:rPr>
        <w:t xml:space="preserve">- </w:t>
      </w:r>
      <w:r w:rsidRPr="0024263C">
        <w:rPr>
          <w:b/>
          <w:bCs/>
        </w:rPr>
        <w:t>Zusammensetzung der Wahlkreise für die Abgeordnetenkammer</w:t>
      </w:r>
    </w:p>
    <w:p w14:paraId="1FA786CF" w14:textId="77777777" w:rsidR="0024263C" w:rsidRPr="00783A53" w:rsidRDefault="00857B0C" w:rsidP="00857B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Cs/>
        </w:rPr>
      </w:pPr>
      <w:r>
        <w:rPr>
          <w:bCs/>
        </w:rPr>
        <w:t xml:space="preserve">(Tabelle erwähnt in </w:t>
      </w:r>
      <w:r w:rsidR="0024263C" w:rsidRPr="00857B0C">
        <w:rPr>
          <w:bCs/>
        </w:rPr>
        <w:t>Art. 87</w:t>
      </w:r>
      <w:r>
        <w:rPr>
          <w:bCs/>
        </w:rPr>
        <w:t xml:space="preserve"> des Wahlgesetzbuches</w:t>
      </w:r>
      <w:r w:rsidR="0024263C" w:rsidRPr="00783A53">
        <w:rPr>
          <w:bCs/>
        </w:rPr>
        <w:t>)</w:t>
      </w:r>
    </w:p>
    <w:p w14:paraId="78EB7B94"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CF0C86F" w14:textId="69193359"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[Tabelle ersetzt durch Art. 2 des G. vom 13. Dezember 2002 (B.S. vom 10. Januar 2003)</w:t>
      </w:r>
      <w:r w:rsidR="00347CAB">
        <w:rPr>
          <w:i/>
          <w:iCs/>
        </w:rPr>
        <w:t xml:space="preserve"> und abgeändert durch Art. </w:t>
      </w:r>
      <w:r w:rsidR="003976F4">
        <w:rPr>
          <w:i/>
          <w:iCs/>
        </w:rPr>
        <w:t>2</w:t>
      </w:r>
      <w:r w:rsidR="00347CAB">
        <w:rPr>
          <w:i/>
          <w:iCs/>
        </w:rPr>
        <w:t>3 des G. vom 19. Juli 2012 (III) (B.S. vom 22. August 2012)</w:t>
      </w:r>
      <w:r w:rsidR="008B1D8C">
        <w:rPr>
          <w:i/>
          <w:iCs/>
        </w:rPr>
        <w:t>,</w:t>
      </w:r>
      <w:r w:rsidR="007C4086">
        <w:rPr>
          <w:i/>
          <w:iCs/>
        </w:rPr>
        <w:t xml:space="preserve"> Art. 2 des G. vom 22. Oktober 2017 (B.S. vom 3. November 2017)</w:t>
      </w:r>
      <w:r w:rsidR="00A41476">
        <w:rPr>
          <w:i/>
          <w:iCs/>
        </w:rPr>
        <w:t xml:space="preserve">, </w:t>
      </w:r>
      <w:r w:rsidR="008B1D8C">
        <w:rPr>
          <w:i/>
          <w:iCs/>
        </w:rPr>
        <w:t>Art. 45 des G. vom 19. April 2018 (B.S. vom 24. Mai 2018)</w:t>
      </w:r>
      <w:r w:rsidR="00A41476">
        <w:rPr>
          <w:i/>
          <w:iCs/>
        </w:rPr>
        <w:t xml:space="preserve"> und Art. 1 des K.E. vom 5. Oktober 2023 (B.S. vom 27. Oktober 2023)</w:t>
      </w:r>
      <w:r w:rsidRPr="0024263C">
        <w:rPr>
          <w:i/>
          <w:iCs/>
        </w:rPr>
        <w:t>]</w:t>
      </w:r>
    </w:p>
    <w:p w14:paraId="3C464B4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FC2AD7E" w14:textId="2C763609" w:rsidR="00857B0C" w:rsidRDefault="00857B0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Cs/>
        </w:rPr>
        <w:t xml:space="preserve">- </w:t>
      </w:r>
      <w:r w:rsidR="0024263C" w:rsidRPr="0024263C">
        <w:rPr>
          <w:i/>
          <w:iCs/>
        </w:rPr>
        <w:t>Tabelle mit der Zusammensetzung der Wahlkreise: Siehe Belgisches Staatsblatt vom 1</w:t>
      </w:r>
      <w:r>
        <w:rPr>
          <w:i/>
          <w:iCs/>
        </w:rPr>
        <w:t>0. Januar 2003, S. 782 bis 808</w:t>
      </w:r>
      <w:r w:rsidR="008F0A05">
        <w:rPr>
          <w:i/>
          <w:iCs/>
        </w:rPr>
        <w:t>.</w:t>
      </w:r>
    </w:p>
    <w:p w14:paraId="22B247B9" w14:textId="77777777" w:rsidR="008F0A05" w:rsidRDefault="008F0A0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1A86BEA6" w14:textId="77777777" w:rsidR="0024263C" w:rsidRPr="0024263C" w:rsidRDefault="00857B0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Cs/>
        </w:rPr>
        <w:t xml:space="preserve">- </w:t>
      </w:r>
      <w:r w:rsidR="00347CAB" w:rsidRPr="00EF2F8B">
        <w:rPr>
          <w:i/>
          <w:iCs/>
        </w:rPr>
        <w:t>Tabelle mit der Zusammensetzung der Wahlkreise Brüssel-Hauptstadt, Flämisch-Brabant und Wallonisch-Brabant</w:t>
      </w:r>
      <w:r w:rsidR="00347CAB">
        <w:rPr>
          <w:i/>
          <w:iCs/>
        </w:rPr>
        <w:t>:</w:t>
      </w:r>
      <w:r w:rsidR="00347CAB" w:rsidRPr="00EF2F8B">
        <w:rPr>
          <w:i/>
          <w:iCs/>
        </w:rPr>
        <w:t xml:space="preserve"> Siehe Belgisches Staatsblatt vom 22. August 2012, S. 49280 bis 49283,</w:t>
      </w:r>
      <w:r w:rsidR="00347CAB">
        <w:rPr>
          <w:i/>
          <w:iCs/>
        </w:rPr>
        <w:t xml:space="preserve"> </w:t>
      </w:r>
      <w:r w:rsidR="0024263C" w:rsidRPr="0024263C">
        <w:rPr>
          <w:i/>
          <w:iCs/>
        </w:rPr>
        <w:t>wobei die Überschriften wie folgt zu lesen sind:</w:t>
      </w:r>
    </w:p>
    <w:p w14:paraId="3E4CB428"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1FA831CF" w14:textId="77777777" w:rsidR="0024263C" w:rsidRPr="00C309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C309A5">
        <w:rPr>
          <w:i/>
          <w:iCs/>
        </w:rPr>
        <w:t>“Provinz Antwerpen</w:t>
      </w:r>
    </w:p>
    <w:p w14:paraId="128B8C6C" w14:textId="77777777" w:rsidR="0024263C" w:rsidRPr="00C309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C309A5">
        <w:rPr>
          <w:i/>
          <w:iCs/>
        </w:rPr>
        <w:t>Provinz Hennegau</w:t>
      </w:r>
    </w:p>
    <w:p w14:paraId="0E96C3E2" w14:textId="77777777" w:rsidR="0024263C" w:rsidRPr="00C309A5"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C309A5">
        <w:rPr>
          <w:i/>
          <w:iCs/>
        </w:rPr>
        <w:t>Provinz Limburg</w:t>
      </w:r>
    </w:p>
    <w:p w14:paraId="48E574DE"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24263C">
        <w:rPr>
          <w:i/>
          <w:iCs/>
        </w:rPr>
        <w:t>Provinz Lüttich</w:t>
      </w:r>
    </w:p>
    <w:p w14:paraId="25C1323B"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24263C">
        <w:rPr>
          <w:i/>
          <w:iCs/>
        </w:rPr>
        <w:t>Provinz Luxemburg</w:t>
      </w:r>
    </w:p>
    <w:p w14:paraId="7FB0C324"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24263C">
        <w:rPr>
          <w:i/>
          <w:iCs/>
        </w:rPr>
        <w:t>Provinz Namur</w:t>
      </w:r>
    </w:p>
    <w:p w14:paraId="3B3B47BF"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i/>
          <w:iCs/>
        </w:rPr>
      </w:pPr>
      <w:r w:rsidRPr="0024263C">
        <w:rPr>
          <w:i/>
          <w:iCs/>
        </w:rPr>
        <w:t>Provinz Ostflandern</w:t>
      </w:r>
    </w:p>
    <w:p w14:paraId="6C3C340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rPr>
          <w:i/>
          <w:iCs/>
        </w:rPr>
        <w:t>Provinz Westflandern</w:t>
      </w:r>
    </w:p>
    <w:p w14:paraId="5CA552AD" w14:textId="77777777" w:rsidR="00632510" w:rsidRPr="00016A1B" w:rsidRDefault="00632510" w:rsidP="00632510">
      <w:pPr>
        <w:jc w:val="center"/>
        <w:rPr>
          <w:i/>
          <w:iCs/>
        </w:rPr>
      </w:pPr>
      <w:r>
        <w:rPr>
          <w:iCs/>
        </w:rPr>
        <w:t>[</w:t>
      </w:r>
      <w:r w:rsidRPr="00016A1B">
        <w:rPr>
          <w:i/>
          <w:iCs/>
        </w:rPr>
        <w:t>Brüssel-Hauptstadt</w:t>
      </w:r>
    </w:p>
    <w:p w14:paraId="4D61982E" w14:textId="77777777" w:rsidR="00632510" w:rsidRPr="00EF2F8B" w:rsidRDefault="00632510" w:rsidP="00632510">
      <w:pPr>
        <w:jc w:val="center"/>
        <w:rPr>
          <w:i/>
          <w:iCs/>
        </w:rPr>
      </w:pPr>
      <w:r w:rsidRPr="00EF2F8B">
        <w:rPr>
          <w:i/>
          <w:iCs/>
        </w:rPr>
        <w:t>Provinz Flämisch-Brabant</w:t>
      </w:r>
    </w:p>
    <w:p w14:paraId="3417F4AE" w14:textId="77777777" w:rsidR="0024263C" w:rsidRDefault="00632510" w:rsidP="006325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EF2F8B">
        <w:rPr>
          <w:i/>
          <w:iCs/>
        </w:rPr>
        <w:t>Provinz Wallonisch-Brabant</w:t>
      </w:r>
      <w:r>
        <w:rPr>
          <w:iCs/>
        </w:rPr>
        <w:t>]</w:t>
      </w:r>
      <w:r w:rsidR="0024263C">
        <w:t>”</w:t>
      </w:r>
    </w:p>
    <w:p w14:paraId="16127421"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5CFDE350"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und</w:t>
      </w:r>
      <w:r w:rsidR="001800E9">
        <w:rPr>
          <w:i/>
          <w:iCs/>
        </w:rPr>
        <w:t xml:space="preserve"> </w:t>
      </w:r>
      <w:r w:rsidR="001800E9" w:rsidRPr="00EF2F8B">
        <w:rPr>
          <w:i/>
          <w:iCs/>
        </w:rPr>
        <w:t>die Überschriften der verschiedenen Spalten</w:t>
      </w:r>
    </w:p>
    <w:p w14:paraId="13065F4A" w14:textId="77777777" w:rsidR="0024263C" w:rsidRP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6824A95" w14:textId="5E0466B9" w:rsidR="007C4086"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sidRPr="0024263C">
        <w:rPr>
          <w:i/>
          <w:iCs/>
        </w:rPr>
        <w:t>“Wahlkreis - Hauptort des Wahlkreises - Verwaltungs</w:t>
      </w:r>
      <w:r w:rsidRPr="0024263C">
        <w:rPr>
          <w:i/>
          <w:iCs/>
        </w:rPr>
        <w:softHyphen/>
        <w:t>bezirk - Wahlkanton - Hauptort des Wahlkant</w:t>
      </w:r>
      <w:r w:rsidR="007C4086">
        <w:rPr>
          <w:i/>
          <w:iCs/>
        </w:rPr>
        <w:t>ons - Gemeinden des Wahlkantons".</w:t>
      </w:r>
    </w:p>
    <w:p w14:paraId="69E5C0D0" w14:textId="77777777" w:rsidR="008B1D8C" w:rsidRDefault="008B1D8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p>
    <w:p w14:paraId="7F7438E0" w14:textId="77777777" w:rsidR="0024263C" w:rsidRPr="00857B0C" w:rsidRDefault="007C4086"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t>- Tabelle mit dem Wahlkreis Hennegau: Siehe Belgisches Staatsblatt vom 3. November 2017, S. 97352 bis 97354.</w:t>
      </w:r>
    </w:p>
    <w:p w14:paraId="28B6E83B"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4FC0943" w14:textId="77539EEA" w:rsidR="008B1D8C" w:rsidRPr="008902FB" w:rsidRDefault="008B1D8C" w:rsidP="008B1D8C">
      <w:pPr>
        <w:jc w:val="both"/>
        <w:rPr>
          <w:rFonts w:eastAsiaTheme="minorHAnsi"/>
          <w:i/>
          <w:iCs/>
        </w:rPr>
      </w:pPr>
      <w:r>
        <w:rPr>
          <w:i/>
          <w:iCs/>
        </w:rPr>
        <w:t>- Tabelle mit der Zusammensetzung der Wahlkreise Antwerpen, Limburg und Ostflandern - Siehe Belgisches Staatsblatt vom 24. Mai 2018, S. 43678 bis 43685, wobei die Überschriften wie folgt zu lesen sind:</w:t>
      </w:r>
    </w:p>
    <w:p w14:paraId="33FC49B3" w14:textId="77777777" w:rsidR="008B1D8C" w:rsidRPr="008902FB" w:rsidRDefault="008B1D8C" w:rsidP="008B1D8C">
      <w:pPr>
        <w:jc w:val="both"/>
        <w:rPr>
          <w:rFonts w:eastAsiaTheme="minorHAnsi"/>
          <w:i/>
          <w:iCs/>
          <w:lang w:eastAsia="de-DE" w:bidi="de-DE"/>
        </w:rPr>
      </w:pPr>
    </w:p>
    <w:p w14:paraId="70A42341" w14:textId="77777777" w:rsidR="008B1D8C" w:rsidRPr="008902FB" w:rsidRDefault="008B1D8C" w:rsidP="008B1D8C">
      <w:pPr>
        <w:jc w:val="center"/>
        <w:rPr>
          <w:rFonts w:eastAsiaTheme="minorHAnsi"/>
          <w:i/>
          <w:iCs/>
        </w:rPr>
      </w:pPr>
      <w:r>
        <w:rPr>
          <w:i/>
          <w:iCs/>
        </w:rPr>
        <w:t>"Provinz Antwerpen</w:t>
      </w:r>
    </w:p>
    <w:p w14:paraId="63E95C89" w14:textId="77777777" w:rsidR="008B1D8C" w:rsidRPr="008902FB" w:rsidRDefault="008B1D8C" w:rsidP="008B1D8C">
      <w:pPr>
        <w:jc w:val="center"/>
        <w:rPr>
          <w:rFonts w:eastAsiaTheme="minorHAnsi"/>
          <w:i/>
          <w:iCs/>
        </w:rPr>
      </w:pPr>
      <w:r>
        <w:rPr>
          <w:i/>
          <w:iCs/>
        </w:rPr>
        <w:t>Provinz Limburg</w:t>
      </w:r>
    </w:p>
    <w:p w14:paraId="0A8FF194" w14:textId="77777777" w:rsidR="008B1D8C" w:rsidRPr="008902FB" w:rsidRDefault="008B1D8C" w:rsidP="008B1D8C">
      <w:pPr>
        <w:jc w:val="center"/>
        <w:rPr>
          <w:rFonts w:eastAsiaTheme="minorHAnsi"/>
        </w:rPr>
      </w:pPr>
      <w:r>
        <w:rPr>
          <w:i/>
          <w:iCs/>
        </w:rPr>
        <w:t>Provinz Ostflandern"</w:t>
      </w:r>
    </w:p>
    <w:p w14:paraId="4F336D44" w14:textId="77777777" w:rsidR="008B1D8C" w:rsidRPr="008902FB" w:rsidRDefault="008B1D8C" w:rsidP="008B1D8C">
      <w:pPr>
        <w:jc w:val="both"/>
        <w:rPr>
          <w:rFonts w:eastAsiaTheme="minorHAnsi"/>
          <w:lang w:eastAsia="de-DE" w:bidi="de-DE"/>
        </w:rPr>
      </w:pPr>
    </w:p>
    <w:p w14:paraId="02F3B3E1" w14:textId="77777777" w:rsidR="008B1D8C" w:rsidRPr="008902FB" w:rsidRDefault="008B1D8C" w:rsidP="008B1D8C">
      <w:pPr>
        <w:jc w:val="both"/>
        <w:rPr>
          <w:rFonts w:eastAsiaTheme="minorHAnsi"/>
          <w:i/>
          <w:iCs/>
        </w:rPr>
      </w:pPr>
      <w:r>
        <w:rPr>
          <w:i/>
          <w:iCs/>
        </w:rPr>
        <w:t>und die Überschriften der verschiedenen Spalten</w:t>
      </w:r>
    </w:p>
    <w:p w14:paraId="5A4880F9" w14:textId="77777777" w:rsidR="008B1D8C" w:rsidRPr="008902FB" w:rsidRDefault="008B1D8C" w:rsidP="008B1D8C">
      <w:pPr>
        <w:jc w:val="both"/>
        <w:rPr>
          <w:rFonts w:eastAsiaTheme="minorHAnsi"/>
          <w:i/>
          <w:iCs/>
          <w:lang w:eastAsia="de-DE" w:bidi="de-DE"/>
        </w:rPr>
      </w:pPr>
    </w:p>
    <w:p w14:paraId="66CEEFA1" w14:textId="653F287B" w:rsidR="00201166" w:rsidRPr="00201166" w:rsidRDefault="008B1D8C" w:rsidP="002011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i/>
          <w:iCs/>
        </w:rPr>
      </w:pPr>
      <w:r>
        <w:rPr>
          <w:i/>
          <w:iCs/>
        </w:rPr>
        <w:t>"Wahlkreis - Hauptort des Wahlkreises - Verwaltungsbezirk - Wahlkanton - Hauptort des Wahlkantons - Gemeinden des Wahlkantons"</w:t>
      </w:r>
    </w:p>
    <w:p w14:paraId="29C870A4" w14:textId="25DEB9D7" w:rsidR="00201166" w:rsidRPr="00857B0C" w:rsidRDefault="00201166" w:rsidP="002011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Pr>
          <w:i/>
          <w:iCs/>
        </w:rPr>
        <w:lastRenderedPageBreak/>
        <w:t xml:space="preserve">- Tabelle mit dem Wahlkreis </w:t>
      </w:r>
      <w:r>
        <w:rPr>
          <w:i/>
          <w:iCs/>
        </w:rPr>
        <w:t>Westflandern</w:t>
      </w:r>
      <w:r>
        <w:rPr>
          <w:i/>
          <w:iCs/>
        </w:rPr>
        <w:t xml:space="preserve">: Siehe Belgisches Staatsblatt vom 3. November 2017, S. </w:t>
      </w:r>
      <w:r>
        <w:rPr>
          <w:i/>
          <w:iCs/>
        </w:rPr>
        <w:t xml:space="preserve">100441 </w:t>
      </w:r>
      <w:r>
        <w:rPr>
          <w:i/>
          <w:iCs/>
        </w:rPr>
        <w:t xml:space="preserve">bis </w:t>
      </w:r>
      <w:r>
        <w:rPr>
          <w:i/>
          <w:iCs/>
        </w:rPr>
        <w:t>100443</w:t>
      </w:r>
      <w:r>
        <w:rPr>
          <w:i/>
          <w:iCs/>
        </w:rPr>
        <w:t>.</w:t>
      </w:r>
    </w:p>
    <w:p w14:paraId="018E3D1A" w14:textId="77777777" w:rsidR="008B1D8C" w:rsidRDefault="0024263C" w:rsidP="0020116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rsidRPr="0024263C">
        <w:rPr>
          <w:b/>
          <w:bCs/>
        </w:rPr>
        <w:t>___________________</w:t>
      </w:r>
    </w:p>
    <w:p w14:paraId="13240F11" w14:textId="20E7C332" w:rsidR="0024263C" w:rsidRPr="008B1D8C" w:rsidRDefault="008B1D8C" w:rsidP="008B1D8C">
      <w:pPr>
        <w:jc w:val="center"/>
        <w:rPr>
          <w:b/>
          <w:bCs/>
        </w:rPr>
      </w:pPr>
      <w:r>
        <w:rPr>
          <w:b/>
          <w:bCs/>
        </w:rPr>
        <w:br w:type="page"/>
      </w:r>
      <w:r w:rsidR="0024263C" w:rsidRPr="006C768A">
        <w:rPr>
          <w:b/>
          <w:bCs/>
          <w:sz w:val="28"/>
          <w:szCs w:val="28"/>
          <w:u w:val="single"/>
        </w:rPr>
        <w:lastRenderedPageBreak/>
        <w:t>ANWEISUNGEN FÜR DEN WÄHLER</w:t>
      </w:r>
    </w:p>
    <w:p w14:paraId="6962C72E" w14:textId="77777777" w:rsidR="0024263C" w:rsidRPr="00783A53" w:rsidRDefault="0024263C" w:rsidP="00FD05C9">
      <w:pPr>
        <w:autoSpaceDE w:val="0"/>
        <w:autoSpaceDN w:val="0"/>
        <w:adjustRightInd w:val="0"/>
        <w:jc w:val="center"/>
        <w:rPr>
          <w:bCs/>
        </w:rPr>
      </w:pPr>
    </w:p>
    <w:p w14:paraId="0D801EE8" w14:textId="77777777" w:rsidR="0024263C" w:rsidRPr="00783A53" w:rsidRDefault="0024263C" w:rsidP="00FD05C9">
      <w:pPr>
        <w:autoSpaceDE w:val="0"/>
        <w:autoSpaceDN w:val="0"/>
        <w:adjustRightInd w:val="0"/>
        <w:jc w:val="center"/>
        <w:rPr>
          <w:bCs/>
        </w:rPr>
      </w:pPr>
    </w:p>
    <w:p w14:paraId="072E730A" w14:textId="77777777" w:rsidR="006C768A" w:rsidRDefault="006C76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rPr>
          <w:b/>
          <w:bCs/>
        </w:rPr>
        <w:t xml:space="preserve">MUSTER I - </w:t>
      </w:r>
      <w:r w:rsidR="0024263C" w:rsidRPr="0024263C">
        <w:rPr>
          <w:b/>
          <w:bCs/>
        </w:rPr>
        <w:t xml:space="preserve">Anweisungen für den Wähler </w:t>
      </w:r>
    </w:p>
    <w:p w14:paraId="1C00086C"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r w:rsidRPr="006C768A">
        <w:rPr>
          <w:bCs/>
        </w:rPr>
        <w:t>(Muster I erwähnt in den Artikeln 112, 127 Absatz 2 und 140 des Wahlgesetzbuches)</w:t>
      </w:r>
    </w:p>
    <w:p w14:paraId="484FDD24" w14:textId="77777777" w:rsidR="006C768A" w:rsidRDefault="006C76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rPr>
      </w:pPr>
    </w:p>
    <w:p w14:paraId="3AE399FA" w14:textId="4D78F89A" w:rsidR="006C768A" w:rsidRDefault="006C768A" w:rsidP="006C76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24263C">
        <w:rPr>
          <w:i/>
          <w:iCs/>
        </w:rPr>
        <w:t>[Muster</w:t>
      </w:r>
      <w:r w:rsidR="00774232">
        <w:rPr>
          <w:i/>
          <w:iCs/>
        </w:rPr>
        <w:t> </w:t>
      </w:r>
      <w:r w:rsidRPr="0024263C">
        <w:rPr>
          <w:i/>
          <w:iCs/>
        </w:rPr>
        <w:t>I ersetzt durch Art. </w:t>
      </w:r>
      <w:r w:rsidR="00ED76AF">
        <w:rPr>
          <w:i/>
          <w:iCs/>
        </w:rPr>
        <w:t>90 des G. vom 6. Januar 2014 (III) (B.S. vom 31. Januar 2014)</w:t>
      </w:r>
      <w:r w:rsidR="00E93CB7">
        <w:rPr>
          <w:i/>
          <w:iCs/>
        </w:rPr>
        <w:t>; Nr. 5 Abs. 1 abgeändert durch Art. 81 des G. vom 28. März 2023 (B.S. vom 14. April 2023)</w:t>
      </w:r>
      <w:r w:rsidRPr="0024263C">
        <w:rPr>
          <w:i/>
          <w:iCs/>
        </w:rPr>
        <w:t>]</w:t>
      </w:r>
    </w:p>
    <w:p w14:paraId="4896D4E0" w14:textId="77777777" w:rsidR="006C768A" w:rsidRDefault="006C768A" w:rsidP="006C76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D717309" w14:textId="77777777" w:rsidR="00774232" w:rsidRPr="00774232" w:rsidRDefault="00774232" w:rsidP="007742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Muster I</w:t>
      </w:r>
    </w:p>
    <w:p w14:paraId="6456FC0E" w14:textId="77777777" w:rsidR="00774232" w:rsidRDefault="00774232" w:rsidP="006C76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7810927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2ED05A04" w14:textId="77777777" w:rsidR="00ED76AF" w:rsidRPr="00FC5929" w:rsidRDefault="006C768A" w:rsidP="00ED76AF">
      <w:pPr>
        <w:ind w:firstLine="708"/>
        <w:jc w:val="both"/>
      </w:pPr>
      <w:r>
        <w:t>[</w:t>
      </w:r>
      <w:r w:rsidR="00ED76AF" w:rsidRPr="00FC5929">
        <w:t>1. Die Wähler werden von 8 bis 13 Uhr zur Stimmabgabe zugelassen.</w:t>
      </w:r>
    </w:p>
    <w:p w14:paraId="0A1A237F" w14:textId="77777777" w:rsidR="00ED76AF" w:rsidRPr="00FC5929" w:rsidRDefault="00ED76AF" w:rsidP="00ED76AF">
      <w:pPr>
        <w:jc w:val="both"/>
      </w:pPr>
    </w:p>
    <w:p w14:paraId="27D08306" w14:textId="77777777" w:rsidR="00ED76AF" w:rsidRPr="00FC5929" w:rsidRDefault="00ED76AF" w:rsidP="00ED76AF">
      <w:pPr>
        <w:ind w:firstLine="708"/>
        <w:jc w:val="both"/>
      </w:pPr>
      <w:r w:rsidRPr="00FC5929">
        <w:t>Wähler, die sich vor 13 Uhr im Wahllokal befinden, werden jedoch noch zur Stimmabgabe zugelassen.</w:t>
      </w:r>
    </w:p>
    <w:p w14:paraId="053F4663" w14:textId="77777777" w:rsidR="00ED76AF" w:rsidRPr="00FC5929" w:rsidRDefault="00ED76AF" w:rsidP="00ED76AF">
      <w:pPr>
        <w:jc w:val="both"/>
      </w:pPr>
    </w:p>
    <w:p w14:paraId="677C0932" w14:textId="77777777" w:rsidR="00ED76AF" w:rsidRPr="00FC5929" w:rsidRDefault="00ED76AF" w:rsidP="00ED76AF">
      <w:pPr>
        <w:ind w:firstLine="708"/>
        <w:jc w:val="both"/>
      </w:pPr>
      <w:r w:rsidRPr="00FC5929">
        <w:t>2. Der Wähler darf für die Abgeordnetenkammer eine Stimme für einen oder mehrere ordentliche Kandidaten und/oder für einen oder mehrere Ersatzkandidaten derselben Liste abgeben.</w:t>
      </w:r>
    </w:p>
    <w:p w14:paraId="1C79BD13" w14:textId="77777777" w:rsidR="00ED76AF" w:rsidRPr="00FC5929" w:rsidRDefault="00ED76AF" w:rsidP="00ED76AF">
      <w:pPr>
        <w:jc w:val="both"/>
      </w:pPr>
    </w:p>
    <w:p w14:paraId="055749B0" w14:textId="77777777" w:rsidR="00ED76AF" w:rsidRPr="00FC5929" w:rsidRDefault="00ED76AF" w:rsidP="00ED76AF">
      <w:pPr>
        <w:ind w:firstLine="708"/>
        <w:jc w:val="both"/>
      </w:pPr>
      <w:r w:rsidRPr="00FC5929">
        <w:t>3. Die Kandidaten sind pro Liste in ein und derselben Spalte des Stimmzettels aufgeführt. Die Namen und Vornamen der Kandidaten für die ordentlichen Mandate sind der Vorschlagsreihenfolge entsprechend zuerst eingetragen; darunter folgen unter der Bezeichnung "Ersatzkandidaten" die Namen und Vornamen der ebenfalls der Vorschlags</w:t>
      </w:r>
      <w:r w:rsidRPr="00FC5929">
        <w:softHyphen/>
        <w:t>reihenfolge entsprechend aufgeführten Ersatzkandidaten.</w:t>
      </w:r>
    </w:p>
    <w:p w14:paraId="00B298DE" w14:textId="77777777" w:rsidR="00ED76AF" w:rsidRPr="00FC5929" w:rsidRDefault="00ED76AF" w:rsidP="00ED76AF">
      <w:pPr>
        <w:jc w:val="both"/>
      </w:pPr>
    </w:p>
    <w:p w14:paraId="5E9F2B67" w14:textId="77777777" w:rsidR="00ED76AF" w:rsidRPr="00FC5929" w:rsidRDefault="00ED76AF" w:rsidP="00ED76AF">
      <w:pPr>
        <w:ind w:firstLine="708"/>
        <w:jc w:val="both"/>
      </w:pPr>
      <w:r w:rsidRPr="00FC5929">
        <w:t>Die Listen sind auf dem Stimmzettel in steigender Reihenfolge der jeder Liste durch das Los zugeteilten Nummer nach angeordnet.</w:t>
      </w:r>
    </w:p>
    <w:p w14:paraId="1B50F573" w14:textId="77777777" w:rsidR="00ED76AF" w:rsidRPr="00FC5929" w:rsidRDefault="00ED76AF" w:rsidP="00ED76AF">
      <w:pPr>
        <w:jc w:val="both"/>
      </w:pPr>
    </w:p>
    <w:p w14:paraId="0BE4F25B" w14:textId="77777777" w:rsidR="00ED76AF" w:rsidRPr="00FC5929" w:rsidRDefault="00ED76AF" w:rsidP="00ED76AF">
      <w:pPr>
        <w:ind w:firstLine="708"/>
        <w:jc w:val="both"/>
      </w:pPr>
      <w:r w:rsidRPr="00FC5929">
        <w:t>4. Ist der Wähler mit der Vorschlagsreihenfolge für die ordentlichen Kandidaten und Ersatzkandidaten auf der von ihm unterstützten Liste einverstanden, so färbt er mit dem ihm zur Verfügung gestellten Bleistift den hellen Mittelpunkt im Kopffeld über dieser Liste.</w:t>
      </w:r>
    </w:p>
    <w:p w14:paraId="69323BA9" w14:textId="77777777" w:rsidR="00ED76AF" w:rsidRPr="00FC5929" w:rsidRDefault="00ED76AF" w:rsidP="00ED76AF">
      <w:pPr>
        <w:jc w:val="both"/>
      </w:pPr>
    </w:p>
    <w:p w14:paraId="4727C1D9" w14:textId="77777777" w:rsidR="00ED76AF" w:rsidRPr="00FC5929" w:rsidRDefault="00ED76AF" w:rsidP="00ED76AF">
      <w:pPr>
        <w:ind w:firstLine="708"/>
        <w:jc w:val="both"/>
      </w:pPr>
      <w:r w:rsidRPr="00FC5929">
        <w:t>Ist er lediglich mit der Vorschlagsreihenfolge für die ordentlichen Kandidaten einverstanden und möchte er die Vorschlagsreihenfolge für die Ersatzkandidaten ändern, so gibt er eine Vorzugsstimme ab, indem er den hellen Mittelpunkt des Feldes hinter dem oder den Ersatzkandidaten seiner Wahl färbt.</w:t>
      </w:r>
    </w:p>
    <w:p w14:paraId="5B447A8C" w14:textId="77777777" w:rsidR="00ED76AF" w:rsidRPr="00FC5929" w:rsidRDefault="00ED76AF" w:rsidP="00ED76AF">
      <w:pPr>
        <w:jc w:val="both"/>
      </w:pPr>
    </w:p>
    <w:p w14:paraId="6D1E2918" w14:textId="77777777" w:rsidR="00ED76AF" w:rsidRPr="00FC5929" w:rsidRDefault="00ED76AF" w:rsidP="00ED76AF">
      <w:pPr>
        <w:ind w:firstLine="708"/>
        <w:jc w:val="both"/>
      </w:pPr>
      <w:r w:rsidRPr="00FC5929">
        <w:t>Ist er nur mit der Vorschlagsreihenfolge für die Ersatzkandidaten einverstanden und möchte er die Vorschlagsreihenfolge für die ordentlichen Kandidaten ändern, so gibt er eine Vorzugsstimme ab, indem er den hellen Mittelpunkt des Feldes hinter dem oder den ordentlichen Kandidaten seiner Wahl färbt.</w:t>
      </w:r>
    </w:p>
    <w:p w14:paraId="391B6E90" w14:textId="77777777" w:rsidR="00ED76AF" w:rsidRPr="00FC5929" w:rsidRDefault="00ED76AF" w:rsidP="00ED76AF">
      <w:pPr>
        <w:jc w:val="both"/>
      </w:pPr>
    </w:p>
    <w:p w14:paraId="6C6D5311" w14:textId="77777777" w:rsidR="00ED76AF" w:rsidRPr="00FC5929" w:rsidRDefault="00ED76AF" w:rsidP="00ED76AF">
      <w:pPr>
        <w:ind w:firstLine="708"/>
        <w:jc w:val="both"/>
      </w:pPr>
      <w:r w:rsidRPr="00FC5929">
        <w:t>Ist er schließlich weder mit der Vorschlagsreihenfolge für die ordentlichen Kandidaten noch mit der Vorschlagsreihenfolge für die Ersatzkandidaten einverstanden und will er diese Reihenfolge ändern, so gibt er sowohl für einen oder mehrere ordentliche Kandidaten als auch für einen oder mehrere Ersatzkandidaten seiner Wahl auf der von ihm unterstützten Liste eine Vorzugsstimme ab.</w:t>
      </w:r>
    </w:p>
    <w:p w14:paraId="39189B54" w14:textId="77777777" w:rsidR="00ED76AF" w:rsidRPr="00FC5929" w:rsidRDefault="00ED76AF" w:rsidP="00ED76AF">
      <w:pPr>
        <w:jc w:val="both"/>
      </w:pPr>
    </w:p>
    <w:p w14:paraId="000BAB94" w14:textId="77777777" w:rsidR="00ED76AF" w:rsidRPr="00FC5929" w:rsidRDefault="00ED76AF" w:rsidP="00ED76AF">
      <w:pPr>
        <w:ind w:firstLine="708"/>
        <w:jc w:val="both"/>
      </w:pPr>
      <w:r w:rsidRPr="00FC5929">
        <w:lastRenderedPageBreak/>
        <w:t>Die Wahlziffer einer Liste besteht aus der Addition der Stimmzettel mit Stimmabgabe im Kopffeld und der Stimmzettel mit Stimmabgabe für einen oder mehrere ordentliche Kandidaten und/oder Ersatzkandidaten.</w:t>
      </w:r>
    </w:p>
    <w:p w14:paraId="5AC1F9DF" w14:textId="77777777" w:rsidR="00ED76AF" w:rsidRPr="00FC5929" w:rsidRDefault="00ED76AF" w:rsidP="00ED76AF">
      <w:pPr>
        <w:jc w:val="both"/>
      </w:pPr>
    </w:p>
    <w:p w14:paraId="5E9BC730" w14:textId="1EE1DB80" w:rsidR="00ED76AF" w:rsidRPr="00FC5929" w:rsidRDefault="00ED76AF" w:rsidP="00ED76AF">
      <w:pPr>
        <w:ind w:firstLine="708"/>
        <w:jc w:val="both"/>
      </w:pPr>
      <w:r w:rsidRPr="00FC5929">
        <w:t xml:space="preserve">5. Nachdem der Vorsitzende </w:t>
      </w:r>
      <w:r w:rsidR="00256BEE">
        <w:t>[</w:t>
      </w:r>
      <w:r w:rsidR="00256BEE" w:rsidRPr="007F6F88">
        <w:t>das Identitätsdokument</w:t>
      </w:r>
      <w:r w:rsidR="00256BEE">
        <w:t>]</w:t>
      </w:r>
      <w:r w:rsidRPr="00FC5929">
        <w:t xml:space="preserve"> und die Wahlaufforderung des Wählers überprüft hat, überreicht er ihm gegen Abgabe der Wahlaufforderung einen Stimmzettel für die Abgeordnetenkammer.</w:t>
      </w:r>
    </w:p>
    <w:p w14:paraId="1935687D" w14:textId="77777777" w:rsidR="00ED76AF" w:rsidRPr="00FC5929" w:rsidRDefault="00ED76AF" w:rsidP="00ED76AF">
      <w:pPr>
        <w:jc w:val="both"/>
      </w:pPr>
    </w:p>
    <w:p w14:paraId="30F6340A" w14:textId="77777777" w:rsidR="00ED76AF" w:rsidRPr="00FC5929" w:rsidRDefault="00ED76AF" w:rsidP="00ED76AF">
      <w:pPr>
        <w:ind w:firstLine="708"/>
        <w:jc w:val="both"/>
      </w:pPr>
      <w:r w:rsidRPr="00FC5929">
        <w:t>Nachdem der Wähler seine Stimme abgegeben hat, zeigt er dem Vorsitzenden seinen in vier zu einem Rechteck gefalteten Stimmzettel mit dem Stempel nach außen und wirft ihn in die entsprechende Urne; nachdem er seine Wahlaufforderung von dem Vorsitzenden oder dem damit beauftragten Beisitzer hat abstempeln lassen, verlässt er den Raum.</w:t>
      </w:r>
    </w:p>
    <w:p w14:paraId="7037390C" w14:textId="77777777" w:rsidR="00ED76AF" w:rsidRPr="00FC5929" w:rsidRDefault="00ED76AF" w:rsidP="00ED76AF">
      <w:pPr>
        <w:jc w:val="both"/>
      </w:pPr>
    </w:p>
    <w:p w14:paraId="11948443" w14:textId="77777777" w:rsidR="00ED76AF" w:rsidRPr="00FC5929" w:rsidRDefault="00ED76AF" w:rsidP="00ED76AF">
      <w:pPr>
        <w:ind w:firstLine="708"/>
        <w:jc w:val="both"/>
      </w:pPr>
      <w:r w:rsidRPr="00FC5929">
        <w:t>Im Falle gleichzeitiger Wahlen für die Abgeordnetenkammer und das Flämische Parlament erhält der Wähler darüber hinaus einen Stimmzettel für die Wahl dieses Parlaments, den er in die entsprechende Urne wirft, nachdem er seine Stimme abgegeben hat.</w:t>
      </w:r>
    </w:p>
    <w:p w14:paraId="09A2BE68" w14:textId="77777777" w:rsidR="00ED76AF" w:rsidRPr="00FC5929" w:rsidRDefault="00ED76AF" w:rsidP="00ED76AF">
      <w:pPr>
        <w:jc w:val="both"/>
      </w:pPr>
    </w:p>
    <w:p w14:paraId="436F5ADF" w14:textId="77777777" w:rsidR="00ED76AF" w:rsidRPr="00FC5929" w:rsidRDefault="00ED76AF" w:rsidP="00ED76AF">
      <w:pPr>
        <w:ind w:firstLine="708"/>
        <w:jc w:val="both"/>
      </w:pPr>
      <w:r w:rsidRPr="00FC5929">
        <w:t>Im Falle gleichzeitiger Wahlen für die Abgeordnetenkammer und das Wallonische Parlament erhält der Wähler darüber hinaus einen Stimmzettel für die Regionalwahl, den er in die entsprechende Urne wirft, nachdem er seine Stimme abgegeben hat.</w:t>
      </w:r>
    </w:p>
    <w:p w14:paraId="21FDF49B" w14:textId="77777777" w:rsidR="00ED76AF" w:rsidRPr="00FC5929" w:rsidRDefault="00ED76AF" w:rsidP="00ED76AF">
      <w:pPr>
        <w:jc w:val="both"/>
      </w:pPr>
    </w:p>
    <w:p w14:paraId="269D9EC0" w14:textId="77777777" w:rsidR="00ED76AF" w:rsidRPr="00FC5929" w:rsidRDefault="00ED76AF" w:rsidP="00ED76AF">
      <w:pPr>
        <w:ind w:firstLine="708"/>
        <w:jc w:val="both"/>
      </w:pPr>
      <w:r w:rsidRPr="00FC5929">
        <w:t>Im Falle gleichzeitiger Wahlen für die Abgeordnetenkammer, das Wallonische Parlament und das Parlament der Deutschsprachigen Gemeinschaft erhält der Wähler darüber hinaus einen Stimmzettel für die Regionalwahl und einen Stimmzettel für die Gemeinschaftswahl. Er wirft sie in die entsprechenden Urnen, nachdem er seine Stimme abgegeben hat.</w:t>
      </w:r>
    </w:p>
    <w:p w14:paraId="07DFE752" w14:textId="77777777" w:rsidR="00ED76AF" w:rsidRPr="00FC5929" w:rsidRDefault="00ED76AF" w:rsidP="00ED76AF">
      <w:pPr>
        <w:jc w:val="both"/>
      </w:pPr>
    </w:p>
    <w:p w14:paraId="33B9F7C7" w14:textId="77777777" w:rsidR="00ED76AF" w:rsidRPr="00FC5929" w:rsidRDefault="00ED76AF" w:rsidP="00ED76AF">
      <w:pPr>
        <w:ind w:firstLine="708"/>
        <w:jc w:val="both"/>
      </w:pPr>
      <w:r w:rsidRPr="00FC5929">
        <w:t>Anmerkung</w:t>
      </w:r>
    </w:p>
    <w:p w14:paraId="00634F9C" w14:textId="77777777" w:rsidR="00ED76AF" w:rsidRPr="00FC5929" w:rsidRDefault="00ED76AF" w:rsidP="00ED76AF">
      <w:pPr>
        <w:jc w:val="both"/>
      </w:pPr>
    </w:p>
    <w:p w14:paraId="7CF1BDA1" w14:textId="77777777" w:rsidR="00ED76AF" w:rsidRPr="00FC5929" w:rsidRDefault="00ED76AF" w:rsidP="00ED76AF">
      <w:pPr>
        <w:ind w:firstLine="708"/>
        <w:jc w:val="both"/>
      </w:pPr>
      <w:r w:rsidRPr="00FC5929">
        <w:t>Für die Wahl des Parlaments der Deutschsprachigen Gemeinschaft gibt es keine speziell vorgeschlagenen Ersatzkandidaten. Der Wähler gibt seine Stimme entweder im Kopffeld der von ihm unterstützten Liste oder neben einem oder mehreren Kandidaten seiner Wahl auf derselben Liste ab. Die Wahlziffer besteht für jede Liste aus der Addition der Stimmzettel mit Stimmabgabe im Kopffeld und der Stimmzettel mit Stimmabgabe für einen oder mehrere Kandidaten.</w:t>
      </w:r>
    </w:p>
    <w:p w14:paraId="6104BEE7" w14:textId="77777777" w:rsidR="00ED76AF" w:rsidRPr="00FC5929" w:rsidRDefault="00ED76AF" w:rsidP="00ED76AF">
      <w:pPr>
        <w:jc w:val="both"/>
      </w:pPr>
    </w:p>
    <w:p w14:paraId="0E1C7E0F" w14:textId="77777777" w:rsidR="00ED76AF" w:rsidRPr="00FC5929" w:rsidRDefault="00ED76AF" w:rsidP="00ED76AF">
      <w:pPr>
        <w:ind w:firstLine="708"/>
        <w:jc w:val="both"/>
      </w:pPr>
      <w:r w:rsidRPr="00FC5929">
        <w:t>6. Der Wähler darf sich nur während der für die Stimmabgabe erforderlichen Zeit in der Wahlkabine aufhalten.</w:t>
      </w:r>
    </w:p>
    <w:p w14:paraId="761CCCA1" w14:textId="77777777" w:rsidR="00ED76AF" w:rsidRPr="00FC5929" w:rsidRDefault="00ED76AF" w:rsidP="00ED76AF">
      <w:pPr>
        <w:jc w:val="both"/>
      </w:pPr>
    </w:p>
    <w:p w14:paraId="49E32BC2" w14:textId="77777777" w:rsidR="00ED76AF" w:rsidRPr="00FC5929" w:rsidRDefault="00ED76AF" w:rsidP="00ED76AF">
      <w:pPr>
        <w:ind w:firstLine="708"/>
        <w:jc w:val="both"/>
      </w:pPr>
      <w:r w:rsidRPr="00FC5929">
        <w:t>7. Ungültig sind:</w:t>
      </w:r>
    </w:p>
    <w:p w14:paraId="2B128147" w14:textId="77777777" w:rsidR="00ED76AF" w:rsidRPr="00FC5929" w:rsidRDefault="00ED76AF" w:rsidP="00ED76AF">
      <w:pPr>
        <w:jc w:val="both"/>
      </w:pPr>
    </w:p>
    <w:p w14:paraId="7FF6456C" w14:textId="77777777" w:rsidR="00ED76AF" w:rsidRPr="00FC5929" w:rsidRDefault="00ED76AF" w:rsidP="00ED76AF">
      <w:pPr>
        <w:ind w:firstLine="708"/>
        <w:jc w:val="both"/>
      </w:pPr>
      <w:r w:rsidRPr="00FC5929">
        <w:t>1. alle anderen Stimmzettel als diejenigen, die der Vorsitzende im Augenblick der Stimmabgabe ausgehändigt hat,</w:t>
      </w:r>
    </w:p>
    <w:p w14:paraId="25D24F20" w14:textId="77777777" w:rsidR="00ED76AF" w:rsidRPr="00FC5929" w:rsidRDefault="00ED76AF" w:rsidP="00ED76AF">
      <w:pPr>
        <w:jc w:val="both"/>
      </w:pPr>
    </w:p>
    <w:p w14:paraId="10324117" w14:textId="77777777" w:rsidR="00ED76AF" w:rsidRPr="00FC5929" w:rsidRDefault="00ED76AF" w:rsidP="00ED76AF">
      <w:pPr>
        <w:ind w:firstLine="708"/>
        <w:jc w:val="both"/>
      </w:pPr>
      <w:r w:rsidRPr="00FC5929">
        <w:t>2. selbst letztgenannte Stimmzettel:</w:t>
      </w:r>
    </w:p>
    <w:p w14:paraId="72F7C740" w14:textId="77777777" w:rsidR="00ED76AF" w:rsidRPr="00FC5929" w:rsidRDefault="00ED76AF" w:rsidP="00ED76AF">
      <w:pPr>
        <w:jc w:val="both"/>
      </w:pPr>
    </w:p>
    <w:p w14:paraId="26A3CF6C" w14:textId="77777777" w:rsidR="00ED76AF" w:rsidRPr="00FC5929" w:rsidRDefault="00ED76AF" w:rsidP="00ED76AF">
      <w:pPr>
        <w:ind w:firstLine="708"/>
        <w:jc w:val="both"/>
      </w:pPr>
      <w:r w:rsidRPr="00FC5929">
        <w:rPr>
          <w:i/>
        </w:rPr>
        <w:t>a)</w:t>
      </w:r>
      <w:r w:rsidRPr="00FC5929">
        <w:t> wenn der Wähler darauf keine Stimme abgegeben hat,</w:t>
      </w:r>
    </w:p>
    <w:p w14:paraId="75592EBC" w14:textId="77777777" w:rsidR="00ED76AF" w:rsidRPr="00FC5929" w:rsidRDefault="00ED76AF" w:rsidP="00ED76AF">
      <w:pPr>
        <w:jc w:val="both"/>
      </w:pPr>
    </w:p>
    <w:p w14:paraId="7962CD97" w14:textId="77777777" w:rsidR="00ED76AF" w:rsidRPr="00FC5929" w:rsidRDefault="00ED76AF" w:rsidP="00ED76AF">
      <w:pPr>
        <w:ind w:firstLine="708"/>
        <w:jc w:val="both"/>
      </w:pPr>
      <w:r w:rsidRPr="00FC5929">
        <w:rPr>
          <w:i/>
        </w:rPr>
        <w:t>b)</w:t>
      </w:r>
      <w:r w:rsidRPr="00FC5929">
        <w:t> wenn er mehr als eine Listenstimme oder Vorzugsstimmen für ordentliche Kandidaten beziehungsweise Ersatzkandidaten auf verschiedenen Listen abgegeben hat,</w:t>
      </w:r>
    </w:p>
    <w:p w14:paraId="5E761E41" w14:textId="77777777" w:rsidR="00ED76AF" w:rsidRPr="00FC5929" w:rsidRDefault="00ED76AF" w:rsidP="00ED76AF">
      <w:pPr>
        <w:jc w:val="both"/>
      </w:pPr>
    </w:p>
    <w:p w14:paraId="74737BF3" w14:textId="77777777" w:rsidR="00ED76AF" w:rsidRPr="00FC5929" w:rsidRDefault="00ED76AF" w:rsidP="00ED76AF">
      <w:pPr>
        <w:ind w:firstLine="708"/>
        <w:jc w:val="both"/>
      </w:pPr>
      <w:r w:rsidRPr="00FC5929">
        <w:rPr>
          <w:i/>
        </w:rPr>
        <w:t>c)</w:t>
      </w:r>
      <w:r w:rsidRPr="00FC5929">
        <w:t> wenn er auf einer Liste eine Kopfstimme und gleichzeitig eine Vorzugsstimme für einen oder mehrere ordentliche Kandidaten beziehungsweise Ersatzkandidaten einer anderen Liste abgegeben hat,</w:t>
      </w:r>
    </w:p>
    <w:p w14:paraId="0D671F67" w14:textId="77777777" w:rsidR="00ED76AF" w:rsidRPr="00FC5929" w:rsidRDefault="00ED76AF" w:rsidP="00ED76AF">
      <w:pPr>
        <w:jc w:val="both"/>
      </w:pPr>
    </w:p>
    <w:p w14:paraId="482C6B4A" w14:textId="77777777" w:rsidR="00ED76AF" w:rsidRPr="00FC5929" w:rsidRDefault="00ED76AF" w:rsidP="00ED76AF">
      <w:pPr>
        <w:ind w:firstLine="708"/>
        <w:jc w:val="both"/>
      </w:pPr>
      <w:r w:rsidRPr="00FC5929">
        <w:rPr>
          <w:i/>
        </w:rPr>
        <w:t>d)</w:t>
      </w:r>
      <w:r w:rsidRPr="00FC5929">
        <w:t> wenn er eine Stimme für einen oder mehrere ordentliche Kandidaten einer Liste und einen oder mehrere Ersatzkandidaten einer anderen Liste abgegeben hat,</w:t>
      </w:r>
    </w:p>
    <w:p w14:paraId="6B1CCA8D" w14:textId="77777777" w:rsidR="00ED76AF" w:rsidRPr="00FC5929" w:rsidRDefault="00ED76AF" w:rsidP="00ED76AF">
      <w:pPr>
        <w:jc w:val="both"/>
      </w:pPr>
    </w:p>
    <w:p w14:paraId="4A9366CD" w14:textId="77777777" w:rsidR="00ED76AF" w:rsidRPr="00FC5929" w:rsidRDefault="00ED76AF" w:rsidP="00ED76AF">
      <w:pPr>
        <w:ind w:firstLine="708"/>
        <w:jc w:val="both"/>
      </w:pPr>
      <w:r w:rsidRPr="00FC5929">
        <w:rPr>
          <w:i/>
        </w:rPr>
        <w:t>e)</w:t>
      </w:r>
      <w:r w:rsidRPr="00FC5929">
        <w:t> wenn ihre Form und ihre Abmessungen geändert worden sind oder wenn sie innen ein Papier oder irgendeinen Gegenstand enthalten,</w:t>
      </w:r>
    </w:p>
    <w:p w14:paraId="13DBAFC0" w14:textId="77777777" w:rsidR="00ED76AF" w:rsidRPr="00FC5929" w:rsidRDefault="00ED76AF" w:rsidP="00ED76AF">
      <w:pPr>
        <w:jc w:val="both"/>
      </w:pPr>
    </w:p>
    <w:p w14:paraId="6DF21417" w14:textId="77777777" w:rsidR="00ED76AF" w:rsidRPr="00FC5929" w:rsidRDefault="00ED76AF" w:rsidP="00ED76AF">
      <w:pPr>
        <w:ind w:firstLine="708"/>
        <w:jc w:val="both"/>
      </w:pPr>
      <w:r w:rsidRPr="00FC5929">
        <w:rPr>
          <w:i/>
        </w:rPr>
        <w:t>f)</w:t>
      </w:r>
      <w:r w:rsidRPr="00FC5929">
        <w:t> wenn eine Streichung, ein Zeichen oder eine durch das Gesetz nicht gestattete Markierung angebracht worden ist, die den Wähler erkennbar machen kann.</w:t>
      </w:r>
    </w:p>
    <w:p w14:paraId="7AF9B129" w14:textId="77777777" w:rsidR="00ED76AF" w:rsidRPr="00FC5929" w:rsidRDefault="00ED76AF" w:rsidP="00ED76AF">
      <w:pPr>
        <w:jc w:val="both"/>
      </w:pPr>
    </w:p>
    <w:p w14:paraId="580E6702" w14:textId="77777777" w:rsidR="00ED76AF" w:rsidRPr="00FC5929" w:rsidRDefault="00ED76AF" w:rsidP="00ED76AF">
      <w:pPr>
        <w:ind w:firstLine="708"/>
        <w:jc w:val="both"/>
      </w:pPr>
      <w:r w:rsidRPr="00FC5929">
        <w:t>Anmerkung</w:t>
      </w:r>
    </w:p>
    <w:p w14:paraId="3B928DF8" w14:textId="77777777" w:rsidR="00ED76AF" w:rsidRPr="00FC5929" w:rsidRDefault="00ED76AF" w:rsidP="00ED76AF">
      <w:pPr>
        <w:jc w:val="both"/>
      </w:pPr>
    </w:p>
    <w:p w14:paraId="005D3F8F" w14:textId="77777777" w:rsidR="00ED76AF" w:rsidRPr="00FC5929" w:rsidRDefault="00ED76AF" w:rsidP="00ED76AF">
      <w:pPr>
        <w:ind w:firstLine="708"/>
        <w:jc w:val="both"/>
      </w:pPr>
      <w:r w:rsidRPr="00FC5929">
        <w:t>Für die Wahl des Parlaments der Deutschsprachigen Gemeinschaft sind die Buchstaben </w:t>
      </w:r>
      <w:r w:rsidRPr="00FC5929">
        <w:rPr>
          <w:i/>
        </w:rPr>
        <w:t>b)</w:t>
      </w:r>
      <w:r w:rsidRPr="00FC5929">
        <w:t xml:space="preserve">, </w:t>
      </w:r>
      <w:r w:rsidRPr="00FC5929">
        <w:rPr>
          <w:i/>
        </w:rPr>
        <w:t>c)</w:t>
      </w:r>
      <w:r w:rsidRPr="00FC5929">
        <w:t xml:space="preserve"> und </w:t>
      </w:r>
      <w:r w:rsidRPr="00FC5929">
        <w:rPr>
          <w:i/>
        </w:rPr>
        <w:t>d)</w:t>
      </w:r>
      <w:r w:rsidRPr="00FC5929">
        <w:t xml:space="preserve"> wie folgt zu lesen:</w:t>
      </w:r>
    </w:p>
    <w:p w14:paraId="145C09F9" w14:textId="77777777" w:rsidR="00ED76AF" w:rsidRPr="00FC5929" w:rsidRDefault="00ED76AF" w:rsidP="00ED76AF">
      <w:pPr>
        <w:jc w:val="both"/>
      </w:pPr>
    </w:p>
    <w:p w14:paraId="29F751B4" w14:textId="77777777" w:rsidR="00ED76AF" w:rsidRPr="00FC5929" w:rsidRDefault="00ED76AF" w:rsidP="00ED76AF">
      <w:pPr>
        <w:ind w:firstLine="708"/>
        <w:jc w:val="both"/>
      </w:pPr>
      <w:r w:rsidRPr="00FC5929">
        <w:rPr>
          <w:i/>
        </w:rPr>
        <w:t>b)</w:t>
      </w:r>
      <w:r w:rsidRPr="00FC5929">
        <w:t> wenn er mehr als eine Listenstimme abgegeben hat,</w:t>
      </w:r>
    </w:p>
    <w:p w14:paraId="100629BC" w14:textId="77777777" w:rsidR="00ED76AF" w:rsidRPr="00FC5929" w:rsidRDefault="00ED76AF" w:rsidP="00ED76AF">
      <w:pPr>
        <w:jc w:val="both"/>
      </w:pPr>
    </w:p>
    <w:p w14:paraId="577BD7F4" w14:textId="77777777" w:rsidR="00ED76AF" w:rsidRPr="00FC5929" w:rsidRDefault="00ED76AF" w:rsidP="00ED76AF">
      <w:pPr>
        <w:ind w:firstLine="708"/>
        <w:jc w:val="both"/>
      </w:pPr>
      <w:r w:rsidRPr="00FC5929">
        <w:rPr>
          <w:i/>
        </w:rPr>
        <w:t>c)</w:t>
      </w:r>
      <w:r w:rsidRPr="00FC5929">
        <w:t> wenn er auf einer Liste eine Kopfstimme und gleichzeitig eine Vorzugsstimme für einen oder mehrere Kandidaten einer anderen Liste abgegeben hat,</w:t>
      </w:r>
    </w:p>
    <w:p w14:paraId="4518907E" w14:textId="77777777" w:rsidR="00ED76AF" w:rsidRPr="00FC5929" w:rsidRDefault="00ED76AF" w:rsidP="00ED76AF">
      <w:pPr>
        <w:jc w:val="both"/>
      </w:pPr>
    </w:p>
    <w:p w14:paraId="5A6C1E58" w14:textId="77777777" w:rsidR="00ED76AF" w:rsidRPr="00FC5929" w:rsidRDefault="00ED76AF" w:rsidP="00ED76AF">
      <w:pPr>
        <w:ind w:firstLine="708"/>
        <w:jc w:val="both"/>
      </w:pPr>
      <w:r w:rsidRPr="00FC5929">
        <w:rPr>
          <w:i/>
        </w:rPr>
        <w:t>d)</w:t>
      </w:r>
      <w:r w:rsidRPr="00FC5929">
        <w:t> wenn er Vorzugsstimmen auf mehr als einer Liste abgegeben hat.</w:t>
      </w:r>
    </w:p>
    <w:p w14:paraId="00D4F761" w14:textId="77777777" w:rsidR="00ED76AF" w:rsidRPr="00FC5929" w:rsidRDefault="00ED76AF" w:rsidP="00ED76AF">
      <w:pPr>
        <w:jc w:val="both"/>
      </w:pPr>
    </w:p>
    <w:p w14:paraId="0522FCD0" w14:textId="77777777" w:rsidR="0024263C" w:rsidRDefault="00ED76AF" w:rsidP="00ED76AF">
      <w:pPr>
        <w:ind w:firstLine="708"/>
        <w:jc w:val="both"/>
      </w:pPr>
      <w:r w:rsidRPr="00FC5929">
        <w:t>8. Wer wählt, ohne wahlberechtigt zu sein, oder wer ohne gültige Vollmacht für einen anderen wählt, macht sich strafbar.</w:t>
      </w:r>
      <w:r w:rsidR="006C768A">
        <w:t>]</w:t>
      </w:r>
    </w:p>
    <w:p w14:paraId="2A49705C" w14:textId="77777777" w:rsidR="0024263C" w:rsidRDefault="0024263C" w:rsidP="000B176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24263C">
        <w:br w:type="page"/>
      </w:r>
      <w:r w:rsidR="00ED76AF">
        <w:rPr>
          <w:bCs/>
        </w:rPr>
        <w:lastRenderedPageBreak/>
        <w:t>[</w:t>
      </w:r>
      <w:r w:rsidR="006C768A">
        <w:rPr>
          <w:b/>
          <w:bCs/>
        </w:rPr>
        <w:t xml:space="preserve">MUSTER </w:t>
      </w:r>
      <w:r w:rsidR="006C768A" w:rsidRPr="006C768A">
        <w:rPr>
          <w:b/>
          <w:bCs/>
        </w:rPr>
        <w:t>I</w:t>
      </w:r>
      <w:r w:rsidR="006C768A" w:rsidRPr="006C768A">
        <w:rPr>
          <w:b/>
          <w:bCs/>
          <w:i/>
        </w:rPr>
        <w:t>bis</w:t>
      </w:r>
      <w:r w:rsidR="006C768A">
        <w:rPr>
          <w:b/>
          <w:bCs/>
        </w:rPr>
        <w:t xml:space="preserve">-a </w:t>
      </w:r>
      <w:r w:rsidR="00783A53">
        <w:rPr>
          <w:b/>
          <w:bCs/>
        </w:rPr>
        <w:t>und I</w:t>
      </w:r>
      <w:r w:rsidR="00783A53">
        <w:rPr>
          <w:b/>
          <w:bCs/>
          <w:i/>
        </w:rPr>
        <w:t>bis</w:t>
      </w:r>
      <w:r w:rsidR="00783A53">
        <w:rPr>
          <w:b/>
          <w:bCs/>
        </w:rPr>
        <w:t xml:space="preserve">-b </w:t>
      </w:r>
      <w:r w:rsidR="006C768A">
        <w:rPr>
          <w:b/>
          <w:bCs/>
        </w:rPr>
        <w:t xml:space="preserve">- </w:t>
      </w:r>
      <w:r w:rsidRPr="006C768A">
        <w:rPr>
          <w:b/>
          <w:bCs/>
        </w:rPr>
        <w:t>Anweisungen</w:t>
      </w:r>
      <w:r w:rsidRPr="0024263C">
        <w:rPr>
          <w:b/>
          <w:bCs/>
        </w:rPr>
        <w:t xml:space="preserve"> für den im Ausland ansässigen belgischen Wähler, der sich für die Briefwahl entschieden hat</w:t>
      </w:r>
    </w:p>
    <w:p w14:paraId="5E68529E"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336661A"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(Muster I</w:t>
      </w:r>
      <w:r w:rsidRPr="0024263C">
        <w:rPr>
          <w:i/>
          <w:iCs/>
        </w:rPr>
        <w:t>bis</w:t>
      </w:r>
      <w:r>
        <w:t>-a und I</w:t>
      </w:r>
      <w:r w:rsidRPr="0024263C">
        <w:rPr>
          <w:i/>
          <w:iCs/>
        </w:rPr>
        <w:t>bis</w:t>
      </w:r>
      <w:r>
        <w:t>-b erwähnt in Artikel 180</w:t>
      </w:r>
      <w:r w:rsidRPr="0024263C">
        <w:rPr>
          <w:i/>
          <w:iCs/>
        </w:rPr>
        <w:t>septies</w:t>
      </w:r>
      <w:r>
        <w:t xml:space="preserve"> § 1 Absatz 1 Nr. 4 des Wahlgesetzbuches)</w:t>
      </w:r>
    </w:p>
    <w:p w14:paraId="38F7EEC7"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A902163" w14:textId="77777777" w:rsidR="006C768A" w:rsidRDefault="006C768A" w:rsidP="006C768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rsidRPr="006C768A">
        <w:rPr>
          <w:i/>
        </w:rPr>
        <w:t>[</w:t>
      </w:r>
      <w:r w:rsidRPr="0024263C">
        <w:rPr>
          <w:i/>
          <w:iCs/>
        </w:rPr>
        <w:t>Muster</w:t>
      </w:r>
      <w:r w:rsidR="00104D76">
        <w:rPr>
          <w:i/>
          <w:iCs/>
        </w:rPr>
        <w:t> </w:t>
      </w:r>
      <w:r w:rsidRPr="0024263C">
        <w:rPr>
          <w:i/>
          <w:iCs/>
        </w:rPr>
        <w:t xml:space="preserve">Ibis-a eingefügt durch </w:t>
      </w:r>
      <w:r>
        <w:rPr>
          <w:i/>
          <w:iCs/>
        </w:rPr>
        <w:t>Art. 5</w:t>
      </w:r>
      <w:r w:rsidRPr="0024263C">
        <w:rPr>
          <w:i/>
          <w:iCs/>
        </w:rPr>
        <w:t xml:space="preserve"> </w:t>
      </w:r>
      <w:r>
        <w:rPr>
          <w:i/>
          <w:iCs/>
        </w:rPr>
        <w:t>des</w:t>
      </w:r>
      <w:r w:rsidRPr="0024263C">
        <w:rPr>
          <w:i/>
          <w:iCs/>
        </w:rPr>
        <w:t xml:space="preserve"> G. vom 7. März 2002 (B.S. vom 8. Mai 2002)</w:t>
      </w:r>
      <w:r w:rsidR="00E03E65">
        <w:rPr>
          <w:i/>
          <w:iCs/>
        </w:rPr>
        <w:t xml:space="preserve"> und </w:t>
      </w:r>
      <w:r w:rsidR="00072D64">
        <w:rPr>
          <w:i/>
          <w:iCs/>
        </w:rPr>
        <w:t>aufgehoben durch Art. 17 des G. vom 17. November 2016 (B.S. vom 20. Dezember 2016)</w:t>
      </w:r>
      <w:r w:rsidR="00ED76AF">
        <w:rPr>
          <w:i/>
          <w:iCs/>
        </w:rPr>
        <w:t xml:space="preserve">; </w:t>
      </w:r>
      <w:r w:rsidR="00ED76AF" w:rsidRPr="0024263C">
        <w:rPr>
          <w:i/>
          <w:iCs/>
        </w:rPr>
        <w:t>Muster</w:t>
      </w:r>
      <w:r w:rsidR="00ED76AF">
        <w:rPr>
          <w:i/>
          <w:iCs/>
        </w:rPr>
        <w:t> </w:t>
      </w:r>
      <w:r w:rsidR="00ED76AF" w:rsidRPr="0024263C">
        <w:rPr>
          <w:i/>
          <w:iCs/>
        </w:rPr>
        <w:t xml:space="preserve"> Ibis-b eingefügt durch </w:t>
      </w:r>
      <w:r w:rsidR="00ED76AF">
        <w:rPr>
          <w:i/>
          <w:iCs/>
        </w:rPr>
        <w:t>Art. 5</w:t>
      </w:r>
      <w:r w:rsidR="00ED76AF" w:rsidRPr="0024263C">
        <w:rPr>
          <w:i/>
          <w:iCs/>
        </w:rPr>
        <w:t xml:space="preserve"> </w:t>
      </w:r>
      <w:r w:rsidR="00ED76AF">
        <w:rPr>
          <w:i/>
          <w:iCs/>
        </w:rPr>
        <w:t>des</w:t>
      </w:r>
      <w:r w:rsidR="00ED76AF" w:rsidRPr="0024263C">
        <w:rPr>
          <w:i/>
          <w:iCs/>
        </w:rPr>
        <w:t xml:space="preserve"> G. vom 7. März 2002 (B.S. vom 8. Mai 2002)</w:t>
      </w:r>
      <w:r w:rsidR="005D7461" w:rsidRPr="0024263C">
        <w:rPr>
          <w:i/>
          <w:iCs/>
        </w:rPr>
        <w:t xml:space="preserve"> und </w:t>
      </w:r>
      <w:r w:rsidR="005D7461">
        <w:rPr>
          <w:i/>
          <w:iCs/>
        </w:rPr>
        <w:t>aufgehoben durch Art. 91 des G. vom 6. Januar 2014 (III) (B.S. vom 31. Januar 2014)</w:t>
      </w:r>
      <w:r w:rsidRPr="0024263C">
        <w:rPr>
          <w:i/>
          <w:iCs/>
        </w:rPr>
        <w:t>]</w:t>
      </w:r>
    </w:p>
    <w:p w14:paraId="265D8552" w14:textId="77777777" w:rsidR="006C768A" w:rsidRDefault="006C768A"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CD050A9" w14:textId="77777777" w:rsidR="0024263C"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EB3543D" w14:textId="77777777" w:rsidR="0024263C" w:rsidRPr="004C5E77" w:rsidRDefault="00E03E65"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C5E77">
        <w:t>[</w:t>
      </w:r>
      <w:r w:rsidR="0024263C" w:rsidRPr="004C5E77">
        <w:t>Muster I</w:t>
      </w:r>
      <w:r w:rsidR="0024263C" w:rsidRPr="004C5E77">
        <w:rPr>
          <w:i/>
          <w:iCs/>
        </w:rPr>
        <w:t>bis</w:t>
      </w:r>
      <w:r w:rsidR="0024263C" w:rsidRPr="004C5E77">
        <w:t>-a</w:t>
      </w:r>
    </w:p>
    <w:p w14:paraId="10B370EB" w14:textId="77777777" w:rsidR="0024263C" w:rsidRPr="004C5E77"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EFFA928" w14:textId="77777777" w:rsidR="0024263C" w:rsidRPr="004C5E77" w:rsidRDefault="0024263C" w:rsidP="0024263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41094FCE" w14:textId="77777777" w:rsidR="00ED76AF" w:rsidRPr="004C5E77" w:rsidRDefault="00072D64" w:rsidP="00F770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rsidRPr="004C5E77">
        <w:t>[...]]</w:t>
      </w:r>
    </w:p>
    <w:p w14:paraId="1D47575F" w14:textId="77777777" w:rsidR="00072D64" w:rsidRPr="004C5E77" w:rsidRDefault="00072D64" w:rsidP="00072D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4EFA091" w14:textId="77777777" w:rsidR="00072D64" w:rsidRPr="004C5E77" w:rsidRDefault="00072D64" w:rsidP="00072D6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07EFB857" w14:textId="77777777" w:rsidR="0024263C" w:rsidRPr="004C5E77" w:rsidRDefault="00E03E65" w:rsidP="000B1763">
      <w:pPr>
        <w:autoSpaceDE w:val="0"/>
        <w:autoSpaceDN w:val="0"/>
        <w:adjustRightInd w:val="0"/>
        <w:jc w:val="center"/>
      </w:pPr>
      <w:r w:rsidRPr="004C5E77">
        <w:t>[</w:t>
      </w:r>
      <w:r w:rsidR="0024263C" w:rsidRPr="004C5E77">
        <w:t>Muster I</w:t>
      </w:r>
      <w:r w:rsidR="0024263C" w:rsidRPr="004C5E77">
        <w:rPr>
          <w:i/>
          <w:iCs/>
        </w:rPr>
        <w:t>bis</w:t>
      </w:r>
      <w:r w:rsidR="0024263C" w:rsidRPr="004C5E77">
        <w:t>-b</w:t>
      </w:r>
    </w:p>
    <w:p w14:paraId="127F9708" w14:textId="77777777" w:rsidR="0024263C" w:rsidRPr="004C5E77"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right"/>
      </w:pPr>
    </w:p>
    <w:p w14:paraId="43D1D4F0" w14:textId="77777777" w:rsidR="0024263C" w:rsidRPr="004C5E77"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right"/>
      </w:pPr>
    </w:p>
    <w:p w14:paraId="63E2DC84" w14:textId="77777777" w:rsidR="0024263C" w:rsidRPr="004C5E77" w:rsidRDefault="005D7461" w:rsidP="00F77055">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pPr>
      <w:r w:rsidRPr="004C5E77">
        <w:t>[…]</w:t>
      </w:r>
      <w:r w:rsidR="00E03E65" w:rsidRPr="004C5E77">
        <w:t>]</w:t>
      </w:r>
    </w:p>
    <w:p w14:paraId="1132B249" w14:textId="77777777" w:rsidR="0024263C" w:rsidRPr="004C5E77"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right"/>
      </w:pPr>
    </w:p>
    <w:p w14:paraId="60EE576F" w14:textId="77777777" w:rsidR="00774232" w:rsidRPr="004C5E77" w:rsidRDefault="0024263C" w:rsidP="00774232">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b/>
          <w:sz w:val="28"/>
          <w:szCs w:val="28"/>
          <w:u w:val="single"/>
        </w:rPr>
      </w:pPr>
      <w:r w:rsidRPr="004C5E77">
        <w:br w:type="page"/>
      </w:r>
      <w:r w:rsidR="00774232" w:rsidRPr="004C5E77">
        <w:rPr>
          <w:b/>
          <w:sz w:val="28"/>
          <w:szCs w:val="28"/>
          <w:u w:val="single"/>
        </w:rPr>
        <w:lastRenderedPageBreak/>
        <w:t>STIMMZETTELMUSTER</w:t>
      </w:r>
    </w:p>
    <w:p w14:paraId="329D3104" w14:textId="77777777" w:rsidR="0024263C" w:rsidRPr="004C5E77"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536E2B50" w14:textId="77777777" w:rsidR="0024263C" w:rsidRPr="004C5E77"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44807321" w14:textId="77777777" w:rsidR="00AF46CC" w:rsidRPr="004C5E77" w:rsidRDefault="00AF46CC" w:rsidP="00AF46C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r w:rsidRPr="004C5E77">
        <w:rPr>
          <w:b/>
          <w:bCs/>
        </w:rPr>
        <w:t>MUSTER II</w:t>
      </w:r>
      <w:r w:rsidRPr="004C5E77">
        <w:t xml:space="preserve"> - </w:t>
      </w:r>
      <w:r w:rsidR="003976F4" w:rsidRPr="004C5E77">
        <w:t>[</w:t>
      </w:r>
      <w:r w:rsidR="00774232" w:rsidRPr="004C5E77">
        <w:rPr>
          <w:b/>
        </w:rPr>
        <w:t>Stimmzettelmuster II</w:t>
      </w:r>
      <w:r w:rsidR="00755401" w:rsidRPr="004C5E77">
        <w:rPr>
          <w:b/>
        </w:rPr>
        <w:t> </w:t>
      </w:r>
      <w:r w:rsidR="00774232" w:rsidRPr="004C5E77">
        <w:rPr>
          <w:b/>
        </w:rPr>
        <w:t>(a), II</w:t>
      </w:r>
      <w:r w:rsidR="00755401" w:rsidRPr="004C5E77">
        <w:rPr>
          <w:b/>
        </w:rPr>
        <w:t> </w:t>
      </w:r>
      <w:r w:rsidR="00774232" w:rsidRPr="004C5E77">
        <w:rPr>
          <w:b/>
        </w:rPr>
        <w:t>(b), II</w:t>
      </w:r>
      <w:r w:rsidR="00755401" w:rsidRPr="004C5E77">
        <w:rPr>
          <w:b/>
        </w:rPr>
        <w:t> </w:t>
      </w:r>
      <w:r w:rsidR="00774232" w:rsidRPr="004C5E77">
        <w:rPr>
          <w:b/>
        </w:rPr>
        <w:t>(c), [II</w:t>
      </w:r>
      <w:r w:rsidR="00755401" w:rsidRPr="004C5E77">
        <w:rPr>
          <w:b/>
        </w:rPr>
        <w:t> </w:t>
      </w:r>
      <w:r w:rsidR="00774232" w:rsidRPr="004C5E77">
        <w:rPr>
          <w:b/>
        </w:rPr>
        <w:t>(c</w:t>
      </w:r>
      <w:r w:rsidR="00774232" w:rsidRPr="004C5E77">
        <w:rPr>
          <w:b/>
          <w:i/>
        </w:rPr>
        <w:t>bis</w:t>
      </w:r>
      <w:r w:rsidR="00774232" w:rsidRPr="004C5E77">
        <w:rPr>
          <w:b/>
        </w:rPr>
        <w:t>),] [II</w:t>
      </w:r>
      <w:r w:rsidR="00755401" w:rsidRPr="004C5E77">
        <w:rPr>
          <w:b/>
        </w:rPr>
        <w:t> </w:t>
      </w:r>
      <w:r w:rsidR="00774232" w:rsidRPr="004C5E77">
        <w:rPr>
          <w:b/>
        </w:rPr>
        <w:t>(d)], [II</w:t>
      </w:r>
      <w:r w:rsidR="00755401" w:rsidRPr="004C5E77">
        <w:rPr>
          <w:b/>
        </w:rPr>
        <w:t> </w:t>
      </w:r>
      <w:r w:rsidR="00774232" w:rsidRPr="004C5E77">
        <w:rPr>
          <w:b/>
        </w:rPr>
        <w:t>(e)], II</w:t>
      </w:r>
      <w:r w:rsidR="00755401" w:rsidRPr="004C5E77">
        <w:rPr>
          <w:b/>
        </w:rPr>
        <w:t> </w:t>
      </w:r>
      <w:r w:rsidR="00774232" w:rsidRPr="004C5E77">
        <w:rPr>
          <w:b/>
        </w:rPr>
        <w:t>(f), II</w:t>
      </w:r>
      <w:r w:rsidR="00755401" w:rsidRPr="004C5E77">
        <w:rPr>
          <w:b/>
        </w:rPr>
        <w:t> </w:t>
      </w:r>
      <w:r w:rsidR="00774232" w:rsidRPr="004C5E77">
        <w:rPr>
          <w:b/>
        </w:rPr>
        <w:t>(g)</w:t>
      </w:r>
      <w:r w:rsidR="00774232" w:rsidRPr="004C5E77">
        <w:t xml:space="preserve">] </w:t>
      </w:r>
    </w:p>
    <w:p w14:paraId="0ECD9561" w14:textId="77777777" w:rsidR="003976F4" w:rsidRPr="004C5E77" w:rsidRDefault="003976F4" w:rsidP="00AF46C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7FE85C49" w14:textId="77777777" w:rsidR="00774232" w:rsidRDefault="00774232" w:rsidP="00AF46C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pPr>
      <w:r>
        <w:t>(Stimmzettelmuster erwähnt in Art. 127 des Wahlgesetzbuches)</w:t>
      </w:r>
    </w:p>
    <w:p w14:paraId="1029699D" w14:textId="77777777" w:rsidR="00774232" w:rsidRDefault="00774232"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1FC560B6" w14:textId="77777777" w:rsidR="00774232" w:rsidRPr="00556693" w:rsidRDefault="00556693"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rPr>
      </w:pPr>
      <w:r>
        <w:rPr>
          <w:i/>
        </w:rPr>
        <w:t>[Stimmzettelmuster II</w:t>
      </w:r>
      <w:r w:rsidR="00755401">
        <w:rPr>
          <w:i/>
        </w:rPr>
        <w:t> </w:t>
      </w:r>
      <w:r>
        <w:rPr>
          <w:i/>
        </w:rPr>
        <w:t>(a) bis II</w:t>
      </w:r>
      <w:r w:rsidR="00755401">
        <w:rPr>
          <w:i/>
        </w:rPr>
        <w:t> </w:t>
      </w:r>
      <w:r>
        <w:rPr>
          <w:i/>
        </w:rPr>
        <w:t>(h) ersetzt durch Stimmzettelmuster II</w:t>
      </w:r>
      <w:r w:rsidR="00755401">
        <w:rPr>
          <w:i/>
        </w:rPr>
        <w:t> </w:t>
      </w:r>
      <w:r>
        <w:rPr>
          <w:i/>
        </w:rPr>
        <w:t>(a) bis II</w:t>
      </w:r>
      <w:r w:rsidR="00755401">
        <w:rPr>
          <w:i/>
        </w:rPr>
        <w:t> </w:t>
      </w:r>
      <w:r>
        <w:rPr>
          <w:i/>
        </w:rPr>
        <w:t>(g) durch Art. 27 des G. </w:t>
      </w:r>
      <w:r w:rsidR="000B1763">
        <w:rPr>
          <w:i/>
        </w:rPr>
        <w:t xml:space="preserve">vom </w:t>
      </w:r>
      <w:r>
        <w:rPr>
          <w:i/>
        </w:rPr>
        <w:t>13. Februar 2007 (B.S. vom 7. März 2007); Stimmzettelmuster II</w:t>
      </w:r>
      <w:r w:rsidR="00755401">
        <w:rPr>
          <w:i/>
        </w:rPr>
        <w:t> </w:t>
      </w:r>
      <w:r>
        <w:rPr>
          <w:i/>
        </w:rPr>
        <w:t>(c</w:t>
      </w:r>
      <w:r w:rsidR="00AF46CC">
        <w:rPr>
          <w:i/>
        </w:rPr>
        <w:t>)</w:t>
      </w:r>
      <w:r>
        <w:rPr>
          <w:i/>
        </w:rPr>
        <w:t>bis eingefügt durc</w:t>
      </w:r>
      <w:r w:rsidR="00755401">
        <w:rPr>
          <w:i/>
        </w:rPr>
        <w:t>h</w:t>
      </w:r>
      <w:r>
        <w:rPr>
          <w:i/>
        </w:rPr>
        <w:t xml:space="preserve"> Art. 23 des G. vom 19. Juli 2012 (III) (B.S. vom 22. August 2012); </w:t>
      </w:r>
      <w:r w:rsidR="00755401">
        <w:rPr>
          <w:i/>
        </w:rPr>
        <w:t>Stimmzettelmuster II (d)</w:t>
      </w:r>
      <w:r w:rsidR="00422B68">
        <w:rPr>
          <w:i/>
        </w:rPr>
        <w:t>, II (e), II (f), und II (g)</w:t>
      </w:r>
      <w:r w:rsidR="00755401">
        <w:rPr>
          <w:i/>
        </w:rPr>
        <w:t xml:space="preserve"> </w:t>
      </w:r>
      <w:r w:rsidR="00422B68">
        <w:rPr>
          <w:i/>
        </w:rPr>
        <w:t>aufgehoben durch Art. 55</w:t>
      </w:r>
      <w:r w:rsidR="00422B68">
        <w:rPr>
          <w:i/>
          <w:iCs/>
        </w:rPr>
        <w:t xml:space="preserve"> des G. vom 6. Januar 2014 (III) (B.S. vom 31. Januar 2014)</w:t>
      </w:r>
      <w:r>
        <w:rPr>
          <w:i/>
        </w:rPr>
        <w:t>]</w:t>
      </w:r>
    </w:p>
    <w:p w14:paraId="721BF431" w14:textId="77777777" w:rsidR="00556693" w:rsidRDefault="00556693"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3573DFFB" w14:textId="77777777" w:rsidR="00755401" w:rsidRDefault="00AF46C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iCs/>
        </w:rPr>
      </w:pPr>
      <w:r>
        <w:rPr>
          <w:iCs/>
        </w:rPr>
        <w:t xml:space="preserve">- </w:t>
      </w:r>
      <w:r w:rsidR="0024263C" w:rsidRPr="0024263C">
        <w:rPr>
          <w:i/>
          <w:iCs/>
        </w:rPr>
        <w:t>Stimmzettelmuster</w:t>
      </w:r>
      <w:r w:rsidR="00C94694">
        <w:rPr>
          <w:i/>
          <w:iCs/>
        </w:rPr>
        <w:t> </w:t>
      </w:r>
      <w:r w:rsidR="0024263C" w:rsidRPr="0024263C">
        <w:rPr>
          <w:i/>
          <w:iCs/>
        </w:rPr>
        <w:t>II</w:t>
      </w:r>
      <w:r w:rsidR="00755401">
        <w:rPr>
          <w:i/>
          <w:iCs/>
        </w:rPr>
        <w:t> (a), II </w:t>
      </w:r>
      <w:r w:rsidR="005D7461">
        <w:rPr>
          <w:i/>
          <w:iCs/>
        </w:rPr>
        <w:t>(b) und</w:t>
      </w:r>
      <w:r w:rsidR="0024263C" w:rsidRPr="0024263C">
        <w:rPr>
          <w:i/>
          <w:iCs/>
        </w:rPr>
        <w:t xml:space="preserve"> II</w:t>
      </w:r>
      <w:r w:rsidR="00755401">
        <w:rPr>
          <w:i/>
          <w:iCs/>
        </w:rPr>
        <w:t> </w:t>
      </w:r>
      <w:r w:rsidR="0024263C" w:rsidRPr="0024263C">
        <w:rPr>
          <w:i/>
          <w:iCs/>
        </w:rPr>
        <w:t>(c)</w:t>
      </w:r>
      <w:r w:rsidR="00556693">
        <w:rPr>
          <w:i/>
          <w:iCs/>
        </w:rPr>
        <w:t>:</w:t>
      </w:r>
      <w:r w:rsidR="0024263C" w:rsidRPr="0024263C">
        <w:rPr>
          <w:i/>
          <w:iCs/>
        </w:rPr>
        <w:t xml:space="preserve"> Siehe Belgisches Staatsblatt vom 7. März 2007</w:t>
      </w:r>
      <w:r w:rsidR="00755401">
        <w:rPr>
          <w:i/>
          <w:iCs/>
        </w:rPr>
        <w:t>,</w:t>
      </w:r>
      <w:r w:rsidR="00C94694">
        <w:rPr>
          <w:i/>
          <w:iCs/>
        </w:rPr>
        <w:t xml:space="preserve"> S. </w:t>
      </w:r>
      <w:r w:rsidR="000B1763">
        <w:rPr>
          <w:i/>
          <w:iCs/>
        </w:rPr>
        <w:t>11178 bis 11186</w:t>
      </w:r>
    </w:p>
    <w:p w14:paraId="3964747B" w14:textId="77777777" w:rsidR="0024263C"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5DD5536C" w14:textId="77777777" w:rsidR="00C94694" w:rsidRPr="00C94694" w:rsidRDefault="00AF46C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rPr>
      </w:pPr>
      <w:r w:rsidRPr="00AF46CC">
        <w:t>-</w:t>
      </w:r>
      <w:r>
        <w:t xml:space="preserve"> </w:t>
      </w:r>
      <w:r w:rsidR="00C94694">
        <w:rPr>
          <w:i/>
        </w:rPr>
        <w:t>Stimmzettelmuster II (c</w:t>
      </w:r>
      <w:r>
        <w:rPr>
          <w:i/>
        </w:rPr>
        <w:t>)</w:t>
      </w:r>
      <w:r w:rsidR="00C94694">
        <w:rPr>
          <w:i/>
        </w:rPr>
        <w:t>bis: Siehe Belgisches Staatsblatt vom 22. August 2012, S. 49284 und 49285</w:t>
      </w:r>
    </w:p>
    <w:p w14:paraId="5BEE2DAD" w14:textId="77777777" w:rsidR="00AF46CC" w:rsidRDefault="00AF46CC" w:rsidP="00AF46C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pPr>
      <w:r>
        <w:t>________</w:t>
      </w:r>
    </w:p>
    <w:p w14:paraId="5B5B1EB6" w14:textId="77777777" w:rsidR="00AF46CC" w:rsidRDefault="00AF46C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51B6164A" w14:textId="77777777" w:rsidR="00AF46CC" w:rsidRDefault="00AF46C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iCs/>
        </w:rPr>
      </w:pPr>
    </w:p>
    <w:p w14:paraId="5181FD7B" w14:textId="77777777" w:rsidR="00556693" w:rsidRDefault="00AF46C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iCs/>
        </w:rPr>
      </w:pPr>
      <w:r w:rsidRPr="0024263C">
        <w:rPr>
          <w:i/>
          <w:iCs/>
        </w:rPr>
        <w:t>Muster</w:t>
      </w:r>
      <w:r>
        <w:rPr>
          <w:i/>
          <w:iCs/>
        </w:rPr>
        <w:t> </w:t>
      </w:r>
      <w:r w:rsidRPr="0024263C">
        <w:rPr>
          <w:i/>
          <w:iCs/>
        </w:rPr>
        <w:t>II</w:t>
      </w:r>
      <w:r>
        <w:rPr>
          <w:i/>
          <w:iCs/>
        </w:rPr>
        <w:t> </w:t>
      </w:r>
      <w:r w:rsidRPr="0024263C">
        <w:rPr>
          <w:i/>
          <w:iCs/>
        </w:rPr>
        <w:t>(c)</w:t>
      </w:r>
      <w:r>
        <w:rPr>
          <w:i/>
          <w:iCs/>
        </w:rPr>
        <w:t xml:space="preserve">: </w:t>
      </w:r>
      <w:r w:rsidR="00556693" w:rsidRPr="0024263C">
        <w:rPr>
          <w:i/>
          <w:iCs/>
        </w:rPr>
        <w:t>Auf Seite</w:t>
      </w:r>
      <w:r w:rsidR="00C94694">
        <w:rPr>
          <w:i/>
          <w:iCs/>
        </w:rPr>
        <w:t> </w:t>
      </w:r>
      <w:r w:rsidR="000C3311">
        <w:rPr>
          <w:i/>
          <w:iCs/>
        </w:rPr>
        <w:t xml:space="preserve">11180 </w:t>
      </w:r>
      <w:r w:rsidR="00556693" w:rsidRPr="0024263C">
        <w:rPr>
          <w:i/>
          <w:iCs/>
        </w:rPr>
        <w:t>sind die Wörter “Model</w:t>
      </w:r>
      <w:r w:rsidR="00C94694">
        <w:rPr>
          <w:i/>
          <w:iCs/>
        </w:rPr>
        <w:t> </w:t>
      </w:r>
      <w:r w:rsidR="00556693" w:rsidRPr="0024263C">
        <w:rPr>
          <w:i/>
          <w:iCs/>
        </w:rPr>
        <w:t>II</w:t>
      </w:r>
      <w:r w:rsidR="00C94694">
        <w:rPr>
          <w:i/>
          <w:iCs/>
        </w:rPr>
        <w:t> </w:t>
      </w:r>
      <w:r w:rsidR="00556693" w:rsidRPr="0024263C">
        <w:rPr>
          <w:i/>
          <w:iCs/>
        </w:rPr>
        <w:t>(c) (in artikel 127, eerste lid, vermeld)” durch die Wörter “Muster</w:t>
      </w:r>
      <w:r w:rsidR="00C94694">
        <w:rPr>
          <w:i/>
          <w:iCs/>
        </w:rPr>
        <w:t> </w:t>
      </w:r>
      <w:r w:rsidR="00556693" w:rsidRPr="0024263C">
        <w:rPr>
          <w:i/>
          <w:iCs/>
        </w:rPr>
        <w:t>II</w:t>
      </w:r>
      <w:r w:rsidR="00C94694">
        <w:rPr>
          <w:i/>
          <w:iCs/>
        </w:rPr>
        <w:t> </w:t>
      </w:r>
      <w:r w:rsidR="00556693" w:rsidRPr="0024263C">
        <w:rPr>
          <w:i/>
          <w:iCs/>
        </w:rPr>
        <w:t>(c) (erwähnt in Artikel 127 Absatz 1)” zu ersetzen.</w:t>
      </w:r>
      <w:r w:rsidR="00556693" w:rsidRPr="00556693">
        <w:rPr>
          <w:i/>
          <w:iCs/>
        </w:rPr>
        <w:t xml:space="preserve"> </w:t>
      </w:r>
      <w:r w:rsidR="00556693" w:rsidRPr="0024263C">
        <w:rPr>
          <w:i/>
          <w:iCs/>
        </w:rPr>
        <w:t>Die Erläuterungen auf Seite</w:t>
      </w:r>
      <w:r w:rsidR="00C94694">
        <w:rPr>
          <w:i/>
          <w:iCs/>
        </w:rPr>
        <w:t> </w:t>
      </w:r>
      <w:r w:rsidR="00556693" w:rsidRPr="0024263C">
        <w:rPr>
          <w:i/>
          <w:iCs/>
        </w:rPr>
        <w:t>11181 sind wie folgt zu lesen:</w:t>
      </w:r>
    </w:p>
    <w:p w14:paraId="02E64768" w14:textId="77777777" w:rsidR="00556693" w:rsidRDefault="00556693"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rPr>
          <w:i/>
          <w:iCs/>
        </w:rPr>
      </w:pPr>
    </w:p>
    <w:p w14:paraId="574E0D96" w14:textId="77777777" w:rsidR="00556693" w:rsidRDefault="00556693"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p>
    <w:p w14:paraId="686C2529" w14:textId="77777777" w:rsidR="0024263C" w:rsidRDefault="0024263C" w:rsidP="0024263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pPr>
      <w:r>
        <w:t>MUSTER II</w:t>
      </w:r>
      <w:r w:rsidR="00C94694">
        <w:t> </w:t>
      </w:r>
      <w:r>
        <w:t>(c)</w:t>
      </w:r>
      <w:r w:rsidR="00556693">
        <w:t xml:space="preserve"> - Abgeordnetenkammer</w:t>
      </w:r>
    </w:p>
    <w:p w14:paraId="17DA756E"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2D7C724" w14:textId="77777777" w:rsidR="00AF46CC" w:rsidRDefault="00AF46C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1AFF832D"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(1) Name des Wahlkreises</w:t>
      </w:r>
    </w:p>
    <w:p w14:paraId="575819AE"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9DE1B39"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(2) Datum der Wahl</w:t>
      </w:r>
    </w:p>
    <w:p w14:paraId="08C752F2"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61C5BD58"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(3) Anzahl der zu wählenden Mitglieder</w:t>
      </w:r>
    </w:p>
    <w:p w14:paraId="79FDB1FB"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14A1E24C"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Name und (erster oder gebräuchlicher) Vorname. Dem Namen kann der Name des Ehegatten oder des verstorbenen Ehegatten vorangestellt werden beziehungsweise folgen. Die Abkürzung “Eheg.” (Ehegatte, Ehegattin) oder “W.” (Witwer, Witwe) darf hinzugefügt werden, wenn der Kandidat darum bittet.</w:t>
      </w:r>
    </w:p>
    <w:p w14:paraId="217337AE"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5C2BDF48"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ANMERKUNG: Die Vermerke auf dem Stimmzettel werden in folgender(folgenden) Sprache(n) abgefasst:</w:t>
      </w:r>
    </w:p>
    <w:p w14:paraId="1A21BB87"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in Niederländisch in den Gemeinden des niederländischen Sprachgebietes ohne besondere Sprachenregelung,</w:t>
      </w:r>
    </w:p>
    <w:p w14:paraId="1B23F2E0"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in Französisch in den Gemeinden des französischen Sprachgebietes ohne besondere Sprachenregelung,</w:t>
      </w:r>
    </w:p>
    <w:p w14:paraId="4D294421" w14:textId="77777777" w:rsidR="00AF46C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r>
    </w:p>
    <w:p w14:paraId="43278E24" w14:textId="77777777" w:rsidR="0024263C" w:rsidRDefault="00AF46C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br w:type="page"/>
      </w:r>
      <w:r>
        <w:lastRenderedPageBreak/>
        <w:tab/>
      </w:r>
      <w:r w:rsidR="0024263C">
        <w:t>- in Niederländisch und in Französisch mit Vorrang für die niederländische Sprache in den in Artikel 7 der am 18. Juli 1966 koordinierten Gesetze über den Sprachgebrauch in Verwaltungsangelegenheiten erwähnten Randgemeinden (Drogenbos, Kraainem, Linkebeek, Sint-Genesius-Rode, Wemmel und Wezembeek-Oppem) und in den in Artikel 8 Nr. 3, 4, 6, 8 und 10 der am 18. Juli 1966 koordinierten Gesetze über den Sprachgebrauch in Verwaltungs</w:t>
      </w:r>
      <w:r w:rsidR="0024263C">
        <w:softHyphen/>
        <w:t>angelegenheiten erwähnten Sprachgrenzgemeinden (Bever, Herstappe, Mesen, Ronse, Spiere-Helkijn und Voeren),</w:t>
      </w:r>
    </w:p>
    <w:p w14:paraId="5F84C0FC"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in Französisch und in Niederländisch mit Vorrang für die französische Sprache in den in Artikel 8 Nr. 5, 7 und 9 der am 18. Juli 1966 koordinierten Gesetze über den Sprachgebrauch in Verwaltungs</w:t>
      </w:r>
      <w:r>
        <w:softHyphen/>
        <w:t>angelegenheiten erwähnten Sprachgrenzgemeinden (Comines-Warneton, Enghien, Flobecq und Mouscron),</w:t>
      </w:r>
    </w:p>
    <w:p w14:paraId="02EC6F73"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
        <w:tab/>
        <w:t>- in Französisch und in Deutsch mit Vorrang für die französische Sprache in den in Artikel 8 Nr. 2 der am 18. Juli 1966 koordinierten Gesetze über den Sprachgebrauch in Verwaltungs</w:t>
      </w:r>
      <w:r>
        <w:softHyphen/>
        <w:t>angelegenheiten erwähnten Malmedyer Gemeinden (Malmedy und Weismes),</w:t>
      </w:r>
    </w:p>
    <w:p w14:paraId="437C3178" w14:textId="77777777" w:rsidR="0024263C" w:rsidRDefault="0024263C" w:rsidP="00FD05C9">
      <w:pPr>
        <w:autoSpaceDE w:val="0"/>
        <w:autoSpaceDN w:val="0"/>
        <w:adjustRightInd w:val="0"/>
        <w:jc w:val="both"/>
      </w:pPr>
      <w:r>
        <w:tab/>
        <w:t>- in Deutsch und in Französisch mit Vorrang für die deutsche Sprache in den in Artikel 8 Nr. 1 der am 18. Juli 1966 koordinierten Gesetze über den Sprachgebrauch in Verwaltungs</w:t>
      </w:r>
      <w:r>
        <w:softHyphen/>
        <w:t>angelegenheiten erwähnten Gemeinden des deutschen Sprachgebietes (Amel, Büllingen, Burg</w:t>
      </w:r>
      <w:r>
        <w:noBreakHyphen/>
        <w:t>Reuland, Bütgenbach, Eupen, Kelmis, Lontzen, Raeren und Sankt Vith).</w:t>
      </w:r>
    </w:p>
    <w:p w14:paraId="0E82A643"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p>
    <w:p w14:paraId="4530FE67" w14:textId="77777777" w:rsidR="00755401" w:rsidRPr="00755401" w:rsidRDefault="00AF46CC" w:rsidP="00AF46CC">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center"/>
        <w:rPr>
          <w:iCs/>
        </w:rPr>
      </w:pPr>
      <w:r>
        <w:t>________</w:t>
      </w:r>
    </w:p>
    <w:p w14:paraId="039C99C0" w14:textId="77777777" w:rsidR="00755401" w:rsidRDefault="008D33F1" w:rsidP="008D33F1">
      <w:pPr>
        <w:tabs>
          <w:tab w:val="left" w:pos="-1022"/>
          <w:tab w:val="left" w:pos="-720"/>
          <w:tab w:val="left" w:pos="-22"/>
          <w:tab w:val="left" w:pos="714"/>
          <w:tab w:val="left" w:pos="1440"/>
          <w:tab w:val="left" w:pos="1927"/>
          <w:tab w:val="left" w:pos="23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jc w:val="both"/>
      </w:pPr>
      <w:r>
        <w:t xml:space="preserve"> </w:t>
      </w:r>
    </w:p>
    <w:p w14:paraId="29C3168B" w14:textId="77777777" w:rsidR="00AF46CC" w:rsidRPr="00755401" w:rsidRDefault="00AF46C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3C44AA63"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r>
        <w:t>MUSTER II </w:t>
      </w:r>
      <w:r w:rsidR="008D33F1">
        <w:t>(d) - (g</w:t>
      </w:r>
      <w:r>
        <w:t>)</w:t>
      </w:r>
      <w:r w:rsidR="000B1763">
        <w:t xml:space="preserve"> - </w:t>
      </w:r>
      <w:r w:rsidR="00E03E65">
        <w:t>[…]</w:t>
      </w:r>
    </w:p>
    <w:p w14:paraId="31497447" w14:textId="77777777" w:rsidR="0024263C" w:rsidRDefault="0024263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9FE993D" w14:textId="77777777" w:rsidR="00AF46CC" w:rsidRDefault="00AF46CC" w:rsidP="0024263C">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pPr>
    </w:p>
    <w:p w14:paraId="6749A401" w14:textId="77777777" w:rsidR="00E03E65" w:rsidRPr="00FF4FE3" w:rsidRDefault="0024263C" w:rsidP="00E03E65">
      <w:pPr>
        <w:tabs>
          <w:tab w:val="left" w:pos="-1023"/>
          <w:tab w:val="left" w:pos="-720"/>
          <w:tab w:val="left" w:pos="0"/>
          <w:tab w:val="left" w:pos="714"/>
          <w:tab w:val="left" w:pos="1440"/>
          <w:tab w:val="left" w:pos="1926"/>
          <w:tab w:val="left" w:pos="2379"/>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rPr>
      </w:pPr>
      <w:r>
        <w:tab/>
      </w:r>
    </w:p>
    <w:p w14:paraId="0F25BB51" w14:textId="77777777" w:rsidR="00AF46CC" w:rsidRPr="00FF4FE3" w:rsidRDefault="00E03E65" w:rsidP="00AF46CC">
      <w:pPr>
        <w:jc w:val="center"/>
        <w:rPr>
          <w:b/>
        </w:rPr>
      </w:pPr>
      <w:r>
        <w:rPr>
          <w:b/>
        </w:rPr>
        <w:br w:type="page"/>
      </w:r>
      <w:r w:rsidR="00FF4FE3" w:rsidRPr="00FF4FE3">
        <w:rPr>
          <w:b/>
        </w:rPr>
        <w:lastRenderedPageBreak/>
        <w:t>MUSTER III - Einrichtungen der Wahllokake</w:t>
      </w:r>
    </w:p>
    <w:p w14:paraId="358FDD0E" w14:textId="77777777" w:rsidR="00FF4FE3" w:rsidRDefault="00FF4FE3" w:rsidP="00AF46CC">
      <w:pPr>
        <w:jc w:val="center"/>
      </w:pPr>
      <w:r>
        <w:t>(Muster III - erwähnt in Art. 138 Abs. 1 des Wahlgesetzbuches)</w:t>
      </w:r>
    </w:p>
    <w:sectPr w:rsidR="00FF4FE3" w:rsidSect="000B1763">
      <w:pgSz w:w="11907" w:h="16840" w:code="9"/>
      <w:pgMar w:top="1418" w:right="1418" w:bottom="1418"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5D2BD8"/>
    <w:multiLevelType w:val="hybridMultilevel"/>
    <w:tmpl w:val="9892A262"/>
    <w:lvl w:ilvl="0" w:tplc="58701914">
      <w:start w:val="12"/>
      <w:numFmt w:val="bullet"/>
      <w:lvlText w:val="-"/>
      <w:lvlJc w:val="left"/>
      <w:pPr>
        <w:ind w:left="720" w:hanging="360"/>
      </w:pPr>
      <w:rPr>
        <w:rFonts w:ascii="Times New Roman" w:eastAsia="Times New Roman" w:hAnsi="Times New Roman" w:cs="Times New Roman" w:hint="default"/>
        <w:i/>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A38389B"/>
    <w:multiLevelType w:val="hybridMultilevel"/>
    <w:tmpl w:val="D5AA92EA"/>
    <w:lvl w:ilvl="0" w:tplc="261EAACC">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980310">
    <w:abstractNumId w:val="1"/>
  </w:num>
  <w:num w:numId="2" w16cid:durableId="1383556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263C"/>
    <w:rsid w:val="00002531"/>
    <w:rsid w:val="00003ABF"/>
    <w:rsid w:val="00005B4D"/>
    <w:rsid w:val="0001519E"/>
    <w:rsid w:val="00026417"/>
    <w:rsid w:val="00030CA3"/>
    <w:rsid w:val="00030D79"/>
    <w:rsid w:val="00031007"/>
    <w:rsid w:val="00031177"/>
    <w:rsid w:val="00033377"/>
    <w:rsid w:val="00040D29"/>
    <w:rsid w:val="000501CA"/>
    <w:rsid w:val="000505BC"/>
    <w:rsid w:val="00051A3C"/>
    <w:rsid w:val="00072D64"/>
    <w:rsid w:val="00074319"/>
    <w:rsid w:val="00076679"/>
    <w:rsid w:val="0008427C"/>
    <w:rsid w:val="0008566A"/>
    <w:rsid w:val="000867ED"/>
    <w:rsid w:val="000A08E1"/>
    <w:rsid w:val="000A1C0C"/>
    <w:rsid w:val="000B1763"/>
    <w:rsid w:val="000B595F"/>
    <w:rsid w:val="000B6B60"/>
    <w:rsid w:val="000C16CB"/>
    <w:rsid w:val="000C1895"/>
    <w:rsid w:val="000C31FE"/>
    <w:rsid w:val="000C3311"/>
    <w:rsid w:val="000C6C58"/>
    <w:rsid w:val="000D63CF"/>
    <w:rsid w:val="000E58FD"/>
    <w:rsid w:val="000F70DA"/>
    <w:rsid w:val="00100029"/>
    <w:rsid w:val="00101C60"/>
    <w:rsid w:val="00104D76"/>
    <w:rsid w:val="00107E65"/>
    <w:rsid w:val="0011259E"/>
    <w:rsid w:val="00112F8A"/>
    <w:rsid w:val="00117302"/>
    <w:rsid w:val="00117BB7"/>
    <w:rsid w:val="001242AD"/>
    <w:rsid w:val="001248AF"/>
    <w:rsid w:val="00133F87"/>
    <w:rsid w:val="00137D85"/>
    <w:rsid w:val="0014541A"/>
    <w:rsid w:val="001465DA"/>
    <w:rsid w:val="00161C42"/>
    <w:rsid w:val="001726AA"/>
    <w:rsid w:val="001728B4"/>
    <w:rsid w:val="00173FE4"/>
    <w:rsid w:val="00176889"/>
    <w:rsid w:val="001800E9"/>
    <w:rsid w:val="001958C2"/>
    <w:rsid w:val="001A1728"/>
    <w:rsid w:val="001A509C"/>
    <w:rsid w:val="001B22BB"/>
    <w:rsid w:val="001C4017"/>
    <w:rsid w:val="001D1202"/>
    <w:rsid w:val="001D3BF4"/>
    <w:rsid w:val="001E208F"/>
    <w:rsid w:val="001E5A40"/>
    <w:rsid w:val="001E7C81"/>
    <w:rsid w:val="001F2943"/>
    <w:rsid w:val="001F3658"/>
    <w:rsid w:val="001F5CDC"/>
    <w:rsid w:val="0020037D"/>
    <w:rsid w:val="00201166"/>
    <w:rsid w:val="00203307"/>
    <w:rsid w:val="002068A5"/>
    <w:rsid w:val="002074CE"/>
    <w:rsid w:val="00210322"/>
    <w:rsid w:val="002179B4"/>
    <w:rsid w:val="0024263C"/>
    <w:rsid w:val="0024655B"/>
    <w:rsid w:val="002539C0"/>
    <w:rsid w:val="00256BEE"/>
    <w:rsid w:val="002650A8"/>
    <w:rsid w:val="00266D2A"/>
    <w:rsid w:val="00274E26"/>
    <w:rsid w:val="0027718E"/>
    <w:rsid w:val="00277740"/>
    <w:rsid w:val="00291A18"/>
    <w:rsid w:val="002972DD"/>
    <w:rsid w:val="002A5339"/>
    <w:rsid w:val="002A726F"/>
    <w:rsid w:val="002B4A46"/>
    <w:rsid w:val="002C1018"/>
    <w:rsid w:val="002C25C0"/>
    <w:rsid w:val="002C4DAE"/>
    <w:rsid w:val="002C5EBC"/>
    <w:rsid w:val="002D5761"/>
    <w:rsid w:val="002E1E2A"/>
    <w:rsid w:val="002E39B2"/>
    <w:rsid w:val="002E5F90"/>
    <w:rsid w:val="002E639A"/>
    <w:rsid w:val="002F117C"/>
    <w:rsid w:val="003258ED"/>
    <w:rsid w:val="00333D54"/>
    <w:rsid w:val="00341ECD"/>
    <w:rsid w:val="00345740"/>
    <w:rsid w:val="00347CAB"/>
    <w:rsid w:val="00353FA0"/>
    <w:rsid w:val="003578DA"/>
    <w:rsid w:val="003579F6"/>
    <w:rsid w:val="003640E4"/>
    <w:rsid w:val="0036613E"/>
    <w:rsid w:val="0037435F"/>
    <w:rsid w:val="00376291"/>
    <w:rsid w:val="003809E8"/>
    <w:rsid w:val="00381F05"/>
    <w:rsid w:val="003865BD"/>
    <w:rsid w:val="003976F4"/>
    <w:rsid w:val="003A1EFC"/>
    <w:rsid w:val="003B5CC7"/>
    <w:rsid w:val="003C6F67"/>
    <w:rsid w:val="003D36BD"/>
    <w:rsid w:val="003E5C11"/>
    <w:rsid w:val="003E7D90"/>
    <w:rsid w:val="003F0938"/>
    <w:rsid w:val="003F0F5D"/>
    <w:rsid w:val="003F7B05"/>
    <w:rsid w:val="00405F60"/>
    <w:rsid w:val="004111CE"/>
    <w:rsid w:val="004143AF"/>
    <w:rsid w:val="004147D6"/>
    <w:rsid w:val="00416E16"/>
    <w:rsid w:val="00417B29"/>
    <w:rsid w:val="00421795"/>
    <w:rsid w:val="00422B68"/>
    <w:rsid w:val="004252CF"/>
    <w:rsid w:val="004360E9"/>
    <w:rsid w:val="00436369"/>
    <w:rsid w:val="00443C9A"/>
    <w:rsid w:val="004446D6"/>
    <w:rsid w:val="004551E0"/>
    <w:rsid w:val="0046200C"/>
    <w:rsid w:val="00465817"/>
    <w:rsid w:val="004666D7"/>
    <w:rsid w:val="00470F4D"/>
    <w:rsid w:val="00484988"/>
    <w:rsid w:val="004855CA"/>
    <w:rsid w:val="00490FBE"/>
    <w:rsid w:val="00497221"/>
    <w:rsid w:val="004A5153"/>
    <w:rsid w:val="004A646F"/>
    <w:rsid w:val="004A78DF"/>
    <w:rsid w:val="004B094B"/>
    <w:rsid w:val="004B37E1"/>
    <w:rsid w:val="004C5E77"/>
    <w:rsid w:val="004C65FE"/>
    <w:rsid w:val="004C702F"/>
    <w:rsid w:val="004D07D6"/>
    <w:rsid w:val="004D4207"/>
    <w:rsid w:val="004E3D73"/>
    <w:rsid w:val="0050349C"/>
    <w:rsid w:val="00505D6E"/>
    <w:rsid w:val="005164FA"/>
    <w:rsid w:val="005178AA"/>
    <w:rsid w:val="005277DD"/>
    <w:rsid w:val="00541E5F"/>
    <w:rsid w:val="0054248D"/>
    <w:rsid w:val="00544697"/>
    <w:rsid w:val="00546306"/>
    <w:rsid w:val="005466CA"/>
    <w:rsid w:val="005473E0"/>
    <w:rsid w:val="00550D40"/>
    <w:rsid w:val="00551A50"/>
    <w:rsid w:val="00556693"/>
    <w:rsid w:val="0056058C"/>
    <w:rsid w:val="005655E1"/>
    <w:rsid w:val="00565B8A"/>
    <w:rsid w:val="00572AB6"/>
    <w:rsid w:val="00573EF0"/>
    <w:rsid w:val="005813BE"/>
    <w:rsid w:val="005840EE"/>
    <w:rsid w:val="0058573F"/>
    <w:rsid w:val="00590F95"/>
    <w:rsid w:val="00591464"/>
    <w:rsid w:val="005A62D6"/>
    <w:rsid w:val="005A79D2"/>
    <w:rsid w:val="005B237F"/>
    <w:rsid w:val="005B2E98"/>
    <w:rsid w:val="005B637C"/>
    <w:rsid w:val="005B78C0"/>
    <w:rsid w:val="005C07CC"/>
    <w:rsid w:val="005C644C"/>
    <w:rsid w:val="005D0340"/>
    <w:rsid w:val="005D429D"/>
    <w:rsid w:val="005D7461"/>
    <w:rsid w:val="005E14C4"/>
    <w:rsid w:val="005E7BD4"/>
    <w:rsid w:val="005F670A"/>
    <w:rsid w:val="00605122"/>
    <w:rsid w:val="006059AB"/>
    <w:rsid w:val="006074D7"/>
    <w:rsid w:val="00613F35"/>
    <w:rsid w:val="00631DC9"/>
    <w:rsid w:val="00632510"/>
    <w:rsid w:val="006339FD"/>
    <w:rsid w:val="00642C11"/>
    <w:rsid w:val="00642D7F"/>
    <w:rsid w:val="00642E6C"/>
    <w:rsid w:val="006540AA"/>
    <w:rsid w:val="00655FC1"/>
    <w:rsid w:val="00661169"/>
    <w:rsid w:val="006634B9"/>
    <w:rsid w:val="00664F6C"/>
    <w:rsid w:val="00674987"/>
    <w:rsid w:val="006775C1"/>
    <w:rsid w:val="00682BCC"/>
    <w:rsid w:val="00682E50"/>
    <w:rsid w:val="00687814"/>
    <w:rsid w:val="006905C1"/>
    <w:rsid w:val="00692B0A"/>
    <w:rsid w:val="00693528"/>
    <w:rsid w:val="00694CC8"/>
    <w:rsid w:val="00696796"/>
    <w:rsid w:val="00696FE4"/>
    <w:rsid w:val="006A4688"/>
    <w:rsid w:val="006A69E2"/>
    <w:rsid w:val="006B19F6"/>
    <w:rsid w:val="006B2C4B"/>
    <w:rsid w:val="006B7B9C"/>
    <w:rsid w:val="006C768A"/>
    <w:rsid w:val="006D4144"/>
    <w:rsid w:val="006D4709"/>
    <w:rsid w:val="006D5982"/>
    <w:rsid w:val="006F1BB3"/>
    <w:rsid w:val="006F1DE4"/>
    <w:rsid w:val="006F29D0"/>
    <w:rsid w:val="007000C4"/>
    <w:rsid w:val="00700342"/>
    <w:rsid w:val="00701F6C"/>
    <w:rsid w:val="007111CB"/>
    <w:rsid w:val="0071607F"/>
    <w:rsid w:val="00724122"/>
    <w:rsid w:val="007370BD"/>
    <w:rsid w:val="00740649"/>
    <w:rsid w:val="0074729B"/>
    <w:rsid w:val="00750F55"/>
    <w:rsid w:val="00755401"/>
    <w:rsid w:val="007567CC"/>
    <w:rsid w:val="00761733"/>
    <w:rsid w:val="00762148"/>
    <w:rsid w:val="00773185"/>
    <w:rsid w:val="00774232"/>
    <w:rsid w:val="0077455F"/>
    <w:rsid w:val="00782FD1"/>
    <w:rsid w:val="00783A53"/>
    <w:rsid w:val="007860B8"/>
    <w:rsid w:val="00786C85"/>
    <w:rsid w:val="00787444"/>
    <w:rsid w:val="007A2CE5"/>
    <w:rsid w:val="007C1B5E"/>
    <w:rsid w:val="007C4086"/>
    <w:rsid w:val="007C443E"/>
    <w:rsid w:val="007C7FD6"/>
    <w:rsid w:val="007D3DD9"/>
    <w:rsid w:val="007D5F55"/>
    <w:rsid w:val="007D6321"/>
    <w:rsid w:val="007E128C"/>
    <w:rsid w:val="007E6C0F"/>
    <w:rsid w:val="007F62C3"/>
    <w:rsid w:val="008019F0"/>
    <w:rsid w:val="00802B57"/>
    <w:rsid w:val="008054CD"/>
    <w:rsid w:val="0081690C"/>
    <w:rsid w:val="0082618F"/>
    <w:rsid w:val="00831CC1"/>
    <w:rsid w:val="00843416"/>
    <w:rsid w:val="00850445"/>
    <w:rsid w:val="00853411"/>
    <w:rsid w:val="0085496D"/>
    <w:rsid w:val="00857B0C"/>
    <w:rsid w:val="008676FA"/>
    <w:rsid w:val="00876C88"/>
    <w:rsid w:val="00876CF3"/>
    <w:rsid w:val="0088156C"/>
    <w:rsid w:val="00881BB4"/>
    <w:rsid w:val="008965CA"/>
    <w:rsid w:val="008A2B4A"/>
    <w:rsid w:val="008A38B8"/>
    <w:rsid w:val="008A3B0B"/>
    <w:rsid w:val="008A56C9"/>
    <w:rsid w:val="008B1D8C"/>
    <w:rsid w:val="008B2995"/>
    <w:rsid w:val="008B3A89"/>
    <w:rsid w:val="008B6DA1"/>
    <w:rsid w:val="008C3747"/>
    <w:rsid w:val="008C7CE4"/>
    <w:rsid w:val="008D33F1"/>
    <w:rsid w:val="008E33BC"/>
    <w:rsid w:val="008E5282"/>
    <w:rsid w:val="008E584B"/>
    <w:rsid w:val="008F0A05"/>
    <w:rsid w:val="00900DB7"/>
    <w:rsid w:val="009022F2"/>
    <w:rsid w:val="009059B0"/>
    <w:rsid w:val="00924A8B"/>
    <w:rsid w:val="009300BA"/>
    <w:rsid w:val="00931BFF"/>
    <w:rsid w:val="009347CD"/>
    <w:rsid w:val="00935DC7"/>
    <w:rsid w:val="00941936"/>
    <w:rsid w:val="00942DEE"/>
    <w:rsid w:val="00943258"/>
    <w:rsid w:val="0094427E"/>
    <w:rsid w:val="00945154"/>
    <w:rsid w:val="009525D7"/>
    <w:rsid w:val="00973B2F"/>
    <w:rsid w:val="00976DDC"/>
    <w:rsid w:val="00980EF2"/>
    <w:rsid w:val="009870BA"/>
    <w:rsid w:val="00992A40"/>
    <w:rsid w:val="00997991"/>
    <w:rsid w:val="009B20E4"/>
    <w:rsid w:val="009C0C04"/>
    <w:rsid w:val="009D7527"/>
    <w:rsid w:val="009E2D7F"/>
    <w:rsid w:val="009E7A87"/>
    <w:rsid w:val="009F0E76"/>
    <w:rsid w:val="009F3F50"/>
    <w:rsid w:val="009F65A4"/>
    <w:rsid w:val="00A02329"/>
    <w:rsid w:val="00A02F1E"/>
    <w:rsid w:val="00A05DB1"/>
    <w:rsid w:val="00A07C03"/>
    <w:rsid w:val="00A150FE"/>
    <w:rsid w:val="00A25582"/>
    <w:rsid w:val="00A25F5A"/>
    <w:rsid w:val="00A261FA"/>
    <w:rsid w:val="00A31379"/>
    <w:rsid w:val="00A34006"/>
    <w:rsid w:val="00A41476"/>
    <w:rsid w:val="00A4279B"/>
    <w:rsid w:val="00A43222"/>
    <w:rsid w:val="00A459AD"/>
    <w:rsid w:val="00A4640F"/>
    <w:rsid w:val="00A5430E"/>
    <w:rsid w:val="00A563AF"/>
    <w:rsid w:val="00A57670"/>
    <w:rsid w:val="00A64A63"/>
    <w:rsid w:val="00A750BE"/>
    <w:rsid w:val="00A973D3"/>
    <w:rsid w:val="00A973F8"/>
    <w:rsid w:val="00AA4FB5"/>
    <w:rsid w:val="00AB0889"/>
    <w:rsid w:val="00AB31BF"/>
    <w:rsid w:val="00AD0709"/>
    <w:rsid w:val="00AD13C7"/>
    <w:rsid w:val="00AE3FFC"/>
    <w:rsid w:val="00AF46CC"/>
    <w:rsid w:val="00B043A6"/>
    <w:rsid w:val="00B05D31"/>
    <w:rsid w:val="00B0704A"/>
    <w:rsid w:val="00B1209E"/>
    <w:rsid w:val="00B14232"/>
    <w:rsid w:val="00B15282"/>
    <w:rsid w:val="00B17269"/>
    <w:rsid w:val="00B41037"/>
    <w:rsid w:val="00B411AC"/>
    <w:rsid w:val="00B463FF"/>
    <w:rsid w:val="00B4725D"/>
    <w:rsid w:val="00B474CE"/>
    <w:rsid w:val="00B62CDB"/>
    <w:rsid w:val="00B70A4F"/>
    <w:rsid w:val="00B82C3C"/>
    <w:rsid w:val="00B83D96"/>
    <w:rsid w:val="00B94BF3"/>
    <w:rsid w:val="00B951DF"/>
    <w:rsid w:val="00BA0A3D"/>
    <w:rsid w:val="00BB50A5"/>
    <w:rsid w:val="00BB5D64"/>
    <w:rsid w:val="00BB69AA"/>
    <w:rsid w:val="00BC0AE2"/>
    <w:rsid w:val="00BC2DD4"/>
    <w:rsid w:val="00BD3C92"/>
    <w:rsid w:val="00BD5433"/>
    <w:rsid w:val="00BE3118"/>
    <w:rsid w:val="00BF1C81"/>
    <w:rsid w:val="00BF3D24"/>
    <w:rsid w:val="00BF405E"/>
    <w:rsid w:val="00BF731F"/>
    <w:rsid w:val="00C00813"/>
    <w:rsid w:val="00C02814"/>
    <w:rsid w:val="00C059DA"/>
    <w:rsid w:val="00C10051"/>
    <w:rsid w:val="00C11067"/>
    <w:rsid w:val="00C13E73"/>
    <w:rsid w:val="00C2491B"/>
    <w:rsid w:val="00C25BCF"/>
    <w:rsid w:val="00C25F75"/>
    <w:rsid w:val="00C309A5"/>
    <w:rsid w:val="00C34C62"/>
    <w:rsid w:val="00C36F0A"/>
    <w:rsid w:val="00C37729"/>
    <w:rsid w:val="00C4759B"/>
    <w:rsid w:val="00C51B33"/>
    <w:rsid w:val="00C52000"/>
    <w:rsid w:val="00C61E96"/>
    <w:rsid w:val="00C6214A"/>
    <w:rsid w:val="00C726A5"/>
    <w:rsid w:val="00C73F87"/>
    <w:rsid w:val="00C82F3C"/>
    <w:rsid w:val="00C94694"/>
    <w:rsid w:val="00CA0366"/>
    <w:rsid w:val="00CA41BD"/>
    <w:rsid w:val="00CA7B59"/>
    <w:rsid w:val="00CA7ED3"/>
    <w:rsid w:val="00CB092A"/>
    <w:rsid w:val="00CB5E2E"/>
    <w:rsid w:val="00CB66C2"/>
    <w:rsid w:val="00CC3C13"/>
    <w:rsid w:val="00CC72FD"/>
    <w:rsid w:val="00CE4C17"/>
    <w:rsid w:val="00CE69E0"/>
    <w:rsid w:val="00CF420C"/>
    <w:rsid w:val="00D0457B"/>
    <w:rsid w:val="00D128F7"/>
    <w:rsid w:val="00D20066"/>
    <w:rsid w:val="00D219FD"/>
    <w:rsid w:val="00D21D83"/>
    <w:rsid w:val="00D2244C"/>
    <w:rsid w:val="00D24080"/>
    <w:rsid w:val="00D26047"/>
    <w:rsid w:val="00D26D73"/>
    <w:rsid w:val="00D419C2"/>
    <w:rsid w:val="00D44004"/>
    <w:rsid w:val="00D44FCA"/>
    <w:rsid w:val="00D5132C"/>
    <w:rsid w:val="00D51F90"/>
    <w:rsid w:val="00D56A1C"/>
    <w:rsid w:val="00D57D53"/>
    <w:rsid w:val="00D639E1"/>
    <w:rsid w:val="00D643A7"/>
    <w:rsid w:val="00D71B12"/>
    <w:rsid w:val="00D80EE4"/>
    <w:rsid w:val="00D949D5"/>
    <w:rsid w:val="00D965D2"/>
    <w:rsid w:val="00D96E2D"/>
    <w:rsid w:val="00DA1DB6"/>
    <w:rsid w:val="00DA37C1"/>
    <w:rsid w:val="00DB14F4"/>
    <w:rsid w:val="00DB2310"/>
    <w:rsid w:val="00DB70CD"/>
    <w:rsid w:val="00DC08EA"/>
    <w:rsid w:val="00DC25A9"/>
    <w:rsid w:val="00DC3C94"/>
    <w:rsid w:val="00DC64C6"/>
    <w:rsid w:val="00DC6EE7"/>
    <w:rsid w:val="00DD1265"/>
    <w:rsid w:val="00DD688F"/>
    <w:rsid w:val="00DE2157"/>
    <w:rsid w:val="00DE3600"/>
    <w:rsid w:val="00DE4BA3"/>
    <w:rsid w:val="00DE640B"/>
    <w:rsid w:val="00DF197E"/>
    <w:rsid w:val="00DF1A66"/>
    <w:rsid w:val="00DF2293"/>
    <w:rsid w:val="00DF2A95"/>
    <w:rsid w:val="00E01A67"/>
    <w:rsid w:val="00E03195"/>
    <w:rsid w:val="00E03A8D"/>
    <w:rsid w:val="00E03E65"/>
    <w:rsid w:val="00E03EDA"/>
    <w:rsid w:val="00E053AF"/>
    <w:rsid w:val="00E062BF"/>
    <w:rsid w:val="00E11DF6"/>
    <w:rsid w:val="00E1280D"/>
    <w:rsid w:val="00E1315F"/>
    <w:rsid w:val="00E15A8A"/>
    <w:rsid w:val="00E21686"/>
    <w:rsid w:val="00E21D12"/>
    <w:rsid w:val="00E23B73"/>
    <w:rsid w:val="00E274F0"/>
    <w:rsid w:val="00E34CF9"/>
    <w:rsid w:val="00E46BA5"/>
    <w:rsid w:val="00E46DA1"/>
    <w:rsid w:val="00E47261"/>
    <w:rsid w:val="00E55850"/>
    <w:rsid w:val="00E574D8"/>
    <w:rsid w:val="00E63D02"/>
    <w:rsid w:val="00E63F33"/>
    <w:rsid w:val="00E704F6"/>
    <w:rsid w:val="00E7108B"/>
    <w:rsid w:val="00E723BC"/>
    <w:rsid w:val="00E72C55"/>
    <w:rsid w:val="00E804FB"/>
    <w:rsid w:val="00E917FA"/>
    <w:rsid w:val="00E93CB7"/>
    <w:rsid w:val="00E945D1"/>
    <w:rsid w:val="00E9616B"/>
    <w:rsid w:val="00EA00E6"/>
    <w:rsid w:val="00EA439B"/>
    <w:rsid w:val="00EB2A36"/>
    <w:rsid w:val="00EB3F22"/>
    <w:rsid w:val="00EC4B79"/>
    <w:rsid w:val="00EC65F1"/>
    <w:rsid w:val="00ED6738"/>
    <w:rsid w:val="00ED76AF"/>
    <w:rsid w:val="00EE13FA"/>
    <w:rsid w:val="00EE3650"/>
    <w:rsid w:val="00EF5209"/>
    <w:rsid w:val="00EF5A3A"/>
    <w:rsid w:val="00F025D5"/>
    <w:rsid w:val="00F0323C"/>
    <w:rsid w:val="00F0374F"/>
    <w:rsid w:val="00F049B6"/>
    <w:rsid w:val="00F07B70"/>
    <w:rsid w:val="00F103DE"/>
    <w:rsid w:val="00F11250"/>
    <w:rsid w:val="00F1134F"/>
    <w:rsid w:val="00F1135B"/>
    <w:rsid w:val="00F23616"/>
    <w:rsid w:val="00F24CD9"/>
    <w:rsid w:val="00F31AE4"/>
    <w:rsid w:val="00F35379"/>
    <w:rsid w:val="00F40C8C"/>
    <w:rsid w:val="00F41F34"/>
    <w:rsid w:val="00F479A7"/>
    <w:rsid w:val="00F52B1D"/>
    <w:rsid w:val="00F60CCB"/>
    <w:rsid w:val="00F6541D"/>
    <w:rsid w:val="00F722F4"/>
    <w:rsid w:val="00F7523C"/>
    <w:rsid w:val="00F7526E"/>
    <w:rsid w:val="00F76D1C"/>
    <w:rsid w:val="00F77055"/>
    <w:rsid w:val="00F80B25"/>
    <w:rsid w:val="00F95889"/>
    <w:rsid w:val="00FA30B4"/>
    <w:rsid w:val="00FA42C7"/>
    <w:rsid w:val="00FA46E8"/>
    <w:rsid w:val="00FB48B3"/>
    <w:rsid w:val="00FB502B"/>
    <w:rsid w:val="00FB611C"/>
    <w:rsid w:val="00FC00FD"/>
    <w:rsid w:val="00FC5B67"/>
    <w:rsid w:val="00FD05C9"/>
    <w:rsid w:val="00FD287B"/>
    <w:rsid w:val="00FD3808"/>
    <w:rsid w:val="00FE0742"/>
    <w:rsid w:val="00FE52FC"/>
    <w:rsid w:val="00FE718A"/>
    <w:rsid w:val="00FF4E51"/>
    <w:rsid w:val="00FF4FE3"/>
    <w:rsid w:val="00FF7265"/>
    <w:rsid w:val="00FF77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BAD1B"/>
  <w15:docId w15:val="{E6C9DA6E-7FA2-4AFA-B3F1-0F3D4377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1166"/>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rsid w:val="005A79D2"/>
    <w:rPr>
      <w:rFonts w:ascii="Tahoma" w:hAnsi="Tahoma" w:cs="Tahoma"/>
      <w:sz w:val="16"/>
      <w:szCs w:val="16"/>
    </w:rPr>
  </w:style>
  <w:style w:type="character" w:customStyle="1" w:styleId="TextedebullesCar">
    <w:name w:val="Texte de bulles Car"/>
    <w:link w:val="Textedebulles"/>
    <w:rsid w:val="005A79D2"/>
    <w:rPr>
      <w:rFonts w:ascii="Tahoma" w:hAnsi="Tahoma" w:cs="Tahoma"/>
      <w:sz w:val="16"/>
      <w:szCs w:val="16"/>
      <w:lang w:val="de-DE" w:eastAsia="fr-FR"/>
    </w:rPr>
  </w:style>
  <w:style w:type="character" w:styleId="Marquedecommentaire">
    <w:name w:val="annotation reference"/>
    <w:basedOn w:val="Policepardfaut"/>
    <w:rsid w:val="00DB2310"/>
    <w:rPr>
      <w:sz w:val="16"/>
      <w:szCs w:val="16"/>
    </w:rPr>
  </w:style>
  <w:style w:type="paragraph" w:styleId="Commentaire">
    <w:name w:val="annotation text"/>
    <w:basedOn w:val="Normal"/>
    <w:link w:val="CommentaireCar"/>
    <w:rsid w:val="00DB2310"/>
    <w:rPr>
      <w:sz w:val="20"/>
      <w:szCs w:val="20"/>
    </w:rPr>
  </w:style>
  <w:style w:type="character" w:customStyle="1" w:styleId="CommentaireCar">
    <w:name w:val="Commentaire Car"/>
    <w:basedOn w:val="Policepardfaut"/>
    <w:link w:val="Commentaire"/>
    <w:rsid w:val="00DB2310"/>
    <w:rPr>
      <w:lang w:val="de-DE" w:eastAsia="fr-FR"/>
    </w:rPr>
  </w:style>
  <w:style w:type="paragraph" w:styleId="Objetducommentaire">
    <w:name w:val="annotation subject"/>
    <w:basedOn w:val="Commentaire"/>
    <w:next w:val="Commentaire"/>
    <w:link w:val="ObjetducommentaireCar"/>
    <w:rsid w:val="00DB2310"/>
    <w:rPr>
      <w:b/>
      <w:bCs/>
    </w:rPr>
  </w:style>
  <w:style w:type="character" w:customStyle="1" w:styleId="ObjetducommentaireCar">
    <w:name w:val="Objet du commentaire Car"/>
    <w:basedOn w:val="CommentaireCar"/>
    <w:link w:val="Objetducommentaire"/>
    <w:rsid w:val="00DB2310"/>
    <w:rPr>
      <w:b/>
      <w:bCs/>
      <w:lang w:val="de-DE" w:eastAsia="fr-FR"/>
    </w:rPr>
  </w:style>
  <w:style w:type="paragraph" w:styleId="Paragraphedeliste">
    <w:name w:val="List Paragraph"/>
    <w:basedOn w:val="Normal"/>
    <w:uiPriority w:val="34"/>
    <w:qFormat/>
    <w:rsid w:val="005813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899058">
      <w:bodyDiv w:val="1"/>
      <w:marLeft w:val="0"/>
      <w:marRight w:val="0"/>
      <w:marTop w:val="0"/>
      <w:marBottom w:val="0"/>
      <w:divBdr>
        <w:top w:val="none" w:sz="0" w:space="0" w:color="auto"/>
        <w:left w:val="none" w:sz="0" w:space="0" w:color="auto"/>
        <w:bottom w:val="none" w:sz="0" w:space="0" w:color="auto"/>
        <w:right w:val="none" w:sz="0" w:space="0" w:color="auto"/>
      </w:divBdr>
    </w:div>
    <w:div w:id="202717936">
      <w:bodyDiv w:val="1"/>
      <w:marLeft w:val="0"/>
      <w:marRight w:val="0"/>
      <w:marTop w:val="0"/>
      <w:marBottom w:val="0"/>
      <w:divBdr>
        <w:top w:val="none" w:sz="0" w:space="0" w:color="auto"/>
        <w:left w:val="none" w:sz="0" w:space="0" w:color="auto"/>
        <w:bottom w:val="none" w:sz="0" w:space="0" w:color="auto"/>
        <w:right w:val="none" w:sz="0" w:space="0" w:color="auto"/>
      </w:divBdr>
    </w:div>
    <w:div w:id="324821907">
      <w:bodyDiv w:val="1"/>
      <w:marLeft w:val="0"/>
      <w:marRight w:val="0"/>
      <w:marTop w:val="0"/>
      <w:marBottom w:val="0"/>
      <w:divBdr>
        <w:top w:val="none" w:sz="0" w:space="0" w:color="auto"/>
        <w:left w:val="none" w:sz="0" w:space="0" w:color="auto"/>
        <w:bottom w:val="none" w:sz="0" w:space="0" w:color="auto"/>
        <w:right w:val="none" w:sz="0" w:space="0" w:color="auto"/>
      </w:divBdr>
    </w:div>
    <w:div w:id="339937383">
      <w:bodyDiv w:val="1"/>
      <w:marLeft w:val="0"/>
      <w:marRight w:val="0"/>
      <w:marTop w:val="0"/>
      <w:marBottom w:val="0"/>
      <w:divBdr>
        <w:top w:val="none" w:sz="0" w:space="0" w:color="auto"/>
        <w:left w:val="none" w:sz="0" w:space="0" w:color="auto"/>
        <w:bottom w:val="none" w:sz="0" w:space="0" w:color="auto"/>
        <w:right w:val="none" w:sz="0" w:space="0" w:color="auto"/>
      </w:divBdr>
    </w:div>
    <w:div w:id="345057692">
      <w:bodyDiv w:val="1"/>
      <w:marLeft w:val="0"/>
      <w:marRight w:val="0"/>
      <w:marTop w:val="0"/>
      <w:marBottom w:val="0"/>
      <w:divBdr>
        <w:top w:val="none" w:sz="0" w:space="0" w:color="auto"/>
        <w:left w:val="none" w:sz="0" w:space="0" w:color="auto"/>
        <w:bottom w:val="none" w:sz="0" w:space="0" w:color="auto"/>
        <w:right w:val="none" w:sz="0" w:space="0" w:color="auto"/>
      </w:divBdr>
    </w:div>
    <w:div w:id="428506334">
      <w:bodyDiv w:val="1"/>
      <w:marLeft w:val="0"/>
      <w:marRight w:val="0"/>
      <w:marTop w:val="0"/>
      <w:marBottom w:val="0"/>
      <w:divBdr>
        <w:top w:val="none" w:sz="0" w:space="0" w:color="auto"/>
        <w:left w:val="none" w:sz="0" w:space="0" w:color="auto"/>
        <w:bottom w:val="none" w:sz="0" w:space="0" w:color="auto"/>
        <w:right w:val="none" w:sz="0" w:space="0" w:color="auto"/>
      </w:divBdr>
    </w:div>
    <w:div w:id="522325020">
      <w:bodyDiv w:val="1"/>
      <w:marLeft w:val="0"/>
      <w:marRight w:val="0"/>
      <w:marTop w:val="0"/>
      <w:marBottom w:val="0"/>
      <w:divBdr>
        <w:top w:val="none" w:sz="0" w:space="0" w:color="auto"/>
        <w:left w:val="none" w:sz="0" w:space="0" w:color="auto"/>
        <w:bottom w:val="none" w:sz="0" w:space="0" w:color="auto"/>
        <w:right w:val="none" w:sz="0" w:space="0" w:color="auto"/>
      </w:divBdr>
    </w:div>
    <w:div w:id="631983119">
      <w:bodyDiv w:val="1"/>
      <w:marLeft w:val="0"/>
      <w:marRight w:val="0"/>
      <w:marTop w:val="0"/>
      <w:marBottom w:val="0"/>
      <w:divBdr>
        <w:top w:val="none" w:sz="0" w:space="0" w:color="auto"/>
        <w:left w:val="none" w:sz="0" w:space="0" w:color="auto"/>
        <w:bottom w:val="none" w:sz="0" w:space="0" w:color="auto"/>
        <w:right w:val="none" w:sz="0" w:space="0" w:color="auto"/>
      </w:divBdr>
    </w:div>
    <w:div w:id="634410466">
      <w:bodyDiv w:val="1"/>
      <w:marLeft w:val="0"/>
      <w:marRight w:val="0"/>
      <w:marTop w:val="0"/>
      <w:marBottom w:val="0"/>
      <w:divBdr>
        <w:top w:val="none" w:sz="0" w:space="0" w:color="auto"/>
        <w:left w:val="none" w:sz="0" w:space="0" w:color="auto"/>
        <w:bottom w:val="none" w:sz="0" w:space="0" w:color="auto"/>
        <w:right w:val="none" w:sz="0" w:space="0" w:color="auto"/>
      </w:divBdr>
    </w:div>
    <w:div w:id="697662986">
      <w:bodyDiv w:val="1"/>
      <w:marLeft w:val="0"/>
      <w:marRight w:val="0"/>
      <w:marTop w:val="0"/>
      <w:marBottom w:val="0"/>
      <w:divBdr>
        <w:top w:val="none" w:sz="0" w:space="0" w:color="auto"/>
        <w:left w:val="none" w:sz="0" w:space="0" w:color="auto"/>
        <w:bottom w:val="none" w:sz="0" w:space="0" w:color="auto"/>
        <w:right w:val="none" w:sz="0" w:space="0" w:color="auto"/>
      </w:divBdr>
    </w:div>
    <w:div w:id="746148852">
      <w:bodyDiv w:val="1"/>
      <w:marLeft w:val="0"/>
      <w:marRight w:val="0"/>
      <w:marTop w:val="0"/>
      <w:marBottom w:val="0"/>
      <w:divBdr>
        <w:top w:val="none" w:sz="0" w:space="0" w:color="auto"/>
        <w:left w:val="none" w:sz="0" w:space="0" w:color="auto"/>
        <w:bottom w:val="none" w:sz="0" w:space="0" w:color="auto"/>
        <w:right w:val="none" w:sz="0" w:space="0" w:color="auto"/>
      </w:divBdr>
    </w:div>
    <w:div w:id="759449542">
      <w:bodyDiv w:val="1"/>
      <w:marLeft w:val="0"/>
      <w:marRight w:val="0"/>
      <w:marTop w:val="0"/>
      <w:marBottom w:val="0"/>
      <w:divBdr>
        <w:top w:val="none" w:sz="0" w:space="0" w:color="auto"/>
        <w:left w:val="none" w:sz="0" w:space="0" w:color="auto"/>
        <w:bottom w:val="none" w:sz="0" w:space="0" w:color="auto"/>
        <w:right w:val="none" w:sz="0" w:space="0" w:color="auto"/>
      </w:divBdr>
    </w:div>
    <w:div w:id="810635583">
      <w:bodyDiv w:val="1"/>
      <w:marLeft w:val="0"/>
      <w:marRight w:val="0"/>
      <w:marTop w:val="0"/>
      <w:marBottom w:val="0"/>
      <w:divBdr>
        <w:top w:val="none" w:sz="0" w:space="0" w:color="auto"/>
        <w:left w:val="none" w:sz="0" w:space="0" w:color="auto"/>
        <w:bottom w:val="none" w:sz="0" w:space="0" w:color="auto"/>
        <w:right w:val="none" w:sz="0" w:space="0" w:color="auto"/>
      </w:divBdr>
    </w:div>
    <w:div w:id="833453501">
      <w:bodyDiv w:val="1"/>
      <w:marLeft w:val="0"/>
      <w:marRight w:val="0"/>
      <w:marTop w:val="0"/>
      <w:marBottom w:val="0"/>
      <w:divBdr>
        <w:top w:val="none" w:sz="0" w:space="0" w:color="auto"/>
        <w:left w:val="none" w:sz="0" w:space="0" w:color="auto"/>
        <w:bottom w:val="none" w:sz="0" w:space="0" w:color="auto"/>
        <w:right w:val="none" w:sz="0" w:space="0" w:color="auto"/>
      </w:divBdr>
    </w:div>
    <w:div w:id="908884022">
      <w:bodyDiv w:val="1"/>
      <w:marLeft w:val="0"/>
      <w:marRight w:val="0"/>
      <w:marTop w:val="0"/>
      <w:marBottom w:val="0"/>
      <w:divBdr>
        <w:top w:val="none" w:sz="0" w:space="0" w:color="auto"/>
        <w:left w:val="none" w:sz="0" w:space="0" w:color="auto"/>
        <w:bottom w:val="none" w:sz="0" w:space="0" w:color="auto"/>
        <w:right w:val="none" w:sz="0" w:space="0" w:color="auto"/>
      </w:divBdr>
    </w:div>
    <w:div w:id="935330529">
      <w:bodyDiv w:val="1"/>
      <w:marLeft w:val="0"/>
      <w:marRight w:val="0"/>
      <w:marTop w:val="0"/>
      <w:marBottom w:val="0"/>
      <w:divBdr>
        <w:top w:val="none" w:sz="0" w:space="0" w:color="auto"/>
        <w:left w:val="none" w:sz="0" w:space="0" w:color="auto"/>
        <w:bottom w:val="none" w:sz="0" w:space="0" w:color="auto"/>
        <w:right w:val="none" w:sz="0" w:space="0" w:color="auto"/>
      </w:divBdr>
    </w:div>
    <w:div w:id="937981808">
      <w:bodyDiv w:val="1"/>
      <w:marLeft w:val="0"/>
      <w:marRight w:val="0"/>
      <w:marTop w:val="0"/>
      <w:marBottom w:val="0"/>
      <w:divBdr>
        <w:top w:val="none" w:sz="0" w:space="0" w:color="auto"/>
        <w:left w:val="none" w:sz="0" w:space="0" w:color="auto"/>
        <w:bottom w:val="none" w:sz="0" w:space="0" w:color="auto"/>
        <w:right w:val="none" w:sz="0" w:space="0" w:color="auto"/>
      </w:divBdr>
    </w:div>
    <w:div w:id="1042943252">
      <w:bodyDiv w:val="1"/>
      <w:marLeft w:val="0"/>
      <w:marRight w:val="0"/>
      <w:marTop w:val="0"/>
      <w:marBottom w:val="0"/>
      <w:divBdr>
        <w:top w:val="none" w:sz="0" w:space="0" w:color="auto"/>
        <w:left w:val="none" w:sz="0" w:space="0" w:color="auto"/>
        <w:bottom w:val="none" w:sz="0" w:space="0" w:color="auto"/>
        <w:right w:val="none" w:sz="0" w:space="0" w:color="auto"/>
      </w:divBdr>
    </w:div>
    <w:div w:id="1088888609">
      <w:bodyDiv w:val="1"/>
      <w:marLeft w:val="0"/>
      <w:marRight w:val="0"/>
      <w:marTop w:val="0"/>
      <w:marBottom w:val="0"/>
      <w:divBdr>
        <w:top w:val="none" w:sz="0" w:space="0" w:color="auto"/>
        <w:left w:val="none" w:sz="0" w:space="0" w:color="auto"/>
        <w:bottom w:val="none" w:sz="0" w:space="0" w:color="auto"/>
        <w:right w:val="none" w:sz="0" w:space="0" w:color="auto"/>
      </w:divBdr>
    </w:div>
    <w:div w:id="1137722009">
      <w:bodyDiv w:val="1"/>
      <w:marLeft w:val="0"/>
      <w:marRight w:val="0"/>
      <w:marTop w:val="0"/>
      <w:marBottom w:val="0"/>
      <w:divBdr>
        <w:top w:val="none" w:sz="0" w:space="0" w:color="auto"/>
        <w:left w:val="none" w:sz="0" w:space="0" w:color="auto"/>
        <w:bottom w:val="none" w:sz="0" w:space="0" w:color="auto"/>
        <w:right w:val="none" w:sz="0" w:space="0" w:color="auto"/>
      </w:divBdr>
    </w:div>
    <w:div w:id="1255821287">
      <w:bodyDiv w:val="1"/>
      <w:marLeft w:val="0"/>
      <w:marRight w:val="0"/>
      <w:marTop w:val="0"/>
      <w:marBottom w:val="0"/>
      <w:divBdr>
        <w:top w:val="none" w:sz="0" w:space="0" w:color="auto"/>
        <w:left w:val="none" w:sz="0" w:space="0" w:color="auto"/>
        <w:bottom w:val="none" w:sz="0" w:space="0" w:color="auto"/>
        <w:right w:val="none" w:sz="0" w:space="0" w:color="auto"/>
      </w:divBdr>
    </w:div>
    <w:div w:id="1328243943">
      <w:bodyDiv w:val="1"/>
      <w:marLeft w:val="0"/>
      <w:marRight w:val="0"/>
      <w:marTop w:val="0"/>
      <w:marBottom w:val="0"/>
      <w:divBdr>
        <w:top w:val="none" w:sz="0" w:space="0" w:color="auto"/>
        <w:left w:val="none" w:sz="0" w:space="0" w:color="auto"/>
        <w:bottom w:val="none" w:sz="0" w:space="0" w:color="auto"/>
        <w:right w:val="none" w:sz="0" w:space="0" w:color="auto"/>
      </w:divBdr>
    </w:div>
    <w:div w:id="1454982259">
      <w:bodyDiv w:val="1"/>
      <w:marLeft w:val="0"/>
      <w:marRight w:val="0"/>
      <w:marTop w:val="0"/>
      <w:marBottom w:val="0"/>
      <w:divBdr>
        <w:top w:val="none" w:sz="0" w:space="0" w:color="auto"/>
        <w:left w:val="none" w:sz="0" w:space="0" w:color="auto"/>
        <w:bottom w:val="none" w:sz="0" w:space="0" w:color="auto"/>
        <w:right w:val="none" w:sz="0" w:space="0" w:color="auto"/>
      </w:divBdr>
    </w:div>
    <w:div w:id="1461266266">
      <w:bodyDiv w:val="1"/>
      <w:marLeft w:val="0"/>
      <w:marRight w:val="0"/>
      <w:marTop w:val="0"/>
      <w:marBottom w:val="0"/>
      <w:divBdr>
        <w:top w:val="none" w:sz="0" w:space="0" w:color="auto"/>
        <w:left w:val="none" w:sz="0" w:space="0" w:color="auto"/>
        <w:bottom w:val="none" w:sz="0" w:space="0" w:color="auto"/>
        <w:right w:val="none" w:sz="0" w:space="0" w:color="auto"/>
      </w:divBdr>
    </w:div>
    <w:div w:id="1465735573">
      <w:bodyDiv w:val="1"/>
      <w:marLeft w:val="0"/>
      <w:marRight w:val="0"/>
      <w:marTop w:val="0"/>
      <w:marBottom w:val="0"/>
      <w:divBdr>
        <w:top w:val="none" w:sz="0" w:space="0" w:color="auto"/>
        <w:left w:val="none" w:sz="0" w:space="0" w:color="auto"/>
        <w:bottom w:val="none" w:sz="0" w:space="0" w:color="auto"/>
        <w:right w:val="none" w:sz="0" w:space="0" w:color="auto"/>
      </w:divBdr>
    </w:div>
    <w:div w:id="1527328071">
      <w:bodyDiv w:val="1"/>
      <w:marLeft w:val="0"/>
      <w:marRight w:val="0"/>
      <w:marTop w:val="0"/>
      <w:marBottom w:val="0"/>
      <w:divBdr>
        <w:top w:val="none" w:sz="0" w:space="0" w:color="auto"/>
        <w:left w:val="none" w:sz="0" w:space="0" w:color="auto"/>
        <w:bottom w:val="none" w:sz="0" w:space="0" w:color="auto"/>
        <w:right w:val="none" w:sz="0" w:space="0" w:color="auto"/>
      </w:divBdr>
    </w:div>
    <w:div w:id="1602957637">
      <w:bodyDiv w:val="1"/>
      <w:marLeft w:val="0"/>
      <w:marRight w:val="0"/>
      <w:marTop w:val="0"/>
      <w:marBottom w:val="0"/>
      <w:divBdr>
        <w:top w:val="none" w:sz="0" w:space="0" w:color="auto"/>
        <w:left w:val="none" w:sz="0" w:space="0" w:color="auto"/>
        <w:bottom w:val="none" w:sz="0" w:space="0" w:color="auto"/>
        <w:right w:val="none" w:sz="0" w:space="0" w:color="auto"/>
      </w:divBdr>
    </w:div>
    <w:div w:id="1640455679">
      <w:bodyDiv w:val="1"/>
      <w:marLeft w:val="0"/>
      <w:marRight w:val="0"/>
      <w:marTop w:val="0"/>
      <w:marBottom w:val="0"/>
      <w:divBdr>
        <w:top w:val="none" w:sz="0" w:space="0" w:color="auto"/>
        <w:left w:val="none" w:sz="0" w:space="0" w:color="auto"/>
        <w:bottom w:val="none" w:sz="0" w:space="0" w:color="auto"/>
        <w:right w:val="none" w:sz="0" w:space="0" w:color="auto"/>
      </w:divBdr>
    </w:div>
    <w:div w:id="1759599588">
      <w:bodyDiv w:val="1"/>
      <w:marLeft w:val="0"/>
      <w:marRight w:val="0"/>
      <w:marTop w:val="0"/>
      <w:marBottom w:val="0"/>
      <w:divBdr>
        <w:top w:val="none" w:sz="0" w:space="0" w:color="auto"/>
        <w:left w:val="none" w:sz="0" w:space="0" w:color="auto"/>
        <w:bottom w:val="none" w:sz="0" w:space="0" w:color="auto"/>
        <w:right w:val="none" w:sz="0" w:space="0" w:color="auto"/>
      </w:divBdr>
    </w:div>
    <w:div w:id="1821655974">
      <w:bodyDiv w:val="1"/>
      <w:marLeft w:val="0"/>
      <w:marRight w:val="0"/>
      <w:marTop w:val="0"/>
      <w:marBottom w:val="0"/>
      <w:divBdr>
        <w:top w:val="none" w:sz="0" w:space="0" w:color="auto"/>
        <w:left w:val="none" w:sz="0" w:space="0" w:color="auto"/>
        <w:bottom w:val="none" w:sz="0" w:space="0" w:color="auto"/>
        <w:right w:val="none" w:sz="0" w:space="0" w:color="auto"/>
      </w:divBdr>
    </w:div>
    <w:div w:id="1925413972">
      <w:bodyDiv w:val="1"/>
      <w:marLeft w:val="0"/>
      <w:marRight w:val="0"/>
      <w:marTop w:val="0"/>
      <w:marBottom w:val="0"/>
      <w:divBdr>
        <w:top w:val="none" w:sz="0" w:space="0" w:color="auto"/>
        <w:left w:val="none" w:sz="0" w:space="0" w:color="auto"/>
        <w:bottom w:val="none" w:sz="0" w:space="0" w:color="auto"/>
        <w:right w:val="none" w:sz="0" w:space="0" w:color="auto"/>
      </w:divBdr>
    </w:div>
    <w:div w:id="2101294571">
      <w:bodyDiv w:val="1"/>
      <w:marLeft w:val="0"/>
      <w:marRight w:val="0"/>
      <w:marTop w:val="0"/>
      <w:marBottom w:val="0"/>
      <w:divBdr>
        <w:top w:val="none" w:sz="0" w:space="0" w:color="auto"/>
        <w:left w:val="none" w:sz="0" w:space="0" w:color="auto"/>
        <w:bottom w:val="none" w:sz="0" w:space="0" w:color="auto"/>
        <w:right w:val="none" w:sz="0" w:space="0" w:color="auto"/>
      </w:divBdr>
    </w:div>
    <w:div w:id="212048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8A6CC-FCDD-4998-A4E2-B4D4E616C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154</Pages>
  <Words>54117</Words>
  <Characters>297644</Characters>
  <Application>Microsoft Office Word</Application>
  <DocSecurity>0</DocSecurity>
  <Lines>2480</Lines>
  <Paragraphs>702</Paragraphs>
  <ScaleCrop>false</ScaleCrop>
  <HeadingPairs>
    <vt:vector size="2" baseType="variant">
      <vt:variant>
        <vt:lpstr>Titre</vt:lpstr>
      </vt:variant>
      <vt:variant>
        <vt:i4>1</vt:i4>
      </vt:variant>
    </vt:vector>
  </HeadingPairs>
  <TitlesOfParts>
    <vt:vector size="1" baseType="lpstr">
      <vt:lpstr>12</vt:lpstr>
    </vt:vector>
  </TitlesOfParts>
  <Company/>
  <LinksUpToDate>false</LinksUpToDate>
  <CharactersWithSpaces>351059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dc:title>
  <dc:creator>MSE</dc:creator>
  <cp:lastModifiedBy>Mireille Servais</cp:lastModifiedBy>
  <cp:revision>42</cp:revision>
  <cp:lastPrinted>2024-06-21T13:05:00Z</cp:lastPrinted>
  <dcterms:created xsi:type="dcterms:W3CDTF">2017-12-01T08:48:00Z</dcterms:created>
  <dcterms:modified xsi:type="dcterms:W3CDTF">2024-06-21T13:08:00Z</dcterms:modified>
</cp:coreProperties>
</file>